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DD6A" w14:textId="5CA9CF3C" w:rsidR="003D50F6" w:rsidRPr="00514706" w:rsidRDefault="00514706" w:rsidP="00514706">
      <w:pPr>
        <w:spacing w:after="0"/>
        <w:rPr>
          <w:sz w:val="24"/>
          <w:szCs w:val="24"/>
          <w:lang w:eastAsia="en-IE"/>
        </w:rPr>
      </w:pPr>
      <w:r>
        <w:rPr>
          <w:noProof/>
          <w:lang w:eastAsia="en-IE"/>
        </w:rPr>
        <w:drawing>
          <wp:anchor distT="0" distB="0" distL="114300" distR="114300" simplePos="0" relativeHeight="251658243" behindDoc="1" locked="0" layoutInCell="1" allowOverlap="1" wp14:anchorId="1559E345" wp14:editId="3DBFAEFE">
            <wp:simplePos x="0" y="0"/>
            <wp:positionH relativeFrom="column">
              <wp:posOffset>1593850</wp:posOffset>
            </wp:positionH>
            <wp:positionV relativeFrom="paragraph">
              <wp:posOffset>581025</wp:posOffset>
            </wp:positionV>
            <wp:extent cx="1938020" cy="786130"/>
            <wp:effectExtent l="0" t="0" r="5080" b="0"/>
            <wp:wrapTight wrapText="bothSides">
              <wp:wrapPolygon edited="0">
                <wp:start x="0" y="0"/>
                <wp:lineTo x="0" y="20937"/>
                <wp:lineTo x="21444" y="20937"/>
                <wp:lineTo x="21444" y="0"/>
                <wp:lineTo x="0" y="0"/>
              </wp:wrapPolygon>
            </wp:wrapTight>
            <wp:docPr id="1707465683"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8020" cy="7861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678FB">
        <w:rPr>
          <w:noProof/>
          <w:lang w:eastAsia="en-IE"/>
        </w:rPr>
        <w:drawing>
          <wp:anchor distT="0" distB="0" distL="114300" distR="114300" simplePos="0" relativeHeight="251658241" behindDoc="1" locked="0" layoutInCell="1" allowOverlap="1" wp14:anchorId="20F31C27" wp14:editId="0EA2F202">
            <wp:simplePos x="0" y="0"/>
            <wp:positionH relativeFrom="column">
              <wp:posOffset>133350</wp:posOffset>
            </wp:positionH>
            <wp:positionV relativeFrom="paragraph">
              <wp:posOffset>439420</wp:posOffset>
            </wp:positionV>
            <wp:extent cx="1362075" cy="928370"/>
            <wp:effectExtent l="0" t="0" r="9525" b="5080"/>
            <wp:wrapTight wrapText="bothSides">
              <wp:wrapPolygon edited="0">
                <wp:start x="0" y="0"/>
                <wp:lineTo x="0" y="21275"/>
                <wp:lineTo x="21449" y="21275"/>
                <wp:lineTo x="21449" y="0"/>
                <wp:lineTo x="0" y="0"/>
              </wp:wrapPolygon>
            </wp:wrapTight>
            <wp:docPr id="3" name="Picture 2" descr="A yellow sign with black text and a yellow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yellow sign with black text and a yellow shield&#10;&#10;AI-generated content may be incorrect."/>
                    <pic:cNvPicPr>
                      <a:picLocks noChangeAspect="1" noChangeArrowheads="1"/>
                    </pic:cNvPicPr>
                  </pic:nvPicPr>
                  <pic:blipFill>
                    <a:blip r:embed="rId13"/>
                    <a:stretch>
                      <a:fillRect/>
                    </a:stretch>
                  </pic:blipFill>
                  <pic:spPr bwMode="auto">
                    <a:xfrm>
                      <a:off x="0" y="0"/>
                      <a:ext cx="1362075" cy="928370"/>
                    </a:xfrm>
                    <a:prstGeom prst="rect">
                      <a:avLst/>
                    </a:prstGeom>
                    <a:noFill/>
                    <a:ln>
                      <a:noFill/>
                    </a:ln>
                  </pic:spPr>
                </pic:pic>
              </a:graphicData>
            </a:graphic>
            <wp14:sizeRelH relativeFrom="page">
              <wp14:pctWidth>0</wp14:pctWidth>
            </wp14:sizeRelH>
            <wp14:sizeRelV relativeFrom="page">
              <wp14:pctHeight>0</wp14:pctHeight>
            </wp14:sizeRelV>
          </wp:anchor>
        </w:drawing>
      </w:r>
      <w:r w:rsidR="0063472B" w:rsidRPr="00A27493">
        <w:rPr>
          <w:noProof/>
        </w:rPr>
        <w:drawing>
          <wp:anchor distT="0" distB="0" distL="114300" distR="114300" simplePos="0" relativeHeight="251658240" behindDoc="0" locked="0" layoutInCell="1" allowOverlap="1" wp14:anchorId="6F3C4A35" wp14:editId="0CF7ADB6">
            <wp:simplePos x="0" y="0"/>
            <wp:positionH relativeFrom="margin">
              <wp:posOffset>3390900</wp:posOffset>
            </wp:positionH>
            <wp:positionV relativeFrom="margin">
              <wp:posOffset>259715</wp:posOffset>
            </wp:positionV>
            <wp:extent cx="2066925" cy="1111885"/>
            <wp:effectExtent l="0" t="0" r="9525" b="0"/>
            <wp:wrapSquare wrapText="bothSides"/>
            <wp:docPr id="1526466227" name="Picture 1" descr="A logo with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4">
                      <a:extLst>
                        <a:ext uri="{28A0092B-C50C-407E-A947-70E740481C1C}">
                          <a14:useLocalDpi xmlns:a14="http://schemas.microsoft.com/office/drawing/2010/main" val="0"/>
                        </a:ext>
                      </a:extLst>
                    </a:blip>
                    <a:stretch>
                      <a:fillRect/>
                    </a:stretch>
                  </pic:blipFill>
                  <pic:spPr>
                    <a:xfrm>
                      <a:off x="0" y="0"/>
                      <a:ext cx="2066925" cy="1111885"/>
                    </a:xfrm>
                    <a:prstGeom prst="rect">
                      <a:avLst/>
                    </a:prstGeom>
                  </pic:spPr>
                </pic:pic>
              </a:graphicData>
            </a:graphic>
            <wp14:sizeRelH relativeFrom="margin">
              <wp14:pctWidth>0</wp14:pctWidth>
            </wp14:sizeRelH>
            <wp14:sizeRelV relativeFrom="margin">
              <wp14:pctHeight>0</wp14:pctHeight>
            </wp14:sizeRelV>
          </wp:anchor>
        </w:drawing>
      </w:r>
      <w:r w:rsidR="005370DD" w:rsidRPr="00FE152F">
        <w:br/>
      </w:r>
      <w:r w:rsidR="005370DD" w:rsidRPr="00FE152F">
        <w:br/>
      </w:r>
      <w:r w:rsidR="005370DD" w:rsidRPr="00FE152F">
        <w:rPr>
          <w:sz w:val="24"/>
          <w:szCs w:val="24"/>
          <w:lang w:eastAsia="en-IE"/>
        </w:rPr>
        <w:t xml:space="preserve">  </w:t>
      </w:r>
      <w:bookmarkStart w:id="0" w:name="_Toc422750737"/>
      <w:bookmarkStart w:id="1" w:name="_Toc422919621"/>
      <w:bookmarkStart w:id="2" w:name="_Toc423007854"/>
      <w:bookmarkStart w:id="3" w:name="_Toc423098307"/>
      <w:bookmarkStart w:id="4" w:name="_Toc423427524"/>
    </w:p>
    <w:p w14:paraId="38766688" w14:textId="77777777" w:rsidR="00D951B5" w:rsidRDefault="00D951B5" w:rsidP="0036630D">
      <w:pPr>
        <w:jc w:val="center"/>
        <w:rPr>
          <w:b/>
          <w:bCs/>
          <w:sz w:val="36"/>
          <w:szCs w:val="36"/>
        </w:rPr>
      </w:pPr>
    </w:p>
    <w:p w14:paraId="1089E89E" w14:textId="4928ACB5" w:rsidR="00EF0161" w:rsidRPr="00FE152F" w:rsidRDefault="0029023A" w:rsidP="0036630D">
      <w:pPr>
        <w:jc w:val="center"/>
        <w:rPr>
          <w:b/>
          <w:bCs/>
          <w:sz w:val="36"/>
          <w:szCs w:val="36"/>
        </w:rPr>
      </w:pPr>
      <w:r w:rsidRPr="00FE152F">
        <w:rPr>
          <w:b/>
          <w:bCs/>
          <w:sz w:val="36"/>
          <w:szCs w:val="36"/>
        </w:rPr>
        <w:t>Tender</w:t>
      </w:r>
      <w:r w:rsidR="00E524E4" w:rsidRPr="00FE152F">
        <w:rPr>
          <w:b/>
          <w:bCs/>
          <w:sz w:val="36"/>
          <w:szCs w:val="36"/>
        </w:rPr>
        <w:t xml:space="preserve"> Response Document</w:t>
      </w:r>
      <w:bookmarkStart w:id="5" w:name="_Hlk108170858"/>
      <w:bookmarkEnd w:id="0"/>
      <w:bookmarkEnd w:id="1"/>
      <w:bookmarkEnd w:id="2"/>
      <w:bookmarkEnd w:id="3"/>
      <w:bookmarkEnd w:id="4"/>
    </w:p>
    <w:p w14:paraId="423C3DBC" w14:textId="14AC758E" w:rsidR="00515C00" w:rsidRPr="00816A5A" w:rsidRDefault="00BD1EC4" w:rsidP="00816A5A">
      <w:pPr>
        <w:jc w:val="center"/>
        <w:rPr>
          <w:b/>
          <w:bCs/>
          <w:sz w:val="28"/>
          <w:szCs w:val="28"/>
        </w:rPr>
      </w:pPr>
      <w:r w:rsidRPr="00FE152F">
        <w:rPr>
          <w:b/>
          <w:bCs/>
          <w:sz w:val="28"/>
          <w:szCs w:val="28"/>
        </w:rPr>
        <w:t xml:space="preserve">Tender </w:t>
      </w:r>
      <w:r w:rsidR="009C79F4">
        <w:rPr>
          <w:b/>
          <w:bCs/>
          <w:sz w:val="28"/>
          <w:szCs w:val="28"/>
        </w:rPr>
        <w:t>R</w:t>
      </w:r>
      <w:r w:rsidRPr="00FE152F">
        <w:rPr>
          <w:b/>
          <w:bCs/>
          <w:sz w:val="28"/>
          <w:szCs w:val="28"/>
        </w:rPr>
        <w:t>eference: LA</w:t>
      </w:r>
      <w:r w:rsidR="00B87653" w:rsidRPr="00FE152F">
        <w:rPr>
          <w:b/>
          <w:bCs/>
          <w:sz w:val="28"/>
          <w:szCs w:val="28"/>
        </w:rPr>
        <w:t>3</w:t>
      </w:r>
      <w:r w:rsidR="00567386">
        <w:rPr>
          <w:b/>
          <w:bCs/>
          <w:sz w:val="28"/>
          <w:szCs w:val="28"/>
        </w:rPr>
        <w:t>215</w:t>
      </w:r>
      <w:r w:rsidR="00B87653" w:rsidRPr="00FE152F">
        <w:rPr>
          <w:b/>
          <w:bCs/>
          <w:sz w:val="28"/>
          <w:szCs w:val="28"/>
        </w:rPr>
        <w:t>C</w:t>
      </w:r>
    </w:p>
    <w:p w14:paraId="6118ED00" w14:textId="571BB66F" w:rsidR="0091763C" w:rsidRPr="007A665C" w:rsidRDefault="000B044F" w:rsidP="00136CD3">
      <w:pPr>
        <w:spacing w:after="0"/>
        <w:jc w:val="center"/>
        <w:rPr>
          <w:b/>
          <w:bCs/>
          <w:color w:val="000000" w:themeColor="text1"/>
          <w:sz w:val="28"/>
          <w:szCs w:val="28"/>
        </w:rPr>
      </w:pPr>
      <w:bookmarkStart w:id="6" w:name="_Hlk209178804"/>
      <w:r w:rsidRPr="00F101CF">
        <w:rPr>
          <w:rFonts w:eastAsia="SimSun"/>
          <w:b/>
          <w:bCs/>
          <w:sz w:val="28"/>
          <w:szCs w:val="28"/>
        </w:rPr>
        <w:t>Request for Tenders under Open (</w:t>
      </w:r>
      <w:r w:rsidR="004E105C">
        <w:rPr>
          <w:rFonts w:eastAsia="SimSun"/>
          <w:b/>
          <w:bCs/>
          <w:sz w:val="28"/>
          <w:szCs w:val="28"/>
        </w:rPr>
        <w:t>OJEU</w:t>
      </w:r>
      <w:r w:rsidRPr="00F101CF">
        <w:rPr>
          <w:rFonts w:eastAsia="SimSun"/>
          <w:b/>
          <w:bCs/>
          <w:sz w:val="28"/>
          <w:szCs w:val="28"/>
        </w:rPr>
        <w:t>) Procedure for the</w:t>
      </w:r>
      <w:r w:rsidR="00DD42DA" w:rsidRPr="00F101CF">
        <w:rPr>
          <w:rFonts w:eastAsia="SimSun"/>
          <w:b/>
          <w:bCs/>
          <w:sz w:val="28"/>
          <w:szCs w:val="28"/>
        </w:rPr>
        <w:t xml:space="preserve"> </w:t>
      </w:r>
      <w:bookmarkStart w:id="7" w:name="_Hlk210041459"/>
      <w:r w:rsidR="00136CD3" w:rsidRPr="00136CD3">
        <w:rPr>
          <w:rFonts w:eastAsia="SimSun"/>
          <w:b/>
          <w:bCs/>
          <w:sz w:val="28"/>
          <w:szCs w:val="28"/>
        </w:rPr>
        <w:t xml:space="preserve">Supply, Delivery, Installation and Commissioning of </w:t>
      </w:r>
      <w:r w:rsidR="00EE5A6B">
        <w:rPr>
          <w:rFonts w:eastAsia="SimSun"/>
          <w:b/>
          <w:bCs/>
          <w:sz w:val="28"/>
          <w:szCs w:val="28"/>
        </w:rPr>
        <w:t>a S</w:t>
      </w:r>
      <w:r w:rsidR="00136CD3" w:rsidRPr="00136CD3">
        <w:rPr>
          <w:rFonts w:eastAsia="SimSun"/>
          <w:b/>
          <w:bCs/>
          <w:sz w:val="28"/>
          <w:szCs w:val="28"/>
        </w:rPr>
        <w:t>uite of Plasma Etcher &amp; Plasma Deposition Tools</w:t>
      </w:r>
      <w:r w:rsidR="00136CD3">
        <w:rPr>
          <w:rFonts w:eastAsia="SimSun"/>
          <w:b/>
          <w:bCs/>
          <w:sz w:val="28"/>
          <w:szCs w:val="28"/>
        </w:rPr>
        <w:t xml:space="preserve">, </w:t>
      </w:r>
      <w:r w:rsidR="00443AF8">
        <w:rPr>
          <w:rFonts w:eastAsia="SimSun"/>
          <w:b/>
          <w:bCs/>
          <w:sz w:val="28"/>
          <w:szCs w:val="28"/>
        </w:rPr>
        <w:t>[4 Lots]</w:t>
      </w:r>
      <w:bookmarkEnd w:id="7"/>
      <w:r w:rsidR="00443AF8">
        <w:rPr>
          <w:b/>
          <w:bCs/>
          <w:color w:val="000000" w:themeColor="text1"/>
          <w:sz w:val="28"/>
          <w:szCs w:val="28"/>
        </w:rPr>
        <w:t>, for</w:t>
      </w:r>
      <w:r w:rsidR="14B42F70" w:rsidRPr="6525A3A3">
        <w:rPr>
          <w:b/>
          <w:bCs/>
          <w:color w:val="000000" w:themeColor="text1"/>
          <w:sz w:val="28"/>
          <w:szCs w:val="28"/>
        </w:rPr>
        <w:t xml:space="preserve"> Tyndall National Institut</w:t>
      </w:r>
      <w:r w:rsidR="00A138C4">
        <w:rPr>
          <w:b/>
          <w:bCs/>
          <w:color w:val="000000" w:themeColor="text1"/>
          <w:sz w:val="28"/>
          <w:szCs w:val="28"/>
        </w:rPr>
        <w:t>e</w:t>
      </w:r>
      <w:r w:rsidR="14B42F70" w:rsidRPr="6525A3A3">
        <w:rPr>
          <w:b/>
          <w:bCs/>
          <w:color w:val="000000" w:themeColor="text1"/>
          <w:sz w:val="28"/>
          <w:szCs w:val="28"/>
        </w:rPr>
        <w:t>,</w:t>
      </w:r>
      <w:r w:rsidR="009113CA" w:rsidRPr="6525A3A3">
        <w:rPr>
          <w:b/>
          <w:bCs/>
          <w:color w:val="000000" w:themeColor="text1"/>
          <w:sz w:val="28"/>
          <w:szCs w:val="28"/>
        </w:rPr>
        <w:t xml:space="preserve"> University College Cork (UCC)</w:t>
      </w:r>
    </w:p>
    <w:bookmarkEnd w:id="6"/>
    <w:p w14:paraId="704DC5B0" w14:textId="77777777" w:rsidR="00515C00" w:rsidRPr="00FE152F" w:rsidRDefault="00515C00" w:rsidP="00CC1F57">
      <w:pPr>
        <w:spacing w:after="0"/>
        <w:jc w:val="center"/>
        <w:rPr>
          <w:rFonts w:eastAsia="SimSun"/>
          <w:b/>
          <w:bCs/>
          <w:sz w:val="28"/>
          <w:szCs w:val="28"/>
        </w:rPr>
      </w:pPr>
    </w:p>
    <w:p w14:paraId="130160D5" w14:textId="164E02EE" w:rsidR="00BD1EC4" w:rsidRPr="00FE152F" w:rsidRDefault="00BD1EC4" w:rsidP="00FC139A">
      <w:pPr>
        <w:jc w:val="center"/>
        <w:rPr>
          <w:b/>
          <w:bCs/>
        </w:rPr>
      </w:pPr>
      <w:r w:rsidRPr="00FE152F">
        <w:rPr>
          <w:b/>
          <w:bCs/>
        </w:rPr>
        <w:t>Location:</w:t>
      </w:r>
    </w:p>
    <w:p w14:paraId="6F64D3FE" w14:textId="49114A93" w:rsidR="001D63CE" w:rsidRDefault="00DF14E8" w:rsidP="00816A5A">
      <w:pPr>
        <w:pBdr>
          <w:top w:val="nil"/>
          <w:left w:val="nil"/>
          <w:bottom w:val="nil"/>
          <w:right w:val="nil"/>
          <w:between w:val="nil"/>
        </w:pBdr>
        <w:spacing w:after="0"/>
        <w:jc w:val="center"/>
        <w:rPr>
          <w:b/>
          <w:bCs/>
        </w:rPr>
      </w:pPr>
      <w:r>
        <w:rPr>
          <w:b/>
          <w:bCs/>
        </w:rPr>
        <w:t>Tyndall National Institute – Cork, Lee Maltings Complex, Dyke Parade, Cork, T12 R5CP, Ireland.</w:t>
      </w:r>
      <w:bookmarkEnd w:id="5"/>
    </w:p>
    <w:p w14:paraId="3F8F679D" w14:textId="77777777" w:rsidR="00514706" w:rsidRPr="00816A5A" w:rsidRDefault="00514706" w:rsidP="00816A5A">
      <w:pPr>
        <w:pBdr>
          <w:top w:val="nil"/>
          <w:left w:val="nil"/>
          <w:bottom w:val="nil"/>
          <w:right w:val="nil"/>
          <w:between w:val="nil"/>
        </w:pBdr>
        <w:spacing w:after="0"/>
        <w:jc w:val="center"/>
        <w:rPr>
          <w:b/>
          <w:bCs/>
        </w:rPr>
      </w:pPr>
    </w:p>
    <w:tbl>
      <w:tblPr>
        <w:tblStyle w:val="TableGrid11"/>
        <w:tblW w:w="9322" w:type="dxa"/>
        <w:tblLayout w:type="fixed"/>
        <w:tblLook w:val="0000" w:firstRow="0" w:lastRow="0" w:firstColumn="0" w:lastColumn="0" w:noHBand="0" w:noVBand="0"/>
      </w:tblPr>
      <w:tblGrid>
        <w:gridCol w:w="5174"/>
        <w:gridCol w:w="4148"/>
      </w:tblGrid>
      <w:tr w:rsidR="00872D15" w:rsidRPr="00673AE0" w14:paraId="096481F8" w14:textId="3E66932A" w:rsidTr="00872D15">
        <w:trPr>
          <w:trHeight w:val="182"/>
        </w:trPr>
        <w:tc>
          <w:tcPr>
            <w:tcW w:w="5174" w:type="dxa"/>
            <w:shd w:val="clear" w:color="auto" w:fill="D9D9D9" w:themeFill="background1" w:themeFillShade="D9"/>
          </w:tcPr>
          <w:p w14:paraId="7EA77803"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Issue Date:</w:t>
            </w:r>
          </w:p>
        </w:tc>
        <w:tc>
          <w:tcPr>
            <w:tcW w:w="4148" w:type="dxa"/>
          </w:tcPr>
          <w:p w14:paraId="79B3FFAD" w14:textId="0654B663" w:rsidR="00872D15" w:rsidRPr="006140F7" w:rsidRDefault="00666170" w:rsidP="001C1D9D">
            <w:pPr>
              <w:rPr>
                <w:rFonts w:asciiTheme="minorHAnsi" w:hAnsiTheme="minorHAnsi" w:cstheme="minorHAnsi"/>
                <w:b/>
                <w:bCs/>
              </w:rPr>
            </w:pPr>
            <w:r>
              <w:rPr>
                <w:rFonts w:asciiTheme="minorHAnsi" w:hAnsiTheme="minorHAnsi" w:cstheme="minorHAnsi"/>
                <w:b/>
                <w:bCs/>
              </w:rPr>
              <w:t>Tuesday 16</w:t>
            </w:r>
            <w:r w:rsidRPr="00666170">
              <w:rPr>
                <w:rFonts w:asciiTheme="minorHAnsi" w:hAnsiTheme="minorHAnsi" w:cstheme="minorHAnsi"/>
                <w:b/>
                <w:bCs/>
                <w:vertAlign w:val="superscript"/>
              </w:rPr>
              <w:t>th</w:t>
            </w:r>
            <w:r w:rsidR="00D03555" w:rsidRPr="006140F7">
              <w:rPr>
                <w:rFonts w:asciiTheme="minorHAnsi" w:hAnsiTheme="minorHAnsi" w:cstheme="minorHAnsi"/>
                <w:b/>
                <w:bCs/>
              </w:rPr>
              <w:t xml:space="preserve"> June 2026</w:t>
            </w:r>
          </w:p>
        </w:tc>
      </w:tr>
      <w:tr w:rsidR="00872D15" w:rsidRPr="00673AE0" w14:paraId="6EA0B7C6" w14:textId="305C7831" w:rsidTr="00872D15">
        <w:trPr>
          <w:trHeight w:val="182"/>
        </w:trPr>
        <w:tc>
          <w:tcPr>
            <w:tcW w:w="5174" w:type="dxa"/>
            <w:shd w:val="clear" w:color="auto" w:fill="D9D9D9" w:themeFill="background1" w:themeFillShade="D9"/>
          </w:tcPr>
          <w:p w14:paraId="6FDAACC8"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 xml:space="preserve">Contact Person for Queries: </w:t>
            </w:r>
          </w:p>
        </w:tc>
        <w:tc>
          <w:tcPr>
            <w:tcW w:w="4148" w:type="dxa"/>
          </w:tcPr>
          <w:p w14:paraId="33235C82" w14:textId="178BB050" w:rsidR="00872D15" w:rsidRPr="006140F7" w:rsidRDefault="00443AF8" w:rsidP="001C1D9D">
            <w:pPr>
              <w:rPr>
                <w:rFonts w:asciiTheme="minorHAnsi" w:hAnsiTheme="minorHAnsi" w:cstheme="minorHAnsi"/>
                <w:b/>
                <w:bCs/>
              </w:rPr>
            </w:pPr>
            <w:r w:rsidRPr="006140F7">
              <w:rPr>
                <w:rFonts w:asciiTheme="minorHAnsi" w:hAnsiTheme="minorHAnsi" w:cstheme="minorHAnsi"/>
                <w:b/>
                <w:bCs/>
              </w:rPr>
              <w:t>Gráinne Quinn</w:t>
            </w:r>
          </w:p>
        </w:tc>
      </w:tr>
      <w:tr w:rsidR="00872D15" w:rsidRPr="00673AE0" w14:paraId="6A382F87" w14:textId="356C5EB7" w:rsidTr="00872D15">
        <w:trPr>
          <w:trHeight w:val="182"/>
        </w:trPr>
        <w:tc>
          <w:tcPr>
            <w:tcW w:w="5174" w:type="dxa"/>
            <w:shd w:val="clear" w:color="auto" w:fill="D9D9D9" w:themeFill="background1" w:themeFillShade="D9"/>
          </w:tcPr>
          <w:p w14:paraId="26B70AE3"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 xml:space="preserve">Contact Details for Queries: </w:t>
            </w:r>
          </w:p>
        </w:tc>
        <w:tc>
          <w:tcPr>
            <w:tcW w:w="4148" w:type="dxa"/>
          </w:tcPr>
          <w:p w14:paraId="572965EE" w14:textId="77777777" w:rsidR="00872D15" w:rsidRPr="006140F7" w:rsidRDefault="00872D15" w:rsidP="001C1D9D">
            <w:pPr>
              <w:rPr>
                <w:rFonts w:asciiTheme="minorHAnsi" w:hAnsiTheme="minorHAnsi" w:cstheme="minorHAnsi"/>
                <w:b/>
                <w:bCs/>
              </w:rPr>
            </w:pPr>
            <w:r w:rsidRPr="006140F7">
              <w:rPr>
                <w:rFonts w:asciiTheme="minorHAnsi" w:hAnsiTheme="minorHAnsi" w:cstheme="minorHAnsi"/>
                <w:b/>
                <w:bCs/>
              </w:rPr>
              <w:t>E-Tenders Mailbox</w:t>
            </w:r>
          </w:p>
        </w:tc>
      </w:tr>
      <w:tr w:rsidR="00872D15" w:rsidRPr="003528E4" w14:paraId="5F6D4E7D" w14:textId="0818FD49" w:rsidTr="00872D15">
        <w:trPr>
          <w:trHeight w:val="182"/>
        </w:trPr>
        <w:tc>
          <w:tcPr>
            <w:tcW w:w="5174" w:type="dxa"/>
            <w:shd w:val="clear" w:color="auto" w:fill="D9D9D9" w:themeFill="background1" w:themeFillShade="D9"/>
          </w:tcPr>
          <w:p w14:paraId="0884469B"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Closing Date for Receipt of Queries:</w:t>
            </w:r>
          </w:p>
        </w:tc>
        <w:tc>
          <w:tcPr>
            <w:tcW w:w="4148" w:type="dxa"/>
          </w:tcPr>
          <w:p w14:paraId="559565C0" w14:textId="46077528" w:rsidR="00872D15" w:rsidRPr="006140F7" w:rsidRDefault="00872D15" w:rsidP="001C1D9D">
            <w:pPr>
              <w:rPr>
                <w:rFonts w:asciiTheme="minorHAnsi" w:hAnsiTheme="minorHAnsi" w:cstheme="minorHAnsi"/>
                <w:b/>
                <w:bCs/>
              </w:rPr>
            </w:pPr>
            <w:r w:rsidRPr="006140F7">
              <w:rPr>
                <w:rFonts w:asciiTheme="minorHAnsi" w:hAnsiTheme="minorHAnsi" w:cstheme="minorHAnsi"/>
                <w:b/>
                <w:bCs/>
              </w:rPr>
              <w:t xml:space="preserve">12 noon on </w:t>
            </w:r>
            <w:r w:rsidR="00666170">
              <w:rPr>
                <w:rFonts w:asciiTheme="minorHAnsi" w:hAnsiTheme="minorHAnsi" w:cstheme="minorHAnsi"/>
                <w:b/>
                <w:bCs/>
              </w:rPr>
              <w:t>Tuesday 07</w:t>
            </w:r>
            <w:r w:rsidR="00666170" w:rsidRPr="00666170">
              <w:rPr>
                <w:rFonts w:asciiTheme="minorHAnsi" w:hAnsiTheme="minorHAnsi" w:cstheme="minorHAnsi"/>
                <w:b/>
                <w:bCs/>
                <w:vertAlign w:val="superscript"/>
              </w:rPr>
              <w:t>th</w:t>
            </w:r>
            <w:r w:rsidR="006140F7" w:rsidRPr="006140F7">
              <w:rPr>
                <w:rFonts w:asciiTheme="minorHAnsi" w:hAnsiTheme="minorHAnsi" w:cstheme="minorHAnsi"/>
                <w:b/>
                <w:bCs/>
              </w:rPr>
              <w:t xml:space="preserve"> July 2026</w:t>
            </w:r>
            <w:r w:rsidRPr="006140F7">
              <w:rPr>
                <w:rFonts w:asciiTheme="minorHAnsi" w:hAnsiTheme="minorHAnsi" w:cstheme="minorHAnsi"/>
                <w:b/>
                <w:bCs/>
              </w:rPr>
              <w:t xml:space="preserve">  </w:t>
            </w:r>
          </w:p>
        </w:tc>
      </w:tr>
      <w:tr w:rsidR="00872D15" w:rsidRPr="003528E4" w14:paraId="3E6200F2" w14:textId="055D5015" w:rsidTr="00872D15">
        <w:trPr>
          <w:trHeight w:val="182"/>
        </w:trPr>
        <w:tc>
          <w:tcPr>
            <w:tcW w:w="5174" w:type="dxa"/>
            <w:shd w:val="clear" w:color="auto" w:fill="D9D9D9" w:themeFill="background1" w:themeFillShade="D9"/>
          </w:tcPr>
          <w:p w14:paraId="7F690625" w14:textId="77777777" w:rsidR="00872D15" w:rsidRPr="00673AE0" w:rsidRDefault="00872D15" w:rsidP="001C1D9D">
            <w:pPr>
              <w:rPr>
                <w:rFonts w:asciiTheme="minorHAnsi" w:hAnsiTheme="minorHAnsi" w:cstheme="minorHAnsi"/>
                <w:b/>
                <w:bCs/>
              </w:rPr>
            </w:pPr>
            <w:r w:rsidRPr="00673AE0">
              <w:rPr>
                <w:rFonts w:asciiTheme="minorHAnsi" w:hAnsiTheme="minorHAnsi" w:cstheme="minorHAnsi"/>
                <w:b/>
                <w:bCs/>
              </w:rPr>
              <w:t>Deadline For Receipt of Tenders:</w:t>
            </w:r>
          </w:p>
        </w:tc>
        <w:tc>
          <w:tcPr>
            <w:tcW w:w="4148" w:type="dxa"/>
          </w:tcPr>
          <w:p w14:paraId="7B1DB97E" w14:textId="17127806" w:rsidR="00872D15" w:rsidRPr="006140F7" w:rsidRDefault="00872D15" w:rsidP="001C1D9D">
            <w:pPr>
              <w:rPr>
                <w:rFonts w:asciiTheme="minorHAnsi" w:hAnsiTheme="minorHAnsi" w:cstheme="minorHAnsi"/>
                <w:b/>
                <w:bCs/>
              </w:rPr>
            </w:pPr>
            <w:r w:rsidRPr="00776B1C">
              <w:rPr>
                <w:rFonts w:asciiTheme="minorHAnsi" w:hAnsiTheme="minorHAnsi" w:cstheme="minorHAnsi"/>
                <w:b/>
                <w:bCs/>
                <w:highlight w:val="yellow"/>
              </w:rPr>
              <w:t xml:space="preserve">12 noon on </w:t>
            </w:r>
            <w:r w:rsidR="00666170" w:rsidRPr="00776B1C">
              <w:rPr>
                <w:rFonts w:asciiTheme="minorHAnsi" w:hAnsiTheme="minorHAnsi" w:cstheme="minorHAnsi"/>
                <w:b/>
                <w:bCs/>
                <w:highlight w:val="yellow"/>
              </w:rPr>
              <w:t xml:space="preserve">Friday </w:t>
            </w:r>
            <w:r w:rsidR="00776B1C" w:rsidRPr="00776B1C">
              <w:rPr>
                <w:rFonts w:asciiTheme="minorHAnsi" w:hAnsiTheme="minorHAnsi" w:cstheme="minorHAnsi"/>
                <w:b/>
                <w:bCs/>
                <w:highlight w:val="yellow"/>
              </w:rPr>
              <w:t>24</w:t>
            </w:r>
            <w:r w:rsidR="00666170" w:rsidRPr="00776B1C">
              <w:rPr>
                <w:rFonts w:asciiTheme="minorHAnsi" w:hAnsiTheme="minorHAnsi" w:cstheme="minorHAnsi"/>
                <w:b/>
                <w:bCs/>
                <w:highlight w:val="yellow"/>
                <w:vertAlign w:val="superscript"/>
              </w:rPr>
              <w:t>th</w:t>
            </w:r>
            <w:r w:rsidR="006140F7" w:rsidRPr="00776B1C">
              <w:rPr>
                <w:rFonts w:asciiTheme="minorHAnsi" w:hAnsiTheme="minorHAnsi" w:cstheme="minorHAnsi"/>
                <w:b/>
                <w:bCs/>
                <w:highlight w:val="yellow"/>
              </w:rPr>
              <w:t xml:space="preserve"> July 2026</w:t>
            </w:r>
            <w:r w:rsidRPr="006140F7">
              <w:rPr>
                <w:rFonts w:asciiTheme="minorHAnsi" w:hAnsiTheme="minorHAnsi" w:cstheme="minorHAnsi"/>
                <w:b/>
                <w:bCs/>
              </w:rPr>
              <w:t xml:space="preserve">  </w:t>
            </w:r>
          </w:p>
        </w:tc>
      </w:tr>
    </w:tbl>
    <w:p w14:paraId="62E94335" w14:textId="77777777" w:rsidR="00B000FC" w:rsidRPr="00B000FC" w:rsidRDefault="00B000FC" w:rsidP="00B000FC">
      <w:pPr>
        <w:rPr>
          <w:rFonts w:asciiTheme="minorHAnsi" w:hAnsiTheme="minorHAnsi" w:cs="Arial"/>
          <w:b/>
          <w:bCs/>
          <w:color w:val="EE0000"/>
          <w:sz w:val="28"/>
          <w:szCs w:val="28"/>
        </w:rPr>
      </w:pPr>
    </w:p>
    <w:p w14:paraId="45688EBC" w14:textId="29C43F8B" w:rsidR="00121636" w:rsidRDefault="00B000FC" w:rsidP="00B000FC">
      <w:pPr>
        <w:jc w:val="center"/>
        <w:rPr>
          <w:rFonts w:asciiTheme="minorHAnsi" w:hAnsiTheme="minorHAnsi" w:cs="Arial"/>
          <w:sz w:val="24"/>
        </w:rPr>
      </w:pPr>
      <w:r w:rsidRPr="00B000FC">
        <w:rPr>
          <w:rFonts w:asciiTheme="minorHAnsi" w:hAnsiTheme="minorHAnsi" w:cs="Arial"/>
          <w:b/>
          <w:bCs/>
          <w:color w:val="EE0000"/>
          <w:sz w:val="28"/>
          <w:szCs w:val="28"/>
        </w:rPr>
        <w:t>Suppliers, please refer to the “Clarifications” document within the CFT documents for further information on  UCC Responses to Clarifications requested on the Tender Document specifications outlined in the Appendix 1 below.</w:t>
      </w:r>
    </w:p>
    <w:p w14:paraId="5C548FBD" w14:textId="77777777" w:rsidR="00AD4CE7" w:rsidRDefault="00AD4CE7" w:rsidP="00CC1F57">
      <w:pPr>
        <w:rPr>
          <w:rFonts w:asciiTheme="minorHAnsi" w:hAnsiTheme="minorHAnsi" w:cs="Arial"/>
          <w:sz w:val="24"/>
        </w:rPr>
      </w:pPr>
    </w:p>
    <w:p w14:paraId="3504071C" w14:textId="77777777" w:rsidR="00AD4CE7" w:rsidRDefault="00AD4CE7" w:rsidP="00CC1F57">
      <w:pPr>
        <w:rPr>
          <w:rFonts w:asciiTheme="minorHAnsi" w:hAnsiTheme="minorHAnsi" w:cs="Arial"/>
          <w:sz w:val="24"/>
        </w:rPr>
      </w:pPr>
    </w:p>
    <w:p w14:paraId="4880D51A" w14:textId="77777777" w:rsidR="00AD4CE7" w:rsidRDefault="00AD4CE7" w:rsidP="00CC1F57">
      <w:pPr>
        <w:rPr>
          <w:rFonts w:asciiTheme="minorHAnsi" w:hAnsiTheme="minorHAnsi" w:cs="Arial"/>
          <w:sz w:val="24"/>
        </w:rPr>
      </w:pPr>
    </w:p>
    <w:p w14:paraId="604BB512" w14:textId="77777777" w:rsidR="00AD4CE7" w:rsidRPr="00FE152F" w:rsidRDefault="00AD4CE7" w:rsidP="00CC1F57">
      <w:pPr>
        <w:rPr>
          <w:rFonts w:asciiTheme="minorHAnsi" w:hAnsiTheme="minorHAnsi" w:cs="Arial"/>
          <w:sz w:val="24"/>
        </w:rPr>
      </w:pPr>
    </w:p>
    <w:p w14:paraId="36EFB4F8" w14:textId="77777777" w:rsidR="00696E7C" w:rsidRDefault="00696E7C" w:rsidP="00CC1F57">
      <w:pPr>
        <w:rPr>
          <w:rFonts w:asciiTheme="minorHAnsi" w:hAnsiTheme="minorHAnsi" w:cs="Arial"/>
          <w:sz w:val="24"/>
        </w:rPr>
      </w:pPr>
    </w:p>
    <w:p w14:paraId="4E77E539" w14:textId="77777777" w:rsidR="00816A5A" w:rsidRPr="00FE152F" w:rsidRDefault="00816A5A" w:rsidP="00DD6DD1">
      <w:pPr>
        <w:jc w:val="center"/>
        <w:rPr>
          <w:rFonts w:asciiTheme="minorHAnsi" w:hAnsiTheme="minorHAnsi" w:cs="Arial"/>
          <w:sz w:val="24"/>
        </w:rPr>
      </w:pPr>
    </w:p>
    <w:bookmarkStart w:id="8" w:name="_Hlk116642969" w:displacedByCustomXml="next"/>
    <w:sdt>
      <w:sdtPr>
        <w:rPr>
          <w:rFonts w:ascii="Calibri" w:eastAsia="Arial Unicode MS" w:hAnsi="Calibri" w:cs="Calibri"/>
          <w:noProof/>
          <w:color w:val="auto"/>
          <w:sz w:val="24"/>
          <w:szCs w:val="24"/>
          <w:bdr w:val="nil"/>
          <w:lang w:val="en-IE"/>
        </w:rPr>
        <w:id w:val="-1830822505"/>
        <w:docPartObj>
          <w:docPartGallery w:val="Table of Contents"/>
          <w:docPartUnique/>
        </w:docPartObj>
      </w:sdtPr>
      <w:sdtEndPr>
        <w:rPr>
          <w:sz w:val="22"/>
          <w:szCs w:val="22"/>
        </w:rPr>
      </w:sdtEndPr>
      <w:sdtContent>
        <w:p w14:paraId="0E35E76E" w14:textId="3835E1AA" w:rsidR="00696E7C" w:rsidRPr="00FE152F" w:rsidRDefault="00696E7C" w:rsidP="00696E7C">
          <w:pPr>
            <w:pStyle w:val="TOCHeading"/>
            <w:jc w:val="center"/>
            <w:rPr>
              <w:rFonts w:ascii="Calibri" w:hAnsi="Calibri" w:cs="Calibri"/>
              <w:color w:val="0070C0"/>
              <w:lang w:val="en-IE"/>
            </w:rPr>
          </w:pPr>
          <w:r w:rsidRPr="00FE152F">
            <w:rPr>
              <w:rFonts w:ascii="Calibri" w:hAnsi="Calibri" w:cs="Calibri"/>
              <w:color w:val="0070C0"/>
              <w:lang w:val="en-IE"/>
            </w:rPr>
            <w:t>Contents</w:t>
          </w:r>
        </w:p>
        <w:p w14:paraId="44FC16D7" w14:textId="77777777" w:rsidR="00696E7C" w:rsidRPr="00FE152F" w:rsidRDefault="00696E7C" w:rsidP="00696E7C"/>
        <w:p w14:paraId="7E727B82" w14:textId="722CE7BC" w:rsidR="00854E2B" w:rsidRDefault="00696E7C">
          <w:pPr>
            <w:pStyle w:val="TOC1"/>
            <w:rPr>
              <w:rFonts w:asciiTheme="minorHAnsi" w:eastAsiaTheme="minorEastAsia" w:hAnsiTheme="minorHAnsi" w:cstheme="minorBidi"/>
              <w:b w:val="0"/>
              <w:bCs w:val="0"/>
              <w:kern w:val="2"/>
              <w:bdr w:val="none" w:sz="0" w:space="0" w:color="auto"/>
              <w:lang w:val="en-IE" w:eastAsia="en-IE"/>
              <w14:ligatures w14:val="standardContextual"/>
            </w:rPr>
          </w:pPr>
          <w:r w:rsidRPr="006A5DCA">
            <w:rPr>
              <w:sz w:val="22"/>
              <w:szCs w:val="22"/>
              <w:lang w:val="en-IE"/>
            </w:rPr>
            <w:fldChar w:fldCharType="begin"/>
          </w:r>
          <w:r w:rsidRPr="006A5DCA">
            <w:rPr>
              <w:sz w:val="22"/>
              <w:szCs w:val="22"/>
              <w:lang w:val="en-IE"/>
            </w:rPr>
            <w:instrText xml:space="preserve"> TOC \o "1-3" \h \z \u </w:instrText>
          </w:r>
          <w:r w:rsidRPr="006A5DCA">
            <w:rPr>
              <w:sz w:val="22"/>
              <w:szCs w:val="22"/>
              <w:lang w:val="en-IE"/>
            </w:rPr>
            <w:fldChar w:fldCharType="separate"/>
          </w:r>
          <w:hyperlink w:anchor="_Toc232078304" w:history="1">
            <w:r w:rsidR="00854E2B" w:rsidRPr="00797371">
              <w:rPr>
                <w:rStyle w:val="Hyperlink"/>
              </w:rPr>
              <w:t>1.</w:t>
            </w:r>
            <w:r w:rsidR="00854E2B">
              <w:rPr>
                <w:rFonts w:asciiTheme="minorHAnsi" w:eastAsiaTheme="minorEastAsia" w:hAnsiTheme="minorHAnsi" w:cstheme="minorBidi"/>
                <w:b w:val="0"/>
                <w:bCs w:val="0"/>
                <w:kern w:val="2"/>
                <w:bdr w:val="none" w:sz="0" w:space="0" w:color="auto"/>
                <w:lang w:val="en-IE" w:eastAsia="en-IE"/>
                <w14:ligatures w14:val="standardContextual"/>
              </w:rPr>
              <w:tab/>
            </w:r>
            <w:r w:rsidR="00854E2B" w:rsidRPr="00797371">
              <w:rPr>
                <w:rStyle w:val="Hyperlink"/>
              </w:rPr>
              <w:t>Instructions for the Completion of the Tender Response Document</w:t>
            </w:r>
            <w:r w:rsidR="00854E2B">
              <w:rPr>
                <w:webHidden/>
              </w:rPr>
              <w:tab/>
            </w:r>
            <w:r w:rsidR="00854E2B">
              <w:rPr>
                <w:webHidden/>
              </w:rPr>
              <w:fldChar w:fldCharType="begin"/>
            </w:r>
            <w:r w:rsidR="00854E2B">
              <w:rPr>
                <w:webHidden/>
              </w:rPr>
              <w:instrText xml:space="preserve"> PAGEREF _Toc232078304 \h </w:instrText>
            </w:r>
            <w:r w:rsidR="00854E2B">
              <w:rPr>
                <w:webHidden/>
              </w:rPr>
            </w:r>
            <w:r w:rsidR="00854E2B">
              <w:rPr>
                <w:webHidden/>
              </w:rPr>
              <w:fldChar w:fldCharType="separate"/>
            </w:r>
            <w:r w:rsidR="00854E2B">
              <w:rPr>
                <w:webHidden/>
              </w:rPr>
              <w:t>4</w:t>
            </w:r>
            <w:r w:rsidR="00854E2B">
              <w:rPr>
                <w:webHidden/>
              </w:rPr>
              <w:fldChar w:fldCharType="end"/>
            </w:r>
          </w:hyperlink>
        </w:p>
        <w:p w14:paraId="08F91C32" w14:textId="3824B55F"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05" w:history="1">
            <w:r w:rsidRPr="00797371">
              <w:rPr>
                <w:rStyle w:val="Hyperlink"/>
              </w:rPr>
              <w:t>2.</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Pr>
              <w:t>Introduction</w:t>
            </w:r>
            <w:r>
              <w:rPr>
                <w:webHidden/>
              </w:rPr>
              <w:tab/>
            </w:r>
            <w:r>
              <w:rPr>
                <w:webHidden/>
              </w:rPr>
              <w:fldChar w:fldCharType="begin"/>
            </w:r>
            <w:r>
              <w:rPr>
                <w:webHidden/>
              </w:rPr>
              <w:instrText xml:space="preserve"> PAGEREF _Toc232078305 \h </w:instrText>
            </w:r>
            <w:r>
              <w:rPr>
                <w:webHidden/>
              </w:rPr>
            </w:r>
            <w:r>
              <w:rPr>
                <w:webHidden/>
              </w:rPr>
              <w:fldChar w:fldCharType="separate"/>
            </w:r>
            <w:r>
              <w:rPr>
                <w:webHidden/>
              </w:rPr>
              <w:t>5</w:t>
            </w:r>
            <w:r>
              <w:rPr>
                <w:webHidden/>
              </w:rPr>
              <w:fldChar w:fldCharType="end"/>
            </w:r>
          </w:hyperlink>
        </w:p>
        <w:p w14:paraId="57BB6847" w14:textId="31E7D208"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06" w:history="1">
            <w:r w:rsidRPr="00797371">
              <w:rPr>
                <w:rStyle w:val="Hyperlink"/>
              </w:rPr>
              <w:t>3.</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Pr>
              <w:t>Summary of Requirements</w:t>
            </w:r>
            <w:r>
              <w:rPr>
                <w:webHidden/>
              </w:rPr>
              <w:tab/>
            </w:r>
            <w:r>
              <w:rPr>
                <w:webHidden/>
              </w:rPr>
              <w:fldChar w:fldCharType="begin"/>
            </w:r>
            <w:r>
              <w:rPr>
                <w:webHidden/>
              </w:rPr>
              <w:instrText xml:space="preserve"> PAGEREF _Toc232078306 \h </w:instrText>
            </w:r>
            <w:r>
              <w:rPr>
                <w:webHidden/>
              </w:rPr>
            </w:r>
            <w:r>
              <w:rPr>
                <w:webHidden/>
              </w:rPr>
              <w:fldChar w:fldCharType="separate"/>
            </w:r>
            <w:r>
              <w:rPr>
                <w:webHidden/>
              </w:rPr>
              <w:t>7</w:t>
            </w:r>
            <w:r>
              <w:rPr>
                <w:webHidden/>
              </w:rPr>
              <w:fldChar w:fldCharType="end"/>
            </w:r>
          </w:hyperlink>
        </w:p>
        <w:p w14:paraId="4B9C5BE3" w14:textId="092DA2A6"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07" w:history="1">
            <w:r w:rsidRPr="00797371">
              <w:rPr>
                <w:rStyle w:val="Hyperlink"/>
              </w:rPr>
              <w:t>4.</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Pr>
              <w:t>Section A: Selection Criteria – RFT Section 3.2</w:t>
            </w:r>
            <w:r>
              <w:rPr>
                <w:webHidden/>
              </w:rPr>
              <w:tab/>
            </w:r>
            <w:r>
              <w:rPr>
                <w:webHidden/>
              </w:rPr>
              <w:fldChar w:fldCharType="begin"/>
            </w:r>
            <w:r>
              <w:rPr>
                <w:webHidden/>
              </w:rPr>
              <w:instrText xml:space="preserve"> PAGEREF _Toc232078307 \h </w:instrText>
            </w:r>
            <w:r>
              <w:rPr>
                <w:webHidden/>
              </w:rPr>
            </w:r>
            <w:r>
              <w:rPr>
                <w:webHidden/>
              </w:rPr>
              <w:fldChar w:fldCharType="separate"/>
            </w:r>
            <w:r>
              <w:rPr>
                <w:webHidden/>
              </w:rPr>
              <w:t>10</w:t>
            </w:r>
            <w:r>
              <w:rPr>
                <w:webHidden/>
              </w:rPr>
              <w:fldChar w:fldCharType="end"/>
            </w:r>
          </w:hyperlink>
        </w:p>
        <w:p w14:paraId="487DE31D" w14:textId="4D3438CC"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08" w:history="1">
            <w:r w:rsidRPr="00797371">
              <w:rPr>
                <w:rStyle w:val="Hyperlink"/>
                <w:rFonts w:eastAsia="Helvetica"/>
                <w:b/>
              </w:rPr>
              <w:t>A1: Insurance</w:t>
            </w:r>
            <w:r>
              <w:rPr>
                <w:webHidden/>
              </w:rPr>
              <w:tab/>
            </w:r>
            <w:r>
              <w:rPr>
                <w:webHidden/>
              </w:rPr>
              <w:fldChar w:fldCharType="begin"/>
            </w:r>
            <w:r>
              <w:rPr>
                <w:webHidden/>
              </w:rPr>
              <w:instrText xml:space="preserve"> PAGEREF _Toc232078308 \h </w:instrText>
            </w:r>
            <w:r>
              <w:rPr>
                <w:webHidden/>
              </w:rPr>
            </w:r>
            <w:r>
              <w:rPr>
                <w:webHidden/>
              </w:rPr>
              <w:fldChar w:fldCharType="separate"/>
            </w:r>
            <w:r>
              <w:rPr>
                <w:webHidden/>
              </w:rPr>
              <w:t>10</w:t>
            </w:r>
            <w:r>
              <w:rPr>
                <w:webHidden/>
              </w:rPr>
              <w:fldChar w:fldCharType="end"/>
            </w:r>
          </w:hyperlink>
        </w:p>
        <w:p w14:paraId="207EAC99" w14:textId="5E289ED8"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09" w:history="1">
            <w:r w:rsidRPr="00797371">
              <w:rPr>
                <w:rStyle w:val="Hyperlink"/>
                <w:rFonts w:eastAsia="Helvetica"/>
                <w:b/>
              </w:rPr>
              <w:t>A2: Tax Clearance</w:t>
            </w:r>
            <w:r>
              <w:rPr>
                <w:webHidden/>
              </w:rPr>
              <w:tab/>
            </w:r>
            <w:r>
              <w:rPr>
                <w:webHidden/>
              </w:rPr>
              <w:fldChar w:fldCharType="begin"/>
            </w:r>
            <w:r>
              <w:rPr>
                <w:webHidden/>
              </w:rPr>
              <w:instrText xml:space="preserve"> PAGEREF _Toc232078309 \h </w:instrText>
            </w:r>
            <w:r>
              <w:rPr>
                <w:webHidden/>
              </w:rPr>
            </w:r>
            <w:r>
              <w:rPr>
                <w:webHidden/>
              </w:rPr>
              <w:fldChar w:fldCharType="separate"/>
            </w:r>
            <w:r>
              <w:rPr>
                <w:webHidden/>
              </w:rPr>
              <w:t>12</w:t>
            </w:r>
            <w:r>
              <w:rPr>
                <w:webHidden/>
              </w:rPr>
              <w:fldChar w:fldCharType="end"/>
            </w:r>
          </w:hyperlink>
        </w:p>
        <w:p w14:paraId="36B033FD" w14:textId="026214B2"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0" w:history="1">
            <w:r w:rsidRPr="00797371">
              <w:rPr>
                <w:rStyle w:val="Hyperlink"/>
                <w:rFonts w:eastAsia="Helvetica"/>
                <w:b/>
              </w:rPr>
              <w:t>A3: Statement of Turnover</w:t>
            </w:r>
            <w:r>
              <w:rPr>
                <w:webHidden/>
              </w:rPr>
              <w:tab/>
            </w:r>
            <w:r>
              <w:rPr>
                <w:webHidden/>
              </w:rPr>
              <w:fldChar w:fldCharType="begin"/>
            </w:r>
            <w:r>
              <w:rPr>
                <w:webHidden/>
              </w:rPr>
              <w:instrText xml:space="preserve"> PAGEREF _Toc232078310 \h </w:instrText>
            </w:r>
            <w:r>
              <w:rPr>
                <w:webHidden/>
              </w:rPr>
            </w:r>
            <w:r>
              <w:rPr>
                <w:webHidden/>
              </w:rPr>
              <w:fldChar w:fldCharType="separate"/>
            </w:r>
            <w:r>
              <w:rPr>
                <w:webHidden/>
              </w:rPr>
              <w:t>13</w:t>
            </w:r>
            <w:r>
              <w:rPr>
                <w:webHidden/>
              </w:rPr>
              <w:fldChar w:fldCharType="end"/>
            </w:r>
          </w:hyperlink>
        </w:p>
        <w:p w14:paraId="20C7328D" w14:textId="04D8C595"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1" w:history="1">
            <w:r w:rsidRPr="00797371">
              <w:rPr>
                <w:rStyle w:val="Hyperlink"/>
                <w:rFonts w:eastAsia="Helvetica"/>
                <w:b/>
              </w:rPr>
              <w:t>A4: Audited Accounts &amp; Reports</w:t>
            </w:r>
            <w:r>
              <w:rPr>
                <w:webHidden/>
              </w:rPr>
              <w:tab/>
            </w:r>
            <w:r>
              <w:rPr>
                <w:webHidden/>
              </w:rPr>
              <w:fldChar w:fldCharType="begin"/>
            </w:r>
            <w:r>
              <w:rPr>
                <w:webHidden/>
              </w:rPr>
              <w:instrText xml:space="preserve"> PAGEREF _Toc232078311 \h </w:instrText>
            </w:r>
            <w:r>
              <w:rPr>
                <w:webHidden/>
              </w:rPr>
            </w:r>
            <w:r>
              <w:rPr>
                <w:webHidden/>
              </w:rPr>
              <w:fldChar w:fldCharType="separate"/>
            </w:r>
            <w:r>
              <w:rPr>
                <w:webHidden/>
              </w:rPr>
              <w:t>13</w:t>
            </w:r>
            <w:r>
              <w:rPr>
                <w:webHidden/>
              </w:rPr>
              <w:fldChar w:fldCharType="end"/>
            </w:r>
          </w:hyperlink>
        </w:p>
        <w:p w14:paraId="14EB0332" w14:textId="7E3734B9"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2" w:history="1">
            <w:r w:rsidRPr="00797371">
              <w:rPr>
                <w:rStyle w:val="Hyperlink"/>
                <w:rFonts w:eastAsia="Helvetica"/>
                <w:b/>
              </w:rPr>
              <w:t>A5: Data Protection</w:t>
            </w:r>
            <w:r>
              <w:rPr>
                <w:webHidden/>
              </w:rPr>
              <w:tab/>
            </w:r>
            <w:r>
              <w:rPr>
                <w:webHidden/>
              </w:rPr>
              <w:fldChar w:fldCharType="begin"/>
            </w:r>
            <w:r>
              <w:rPr>
                <w:webHidden/>
              </w:rPr>
              <w:instrText xml:space="preserve"> PAGEREF _Toc232078312 \h </w:instrText>
            </w:r>
            <w:r>
              <w:rPr>
                <w:webHidden/>
              </w:rPr>
            </w:r>
            <w:r>
              <w:rPr>
                <w:webHidden/>
              </w:rPr>
              <w:fldChar w:fldCharType="separate"/>
            </w:r>
            <w:r>
              <w:rPr>
                <w:webHidden/>
              </w:rPr>
              <w:t>14</w:t>
            </w:r>
            <w:r>
              <w:rPr>
                <w:webHidden/>
              </w:rPr>
              <w:fldChar w:fldCharType="end"/>
            </w:r>
          </w:hyperlink>
        </w:p>
        <w:p w14:paraId="16E662F1" w14:textId="2BCB72DD"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3" w:history="1">
            <w:r w:rsidRPr="00797371">
              <w:rPr>
                <w:rStyle w:val="Hyperlink"/>
                <w:rFonts w:eastAsia="Helvetica"/>
                <w:b/>
              </w:rPr>
              <w:t>A6: Quality Assurance &amp; Accreditation</w:t>
            </w:r>
            <w:r>
              <w:rPr>
                <w:webHidden/>
              </w:rPr>
              <w:tab/>
            </w:r>
            <w:r>
              <w:rPr>
                <w:webHidden/>
              </w:rPr>
              <w:fldChar w:fldCharType="begin"/>
            </w:r>
            <w:r>
              <w:rPr>
                <w:webHidden/>
              </w:rPr>
              <w:instrText xml:space="preserve"> PAGEREF _Toc232078313 \h </w:instrText>
            </w:r>
            <w:r>
              <w:rPr>
                <w:webHidden/>
              </w:rPr>
            </w:r>
            <w:r>
              <w:rPr>
                <w:webHidden/>
              </w:rPr>
              <w:fldChar w:fldCharType="separate"/>
            </w:r>
            <w:r>
              <w:rPr>
                <w:webHidden/>
              </w:rPr>
              <w:t>14</w:t>
            </w:r>
            <w:r>
              <w:rPr>
                <w:webHidden/>
              </w:rPr>
              <w:fldChar w:fldCharType="end"/>
            </w:r>
          </w:hyperlink>
        </w:p>
        <w:p w14:paraId="1F6E7FDC" w14:textId="6E593B6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4" w:history="1">
            <w:r w:rsidRPr="00797371">
              <w:rPr>
                <w:rStyle w:val="Hyperlink"/>
                <w:rFonts w:eastAsia="Helvetica"/>
                <w:b/>
              </w:rPr>
              <w:t>A7: Organisational Summary</w:t>
            </w:r>
            <w:r>
              <w:rPr>
                <w:webHidden/>
              </w:rPr>
              <w:tab/>
            </w:r>
            <w:r>
              <w:rPr>
                <w:webHidden/>
              </w:rPr>
              <w:fldChar w:fldCharType="begin"/>
            </w:r>
            <w:r>
              <w:rPr>
                <w:webHidden/>
              </w:rPr>
              <w:instrText xml:space="preserve"> PAGEREF _Toc232078314 \h </w:instrText>
            </w:r>
            <w:r>
              <w:rPr>
                <w:webHidden/>
              </w:rPr>
            </w:r>
            <w:r>
              <w:rPr>
                <w:webHidden/>
              </w:rPr>
              <w:fldChar w:fldCharType="separate"/>
            </w:r>
            <w:r>
              <w:rPr>
                <w:webHidden/>
              </w:rPr>
              <w:t>15</w:t>
            </w:r>
            <w:r>
              <w:rPr>
                <w:webHidden/>
              </w:rPr>
              <w:fldChar w:fldCharType="end"/>
            </w:r>
          </w:hyperlink>
        </w:p>
        <w:p w14:paraId="6D2BD943" w14:textId="0E16BDCE"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5" w:history="1">
            <w:r w:rsidRPr="00797371">
              <w:rPr>
                <w:rStyle w:val="Hyperlink"/>
                <w:rFonts w:eastAsia="Helvetica"/>
                <w:b/>
              </w:rPr>
              <w:t>A8: Previous Experience</w:t>
            </w:r>
            <w:r>
              <w:rPr>
                <w:webHidden/>
              </w:rPr>
              <w:tab/>
            </w:r>
            <w:r>
              <w:rPr>
                <w:webHidden/>
              </w:rPr>
              <w:fldChar w:fldCharType="begin"/>
            </w:r>
            <w:r>
              <w:rPr>
                <w:webHidden/>
              </w:rPr>
              <w:instrText xml:space="preserve"> PAGEREF _Toc232078315 \h </w:instrText>
            </w:r>
            <w:r>
              <w:rPr>
                <w:webHidden/>
              </w:rPr>
            </w:r>
            <w:r>
              <w:rPr>
                <w:webHidden/>
              </w:rPr>
              <w:fldChar w:fldCharType="separate"/>
            </w:r>
            <w:r>
              <w:rPr>
                <w:webHidden/>
              </w:rPr>
              <w:t>16</w:t>
            </w:r>
            <w:r>
              <w:rPr>
                <w:webHidden/>
              </w:rPr>
              <w:fldChar w:fldCharType="end"/>
            </w:r>
          </w:hyperlink>
        </w:p>
        <w:p w14:paraId="463ABDF9" w14:textId="517D1562"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6" w:history="1">
            <w:r w:rsidRPr="00797371">
              <w:rPr>
                <w:rStyle w:val="Hyperlink"/>
                <w:rFonts w:eastAsia="Helvetica"/>
                <w:b/>
              </w:rPr>
              <w:t>A9: Health &amp; Safety</w:t>
            </w:r>
            <w:r>
              <w:rPr>
                <w:webHidden/>
              </w:rPr>
              <w:tab/>
            </w:r>
            <w:r>
              <w:rPr>
                <w:webHidden/>
              </w:rPr>
              <w:fldChar w:fldCharType="begin"/>
            </w:r>
            <w:r>
              <w:rPr>
                <w:webHidden/>
              </w:rPr>
              <w:instrText xml:space="preserve"> PAGEREF _Toc232078316 \h </w:instrText>
            </w:r>
            <w:r>
              <w:rPr>
                <w:webHidden/>
              </w:rPr>
            </w:r>
            <w:r>
              <w:rPr>
                <w:webHidden/>
              </w:rPr>
              <w:fldChar w:fldCharType="separate"/>
            </w:r>
            <w:r>
              <w:rPr>
                <w:webHidden/>
              </w:rPr>
              <w:t>22</w:t>
            </w:r>
            <w:r>
              <w:rPr>
                <w:webHidden/>
              </w:rPr>
              <w:fldChar w:fldCharType="end"/>
            </w:r>
          </w:hyperlink>
        </w:p>
        <w:p w14:paraId="5696E32E" w14:textId="0BE2A36E"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7" w:history="1">
            <w:r w:rsidRPr="00797371">
              <w:rPr>
                <w:rStyle w:val="Hyperlink"/>
                <w:rFonts w:eastAsia="Helvetica"/>
                <w:b/>
              </w:rPr>
              <w:t>A10: Appendix 3 Tenderers’ Statement</w:t>
            </w:r>
            <w:r>
              <w:rPr>
                <w:webHidden/>
              </w:rPr>
              <w:tab/>
            </w:r>
            <w:r>
              <w:rPr>
                <w:webHidden/>
              </w:rPr>
              <w:fldChar w:fldCharType="begin"/>
            </w:r>
            <w:r>
              <w:rPr>
                <w:webHidden/>
              </w:rPr>
              <w:instrText xml:space="preserve"> PAGEREF _Toc232078317 \h </w:instrText>
            </w:r>
            <w:r>
              <w:rPr>
                <w:webHidden/>
              </w:rPr>
            </w:r>
            <w:r>
              <w:rPr>
                <w:webHidden/>
              </w:rPr>
              <w:fldChar w:fldCharType="separate"/>
            </w:r>
            <w:r>
              <w:rPr>
                <w:webHidden/>
              </w:rPr>
              <w:t>23</w:t>
            </w:r>
            <w:r>
              <w:rPr>
                <w:webHidden/>
              </w:rPr>
              <w:fldChar w:fldCharType="end"/>
            </w:r>
          </w:hyperlink>
        </w:p>
        <w:p w14:paraId="759640DC" w14:textId="0DEF28E1"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18" w:history="1">
            <w:r w:rsidRPr="00797371">
              <w:rPr>
                <w:rStyle w:val="Hyperlink"/>
                <w:rFonts w:eastAsia="Helvetica" w:cstheme="minorHAnsi"/>
                <w:b/>
              </w:rPr>
              <w:t>A11: Appendix 4 Declaration as to Personal Circumstances of Tenderer</w:t>
            </w:r>
            <w:r>
              <w:rPr>
                <w:webHidden/>
              </w:rPr>
              <w:tab/>
            </w:r>
            <w:r>
              <w:rPr>
                <w:webHidden/>
              </w:rPr>
              <w:fldChar w:fldCharType="begin"/>
            </w:r>
            <w:r>
              <w:rPr>
                <w:webHidden/>
              </w:rPr>
              <w:instrText xml:space="preserve"> PAGEREF _Toc232078318 \h </w:instrText>
            </w:r>
            <w:r>
              <w:rPr>
                <w:webHidden/>
              </w:rPr>
            </w:r>
            <w:r>
              <w:rPr>
                <w:webHidden/>
              </w:rPr>
              <w:fldChar w:fldCharType="separate"/>
            </w:r>
            <w:r>
              <w:rPr>
                <w:webHidden/>
              </w:rPr>
              <w:t>25</w:t>
            </w:r>
            <w:r>
              <w:rPr>
                <w:webHidden/>
              </w:rPr>
              <w:fldChar w:fldCharType="end"/>
            </w:r>
          </w:hyperlink>
        </w:p>
        <w:p w14:paraId="2043405E" w14:textId="3A897AFA"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19" w:history="1">
            <w:r w:rsidRPr="00797371">
              <w:rPr>
                <w:rStyle w:val="Hyperlink"/>
                <w:rFonts w:cstheme="minorHAnsi"/>
              </w:rPr>
              <w:t>5.</w:t>
            </w:r>
            <w:r>
              <w:rPr>
                <w:rFonts w:asciiTheme="minorHAnsi" w:eastAsiaTheme="minorEastAsia" w:hAnsiTheme="minorHAnsi" w:cstheme="minorBidi"/>
                <w:b w:val="0"/>
                <w:bCs w:val="0"/>
                <w:kern w:val="2"/>
                <w:bdr w:val="none" w:sz="0" w:space="0" w:color="auto"/>
                <w:lang w:val="en-IE" w:eastAsia="en-IE"/>
                <w14:ligatures w14:val="standardContextual"/>
              </w:rPr>
              <w:tab/>
            </w:r>
            <w:r w:rsidRPr="00797371">
              <w:rPr>
                <w:rStyle w:val="Hyperlink"/>
                <w:rFonts w:cstheme="minorHAnsi"/>
              </w:rPr>
              <w:t>Sections B: Tender Response</w:t>
            </w:r>
            <w:r>
              <w:rPr>
                <w:webHidden/>
              </w:rPr>
              <w:tab/>
            </w:r>
            <w:r>
              <w:rPr>
                <w:webHidden/>
              </w:rPr>
              <w:fldChar w:fldCharType="begin"/>
            </w:r>
            <w:r>
              <w:rPr>
                <w:webHidden/>
              </w:rPr>
              <w:instrText xml:space="preserve"> PAGEREF _Toc232078319 \h </w:instrText>
            </w:r>
            <w:r>
              <w:rPr>
                <w:webHidden/>
              </w:rPr>
            </w:r>
            <w:r>
              <w:rPr>
                <w:webHidden/>
              </w:rPr>
              <w:fldChar w:fldCharType="separate"/>
            </w:r>
            <w:r>
              <w:rPr>
                <w:webHidden/>
              </w:rPr>
              <w:t>28</w:t>
            </w:r>
            <w:r>
              <w:rPr>
                <w:webHidden/>
              </w:rPr>
              <w:fldChar w:fldCharType="end"/>
            </w:r>
          </w:hyperlink>
        </w:p>
        <w:p w14:paraId="4F092725" w14:textId="6F4FFF1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0" w:history="1">
            <w:r w:rsidRPr="00797371">
              <w:rPr>
                <w:rStyle w:val="Hyperlink"/>
                <w:rFonts w:eastAsia="Helvetica"/>
                <w:b/>
              </w:rPr>
              <w:t>B1: Requirements &amp; Specifications</w:t>
            </w:r>
            <w:r>
              <w:rPr>
                <w:webHidden/>
              </w:rPr>
              <w:tab/>
            </w:r>
            <w:r>
              <w:rPr>
                <w:webHidden/>
              </w:rPr>
              <w:fldChar w:fldCharType="begin"/>
            </w:r>
            <w:r>
              <w:rPr>
                <w:webHidden/>
              </w:rPr>
              <w:instrText xml:space="preserve"> PAGEREF _Toc232078320 \h </w:instrText>
            </w:r>
            <w:r>
              <w:rPr>
                <w:webHidden/>
              </w:rPr>
            </w:r>
            <w:r>
              <w:rPr>
                <w:webHidden/>
              </w:rPr>
              <w:fldChar w:fldCharType="separate"/>
            </w:r>
            <w:r>
              <w:rPr>
                <w:webHidden/>
              </w:rPr>
              <w:t>28</w:t>
            </w:r>
            <w:r>
              <w:rPr>
                <w:webHidden/>
              </w:rPr>
              <w:fldChar w:fldCharType="end"/>
            </w:r>
          </w:hyperlink>
        </w:p>
        <w:p w14:paraId="2D2F9DD8" w14:textId="6ECA70F9"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1" w:history="1">
            <w:r w:rsidRPr="00797371">
              <w:rPr>
                <w:rStyle w:val="Hyperlink"/>
                <w:rFonts w:eastAsia="Helvetica"/>
                <w:b/>
              </w:rPr>
              <w:t>B2: Award Criteria for ALL Lots</w:t>
            </w:r>
            <w:r>
              <w:rPr>
                <w:webHidden/>
              </w:rPr>
              <w:tab/>
            </w:r>
            <w:r>
              <w:rPr>
                <w:webHidden/>
              </w:rPr>
              <w:fldChar w:fldCharType="begin"/>
            </w:r>
            <w:r>
              <w:rPr>
                <w:webHidden/>
              </w:rPr>
              <w:instrText xml:space="preserve"> PAGEREF _Toc232078321 \h </w:instrText>
            </w:r>
            <w:r>
              <w:rPr>
                <w:webHidden/>
              </w:rPr>
            </w:r>
            <w:r>
              <w:rPr>
                <w:webHidden/>
              </w:rPr>
              <w:fldChar w:fldCharType="separate"/>
            </w:r>
            <w:r>
              <w:rPr>
                <w:webHidden/>
              </w:rPr>
              <w:t>30</w:t>
            </w:r>
            <w:r>
              <w:rPr>
                <w:webHidden/>
              </w:rPr>
              <w:fldChar w:fldCharType="end"/>
            </w:r>
          </w:hyperlink>
        </w:p>
        <w:p w14:paraId="16C7346C" w14:textId="74E0F14C"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2" w:history="1">
            <w:r w:rsidRPr="00797371">
              <w:rPr>
                <w:rStyle w:val="Hyperlink"/>
                <w:rFonts w:eastAsia="Helvetica"/>
                <w:b/>
              </w:rPr>
              <w:t>B3: Appendix 1-Technical Specification</w:t>
            </w:r>
            <w:r>
              <w:rPr>
                <w:webHidden/>
              </w:rPr>
              <w:tab/>
            </w:r>
            <w:r>
              <w:rPr>
                <w:webHidden/>
              </w:rPr>
              <w:fldChar w:fldCharType="begin"/>
            </w:r>
            <w:r>
              <w:rPr>
                <w:webHidden/>
              </w:rPr>
              <w:instrText xml:space="preserve"> PAGEREF _Toc232078322 \h </w:instrText>
            </w:r>
            <w:r>
              <w:rPr>
                <w:webHidden/>
              </w:rPr>
            </w:r>
            <w:r>
              <w:rPr>
                <w:webHidden/>
              </w:rPr>
              <w:fldChar w:fldCharType="separate"/>
            </w:r>
            <w:r>
              <w:rPr>
                <w:webHidden/>
              </w:rPr>
              <w:t>33</w:t>
            </w:r>
            <w:r>
              <w:rPr>
                <w:webHidden/>
              </w:rPr>
              <w:fldChar w:fldCharType="end"/>
            </w:r>
          </w:hyperlink>
        </w:p>
        <w:p w14:paraId="7332DB9D" w14:textId="330E3DBC"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3" w:history="1">
            <w:r w:rsidRPr="00797371">
              <w:rPr>
                <w:rStyle w:val="Hyperlink"/>
              </w:rPr>
              <w:t>Lot 1 Plasma Etcher (Silicon /Dielectrics)</w:t>
            </w:r>
            <w:r>
              <w:rPr>
                <w:webHidden/>
              </w:rPr>
              <w:tab/>
            </w:r>
            <w:r>
              <w:rPr>
                <w:webHidden/>
              </w:rPr>
              <w:fldChar w:fldCharType="begin"/>
            </w:r>
            <w:r>
              <w:rPr>
                <w:webHidden/>
              </w:rPr>
              <w:instrText xml:space="preserve"> PAGEREF _Toc232078323 \h </w:instrText>
            </w:r>
            <w:r>
              <w:rPr>
                <w:webHidden/>
              </w:rPr>
            </w:r>
            <w:r>
              <w:rPr>
                <w:webHidden/>
              </w:rPr>
              <w:fldChar w:fldCharType="separate"/>
            </w:r>
            <w:r>
              <w:rPr>
                <w:webHidden/>
              </w:rPr>
              <w:t>33</w:t>
            </w:r>
            <w:r>
              <w:rPr>
                <w:webHidden/>
              </w:rPr>
              <w:fldChar w:fldCharType="end"/>
            </w:r>
          </w:hyperlink>
        </w:p>
        <w:p w14:paraId="012001B6" w14:textId="27E6D37F"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4" w:history="1">
            <w:r w:rsidRPr="00797371">
              <w:rPr>
                <w:rStyle w:val="Hyperlink"/>
              </w:rPr>
              <w:t>Lot 2 Plasma Etcher (Metals / Piezoelectrics)</w:t>
            </w:r>
            <w:r>
              <w:rPr>
                <w:webHidden/>
              </w:rPr>
              <w:tab/>
            </w:r>
            <w:r>
              <w:rPr>
                <w:webHidden/>
              </w:rPr>
              <w:fldChar w:fldCharType="begin"/>
            </w:r>
            <w:r>
              <w:rPr>
                <w:webHidden/>
              </w:rPr>
              <w:instrText xml:space="preserve"> PAGEREF _Toc232078324 \h </w:instrText>
            </w:r>
            <w:r>
              <w:rPr>
                <w:webHidden/>
              </w:rPr>
            </w:r>
            <w:r>
              <w:rPr>
                <w:webHidden/>
              </w:rPr>
              <w:fldChar w:fldCharType="separate"/>
            </w:r>
            <w:r>
              <w:rPr>
                <w:webHidden/>
              </w:rPr>
              <w:t>85</w:t>
            </w:r>
            <w:r>
              <w:rPr>
                <w:webHidden/>
              </w:rPr>
              <w:fldChar w:fldCharType="end"/>
            </w:r>
          </w:hyperlink>
        </w:p>
        <w:p w14:paraId="43EE5758" w14:textId="5BE4F3DA"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5" w:history="1">
            <w:r w:rsidRPr="00797371">
              <w:rPr>
                <w:rStyle w:val="Hyperlink"/>
              </w:rPr>
              <w:t>Lot 3 Plasma Etcher (Slow &amp; Controllable Rate / Atomic Layer Etch of Silicon / Dielectrics)</w:t>
            </w:r>
            <w:r>
              <w:rPr>
                <w:webHidden/>
              </w:rPr>
              <w:tab/>
            </w:r>
            <w:r>
              <w:rPr>
                <w:webHidden/>
              </w:rPr>
              <w:fldChar w:fldCharType="begin"/>
            </w:r>
            <w:r>
              <w:rPr>
                <w:webHidden/>
              </w:rPr>
              <w:instrText xml:space="preserve"> PAGEREF _Toc232078325 \h </w:instrText>
            </w:r>
            <w:r>
              <w:rPr>
                <w:webHidden/>
              </w:rPr>
            </w:r>
            <w:r>
              <w:rPr>
                <w:webHidden/>
              </w:rPr>
              <w:fldChar w:fldCharType="separate"/>
            </w:r>
            <w:r>
              <w:rPr>
                <w:webHidden/>
              </w:rPr>
              <w:t>137</w:t>
            </w:r>
            <w:r>
              <w:rPr>
                <w:webHidden/>
              </w:rPr>
              <w:fldChar w:fldCharType="end"/>
            </w:r>
          </w:hyperlink>
        </w:p>
        <w:p w14:paraId="2999959A" w14:textId="3BFD1336" w:rsidR="00854E2B" w:rsidRDefault="00854E2B">
          <w:pPr>
            <w:pStyle w:val="TOC1"/>
            <w:rPr>
              <w:rFonts w:asciiTheme="minorHAnsi" w:eastAsiaTheme="minorEastAsia" w:hAnsiTheme="minorHAnsi" w:cstheme="minorBidi"/>
              <w:b w:val="0"/>
              <w:bCs w:val="0"/>
              <w:kern w:val="2"/>
              <w:bdr w:val="none" w:sz="0" w:space="0" w:color="auto"/>
              <w:lang w:val="en-IE" w:eastAsia="en-IE"/>
              <w14:ligatures w14:val="standardContextual"/>
            </w:rPr>
          </w:pPr>
          <w:hyperlink w:anchor="_Toc232078326" w:history="1">
            <w:r w:rsidRPr="00797371">
              <w:rPr>
                <w:rStyle w:val="Hyperlink"/>
              </w:rPr>
              <w:t>Lot 4 Plasma Deposition (PECVD)</w:t>
            </w:r>
            <w:r>
              <w:rPr>
                <w:webHidden/>
              </w:rPr>
              <w:tab/>
            </w:r>
            <w:r>
              <w:rPr>
                <w:webHidden/>
              </w:rPr>
              <w:fldChar w:fldCharType="begin"/>
            </w:r>
            <w:r>
              <w:rPr>
                <w:webHidden/>
              </w:rPr>
              <w:instrText xml:space="preserve"> PAGEREF _Toc232078326 \h </w:instrText>
            </w:r>
            <w:r>
              <w:rPr>
                <w:webHidden/>
              </w:rPr>
            </w:r>
            <w:r>
              <w:rPr>
                <w:webHidden/>
              </w:rPr>
              <w:fldChar w:fldCharType="separate"/>
            </w:r>
            <w:r>
              <w:rPr>
                <w:webHidden/>
              </w:rPr>
              <w:t>189</w:t>
            </w:r>
            <w:r>
              <w:rPr>
                <w:webHidden/>
              </w:rPr>
              <w:fldChar w:fldCharType="end"/>
            </w:r>
          </w:hyperlink>
        </w:p>
        <w:p w14:paraId="040CF098" w14:textId="2B5D50A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7" w:history="1">
            <w:r w:rsidRPr="00797371">
              <w:rPr>
                <w:rStyle w:val="Hyperlink"/>
                <w:rFonts w:eastAsia="Helvetica"/>
                <w:b/>
              </w:rPr>
              <w:t>B4: Appendix 2- Pricing Schedule</w:t>
            </w:r>
            <w:r>
              <w:rPr>
                <w:webHidden/>
              </w:rPr>
              <w:tab/>
            </w:r>
            <w:r>
              <w:rPr>
                <w:webHidden/>
              </w:rPr>
              <w:fldChar w:fldCharType="begin"/>
            </w:r>
            <w:r>
              <w:rPr>
                <w:webHidden/>
              </w:rPr>
              <w:instrText xml:space="preserve"> PAGEREF _Toc232078327 \h </w:instrText>
            </w:r>
            <w:r>
              <w:rPr>
                <w:webHidden/>
              </w:rPr>
            </w:r>
            <w:r>
              <w:rPr>
                <w:webHidden/>
              </w:rPr>
              <w:fldChar w:fldCharType="separate"/>
            </w:r>
            <w:r>
              <w:rPr>
                <w:webHidden/>
              </w:rPr>
              <w:t>241</w:t>
            </w:r>
            <w:r>
              <w:rPr>
                <w:webHidden/>
              </w:rPr>
              <w:fldChar w:fldCharType="end"/>
            </w:r>
          </w:hyperlink>
        </w:p>
        <w:p w14:paraId="7F769ACE" w14:textId="0D836010" w:rsidR="00854E2B" w:rsidRDefault="00854E2B">
          <w:pPr>
            <w:pStyle w:val="TOC2"/>
            <w:rPr>
              <w:rFonts w:asciiTheme="minorHAnsi" w:eastAsiaTheme="minorEastAsia" w:hAnsiTheme="minorHAnsi" w:cstheme="minorBidi"/>
              <w:kern w:val="2"/>
              <w:sz w:val="24"/>
              <w:szCs w:val="24"/>
              <w:bdr w:val="none" w:sz="0" w:space="0" w:color="auto"/>
              <w:lang w:eastAsia="en-IE"/>
              <w14:ligatures w14:val="standardContextual"/>
            </w:rPr>
          </w:pPr>
          <w:hyperlink w:anchor="_Toc232078328" w:history="1">
            <w:r w:rsidRPr="00797371">
              <w:rPr>
                <w:rStyle w:val="Hyperlink"/>
                <w:rFonts w:eastAsia="Helvetica"/>
                <w:b/>
              </w:rPr>
              <w:t>B5-Checklist for Tender Submissions</w:t>
            </w:r>
            <w:r>
              <w:rPr>
                <w:webHidden/>
              </w:rPr>
              <w:tab/>
            </w:r>
            <w:r>
              <w:rPr>
                <w:webHidden/>
              </w:rPr>
              <w:fldChar w:fldCharType="begin"/>
            </w:r>
            <w:r>
              <w:rPr>
                <w:webHidden/>
              </w:rPr>
              <w:instrText xml:space="preserve"> PAGEREF _Toc232078328 \h </w:instrText>
            </w:r>
            <w:r>
              <w:rPr>
                <w:webHidden/>
              </w:rPr>
            </w:r>
            <w:r>
              <w:rPr>
                <w:webHidden/>
              </w:rPr>
              <w:fldChar w:fldCharType="separate"/>
            </w:r>
            <w:r>
              <w:rPr>
                <w:webHidden/>
              </w:rPr>
              <w:t>242</w:t>
            </w:r>
            <w:r>
              <w:rPr>
                <w:webHidden/>
              </w:rPr>
              <w:fldChar w:fldCharType="end"/>
            </w:r>
          </w:hyperlink>
        </w:p>
        <w:p w14:paraId="0DE1E18E" w14:textId="2D34BBDD" w:rsidR="00B76AC9" w:rsidRDefault="00696E7C" w:rsidP="00B76AC9">
          <w:pPr>
            <w:pStyle w:val="TOC2"/>
            <w:ind w:left="600"/>
          </w:pPr>
          <w:r w:rsidRPr="006A5DCA">
            <w:rPr>
              <w:b/>
              <w:bCs/>
            </w:rPr>
            <w:fldChar w:fldCharType="end"/>
          </w:r>
        </w:p>
      </w:sdtContent>
    </w:sdt>
    <w:bookmarkEnd w:id="8" w:displacedByCustomXml="prev"/>
    <w:p w14:paraId="130E9AA4" w14:textId="519CF7F9" w:rsidR="00696E7C" w:rsidRDefault="00070871" w:rsidP="00A42FAC">
      <w:pPr>
        <w:pStyle w:val="TOC2"/>
        <w:numPr>
          <w:ilvl w:val="0"/>
          <w:numId w:val="101"/>
        </w:numPr>
        <w:rPr>
          <w:b/>
          <w:bCs/>
          <w:sz w:val="28"/>
          <w:szCs w:val="28"/>
        </w:rPr>
      </w:pPr>
      <w:r>
        <w:rPr>
          <w:b/>
          <w:bCs/>
          <w:sz w:val="28"/>
          <w:szCs w:val="28"/>
        </w:rPr>
        <w:br w:type="page"/>
      </w:r>
    </w:p>
    <w:p w14:paraId="7DD2F175" w14:textId="7E17DE00" w:rsidR="00696E7C" w:rsidRDefault="00696E7C" w:rsidP="00CC1F57"/>
    <w:p w14:paraId="5B2FBA50" w14:textId="3E261C05" w:rsidR="008965D5" w:rsidRPr="00AB09F4" w:rsidRDefault="008965D5" w:rsidP="00A42FAC">
      <w:pPr>
        <w:pStyle w:val="Heading1"/>
        <w:numPr>
          <w:ilvl w:val="0"/>
          <w:numId w:val="102"/>
        </w:numPr>
        <w:rPr>
          <w:rFonts w:ascii="Calibri" w:hAnsi="Calibri" w:cs="Calibri"/>
          <w:b/>
          <w:bCs/>
          <w:sz w:val="28"/>
          <w:szCs w:val="28"/>
        </w:rPr>
      </w:pPr>
      <w:bookmarkStart w:id="9" w:name="_Toc232078304"/>
      <w:r w:rsidRPr="00AB09F4">
        <w:rPr>
          <w:rFonts w:ascii="Calibri" w:hAnsi="Calibri" w:cs="Calibri"/>
          <w:b/>
          <w:bCs/>
          <w:sz w:val="28"/>
          <w:szCs w:val="28"/>
        </w:rPr>
        <w:t>Instructions for the Completion of the Tender Response Document</w:t>
      </w:r>
      <w:bookmarkEnd w:id="9"/>
    </w:p>
    <w:p w14:paraId="0A72DA67" w14:textId="77777777" w:rsidR="008965D5" w:rsidRPr="008965D5" w:rsidRDefault="008965D5" w:rsidP="00CC1F57"/>
    <w:p w14:paraId="32A46CA6" w14:textId="77777777" w:rsidR="00C02A94" w:rsidRPr="00FE152F" w:rsidRDefault="00FD548A" w:rsidP="00FD548A">
      <w:pPr>
        <w:jc w:val="both"/>
        <w:rPr>
          <w:color w:val="000000"/>
          <w:u w:color="000000"/>
          <w:lang w:eastAsia="en-IE"/>
        </w:rPr>
      </w:pPr>
      <w:r w:rsidRPr="00FE152F">
        <w:rPr>
          <w:color w:val="000000"/>
          <w:u w:color="000000"/>
          <w:lang w:eastAsia="en-IE"/>
        </w:rPr>
        <w:t xml:space="preserve">Tenders </w:t>
      </w:r>
      <w:r w:rsidRPr="00FE152F">
        <w:rPr>
          <w:b/>
          <w:bCs/>
          <w:color w:val="000000"/>
          <w:u w:color="000000"/>
          <w:lang w:eastAsia="en-IE"/>
        </w:rPr>
        <w:t>MUST</w:t>
      </w:r>
      <w:r w:rsidRPr="00FE152F">
        <w:rPr>
          <w:color w:val="000000"/>
          <w:u w:color="000000"/>
          <w:lang w:eastAsia="en-IE"/>
        </w:rPr>
        <w:t xml:space="preserve"> submit the Tender Response Document (TRD) duly completed. </w:t>
      </w:r>
    </w:p>
    <w:p w14:paraId="20FEF7F3" w14:textId="6AED0097" w:rsidR="00FD548A" w:rsidRPr="00FE152F" w:rsidRDefault="006F7C99" w:rsidP="00FD548A">
      <w:pPr>
        <w:jc w:val="both"/>
        <w:rPr>
          <w:color w:val="000000"/>
          <w:u w:color="000000"/>
          <w:lang w:eastAsia="en-IE"/>
        </w:rPr>
      </w:pPr>
      <w:r w:rsidRPr="00FE152F">
        <w:rPr>
          <w:color w:val="000000"/>
          <w:u w:color="000000"/>
          <w:lang w:eastAsia="en-IE"/>
        </w:rPr>
        <w:t>When completing this TRD</w:t>
      </w:r>
      <w:r w:rsidR="00187821">
        <w:rPr>
          <w:color w:val="000000"/>
          <w:u w:color="000000"/>
          <w:lang w:eastAsia="en-IE"/>
        </w:rPr>
        <w:t>,</w:t>
      </w:r>
      <w:r w:rsidRPr="00FE152F">
        <w:rPr>
          <w:color w:val="000000"/>
          <w:u w:color="000000"/>
          <w:lang w:eastAsia="en-IE"/>
        </w:rPr>
        <w:t xml:space="preserve"> please note the following:</w:t>
      </w:r>
    </w:p>
    <w:p w14:paraId="54C47E96" w14:textId="77777777" w:rsidR="00817390" w:rsidRPr="00FE152F" w:rsidRDefault="00817390" w:rsidP="00A42FAC">
      <w:pPr>
        <w:pStyle w:val="ListParagraph"/>
        <w:numPr>
          <w:ilvl w:val="0"/>
          <w:numId w:val="6"/>
        </w:numPr>
        <w:spacing w:after="200"/>
        <w:jc w:val="both"/>
        <w:rPr>
          <w:rFonts w:ascii="Calibri" w:hAnsi="Calibri" w:cs="Calibri"/>
          <w:sz w:val="22"/>
          <w:szCs w:val="22"/>
          <w:lang w:val="en-IE"/>
        </w:rPr>
      </w:pPr>
      <w:r w:rsidRPr="00FE152F">
        <w:rPr>
          <w:rFonts w:ascii="Calibri" w:hAnsi="Calibri" w:cs="Calibri"/>
          <w:sz w:val="22"/>
          <w:szCs w:val="22"/>
          <w:lang w:val="en-IE"/>
        </w:rPr>
        <w:t xml:space="preserve">Please ensure you complete all of Section A before you progress to Section B.  </w:t>
      </w:r>
    </w:p>
    <w:p w14:paraId="11392041" w14:textId="3CD97591" w:rsidR="00817390" w:rsidRPr="00FE152F" w:rsidRDefault="00817390" w:rsidP="00A42FAC">
      <w:pPr>
        <w:pStyle w:val="ListParagraph"/>
        <w:numPr>
          <w:ilvl w:val="0"/>
          <w:numId w:val="6"/>
        </w:numPr>
        <w:spacing w:after="200"/>
        <w:jc w:val="both"/>
        <w:rPr>
          <w:rFonts w:ascii="Calibri" w:hAnsi="Calibri" w:cs="Calibri"/>
          <w:sz w:val="22"/>
          <w:szCs w:val="22"/>
          <w:lang w:val="en-IE"/>
        </w:rPr>
      </w:pPr>
      <w:r w:rsidRPr="00FE152F">
        <w:rPr>
          <w:rFonts w:ascii="Calibri" w:hAnsi="Calibri" w:cs="Calibri"/>
          <w:sz w:val="22"/>
          <w:szCs w:val="22"/>
          <w:lang w:val="en-IE"/>
        </w:rPr>
        <w:t xml:space="preserve">Tenderers should note they </w:t>
      </w:r>
      <w:r w:rsidRPr="00FE152F">
        <w:rPr>
          <w:rFonts w:ascii="Calibri" w:hAnsi="Calibri" w:cs="Calibri"/>
          <w:b/>
          <w:sz w:val="22"/>
          <w:szCs w:val="22"/>
          <w:lang w:val="en-IE"/>
        </w:rPr>
        <w:t>MUST</w:t>
      </w:r>
      <w:r w:rsidRPr="00FE152F">
        <w:rPr>
          <w:rFonts w:ascii="Calibri" w:hAnsi="Calibri" w:cs="Calibri"/>
          <w:sz w:val="22"/>
          <w:szCs w:val="22"/>
          <w:lang w:val="en-IE"/>
        </w:rPr>
        <w:t xml:space="preserve"> meet and ‘Pass’ all the requirements contained in Section A, the Selection Criteria, to be considered eligible for assessment against the award criteria, Section B</w:t>
      </w:r>
      <w:r w:rsidR="00183D6C" w:rsidRPr="00FE152F">
        <w:rPr>
          <w:rFonts w:ascii="Calibri" w:hAnsi="Calibri" w:cs="Calibri"/>
          <w:sz w:val="22"/>
          <w:szCs w:val="22"/>
          <w:lang w:val="en-IE"/>
        </w:rPr>
        <w:t>.</w:t>
      </w:r>
    </w:p>
    <w:p w14:paraId="337759D0" w14:textId="29A7D2D7" w:rsidR="008054F7" w:rsidRPr="00FE152F" w:rsidRDefault="00817390" w:rsidP="00A42FAC">
      <w:pPr>
        <w:pStyle w:val="ListParagraph"/>
        <w:numPr>
          <w:ilvl w:val="0"/>
          <w:numId w:val="6"/>
        </w:numPr>
        <w:spacing w:after="200" w:line="276" w:lineRule="auto"/>
        <w:jc w:val="both"/>
        <w:rPr>
          <w:rFonts w:ascii="Calibri" w:hAnsi="Calibri" w:cs="Calibri"/>
          <w:bCs/>
          <w:sz w:val="22"/>
          <w:szCs w:val="22"/>
          <w:lang w:val="en-IE"/>
        </w:rPr>
      </w:pPr>
      <w:r w:rsidRPr="00FE152F">
        <w:rPr>
          <w:rFonts w:ascii="Calibri" w:hAnsi="Calibri" w:cs="Calibri"/>
          <w:bCs/>
          <w:sz w:val="22"/>
          <w:szCs w:val="22"/>
          <w:lang w:val="en-IE"/>
        </w:rPr>
        <w:t xml:space="preserve">You need to </w:t>
      </w:r>
      <w:r w:rsidRPr="00FE152F">
        <w:rPr>
          <w:rFonts w:ascii="Calibri" w:hAnsi="Calibri" w:cs="Calibri"/>
          <w:bCs/>
          <w:color w:val="FF0000"/>
          <w:sz w:val="22"/>
          <w:szCs w:val="22"/>
          <w:u w:val="single"/>
          <w:lang w:val="en-IE"/>
        </w:rPr>
        <w:t xml:space="preserve">COMPLETE AND RETURN </w:t>
      </w:r>
      <w:r w:rsidR="00B50534">
        <w:rPr>
          <w:rFonts w:ascii="Calibri" w:hAnsi="Calibri" w:cs="Calibri"/>
          <w:bCs/>
          <w:color w:val="FF0000"/>
          <w:sz w:val="22"/>
          <w:szCs w:val="22"/>
          <w:u w:val="single"/>
          <w:lang w:val="en-IE"/>
        </w:rPr>
        <w:t>TWO (</w:t>
      </w:r>
      <w:r w:rsidRPr="00FE152F">
        <w:rPr>
          <w:rFonts w:ascii="Calibri" w:hAnsi="Calibri" w:cs="Calibri"/>
          <w:bCs/>
          <w:color w:val="FF0000"/>
          <w:sz w:val="22"/>
          <w:szCs w:val="22"/>
          <w:u w:val="single"/>
          <w:lang w:val="en-IE"/>
        </w:rPr>
        <w:t>2</w:t>
      </w:r>
      <w:r w:rsidR="00B50534">
        <w:rPr>
          <w:rFonts w:ascii="Calibri" w:hAnsi="Calibri" w:cs="Calibri"/>
          <w:bCs/>
          <w:color w:val="FF0000"/>
          <w:sz w:val="22"/>
          <w:szCs w:val="22"/>
          <w:u w:val="single"/>
          <w:lang w:val="en-IE"/>
        </w:rPr>
        <w:t>)</w:t>
      </w:r>
      <w:r w:rsidRPr="00FE152F">
        <w:rPr>
          <w:rFonts w:ascii="Calibri" w:hAnsi="Calibri" w:cs="Calibri"/>
          <w:bCs/>
          <w:color w:val="FF0000"/>
          <w:sz w:val="22"/>
          <w:szCs w:val="22"/>
          <w:u w:val="single"/>
          <w:lang w:val="en-IE"/>
        </w:rPr>
        <w:t xml:space="preserve"> DOCUMENTS</w:t>
      </w:r>
      <w:r w:rsidRPr="00FE152F">
        <w:rPr>
          <w:rFonts w:ascii="Calibri" w:hAnsi="Calibri" w:cs="Calibri"/>
          <w:bCs/>
          <w:sz w:val="22"/>
          <w:szCs w:val="22"/>
          <w:u w:val="single"/>
          <w:lang w:val="en-IE"/>
        </w:rPr>
        <w:t>.</w:t>
      </w:r>
      <w:r w:rsidRPr="00FE152F">
        <w:rPr>
          <w:rFonts w:ascii="Calibri" w:hAnsi="Calibri" w:cs="Calibri"/>
          <w:bCs/>
          <w:sz w:val="22"/>
          <w:szCs w:val="22"/>
          <w:lang w:val="en-IE"/>
        </w:rPr>
        <w:t xml:space="preserve"> </w:t>
      </w:r>
    </w:p>
    <w:p w14:paraId="57971655" w14:textId="5BA71256" w:rsidR="00817390" w:rsidRPr="00FE152F" w:rsidRDefault="00817390" w:rsidP="008054F7">
      <w:pPr>
        <w:pStyle w:val="ListParagraph"/>
        <w:spacing w:after="200" w:line="276" w:lineRule="auto"/>
        <w:ind w:left="420"/>
        <w:jc w:val="both"/>
        <w:rPr>
          <w:rFonts w:ascii="Calibri" w:hAnsi="Calibri" w:cs="Calibri"/>
          <w:bCs/>
          <w:sz w:val="22"/>
          <w:szCs w:val="22"/>
          <w:lang w:val="en-IE"/>
        </w:rPr>
      </w:pPr>
      <w:r w:rsidRPr="004709C5">
        <w:rPr>
          <w:rFonts w:ascii="Calibri" w:hAnsi="Calibri" w:cs="Calibri"/>
          <w:bCs/>
          <w:sz w:val="22"/>
          <w:szCs w:val="22"/>
          <w:lang w:val="en-IE"/>
        </w:rPr>
        <w:t xml:space="preserve">This TRD and the accompanying Appendix 2 Pricing Schedule. </w:t>
      </w:r>
    </w:p>
    <w:p w14:paraId="29C71E5E" w14:textId="77777777" w:rsidR="007741F5" w:rsidRPr="00FE152F" w:rsidRDefault="00817390" w:rsidP="00A42FAC">
      <w:pPr>
        <w:pStyle w:val="ListParagraph"/>
        <w:numPr>
          <w:ilvl w:val="0"/>
          <w:numId w:val="6"/>
        </w:numPr>
        <w:rPr>
          <w:rFonts w:ascii="Calibri" w:hAnsi="Calibri" w:cs="Calibri"/>
          <w:sz w:val="22"/>
          <w:szCs w:val="22"/>
          <w:lang w:val="en-IE"/>
        </w:rPr>
      </w:pPr>
      <w:r w:rsidRPr="00FE152F">
        <w:rPr>
          <w:rFonts w:ascii="Calibri" w:hAnsi="Calibri" w:cs="Calibri"/>
          <w:sz w:val="22"/>
          <w:szCs w:val="22"/>
          <w:lang w:val="en-IE"/>
        </w:rPr>
        <w:t xml:space="preserve">You </w:t>
      </w:r>
      <w:r w:rsidRPr="00FE152F">
        <w:rPr>
          <w:rFonts w:ascii="Calibri" w:hAnsi="Calibri" w:cs="Calibri"/>
          <w:color w:val="FF0000"/>
          <w:sz w:val="22"/>
          <w:szCs w:val="22"/>
          <w:u w:val="single"/>
          <w:lang w:val="en-IE"/>
        </w:rPr>
        <w:t>DO NOT</w:t>
      </w:r>
      <w:r w:rsidRPr="00FE152F">
        <w:rPr>
          <w:rFonts w:ascii="Calibri" w:hAnsi="Calibri" w:cs="Calibri"/>
          <w:color w:val="FF0000"/>
          <w:sz w:val="22"/>
          <w:szCs w:val="22"/>
          <w:lang w:val="en-IE"/>
        </w:rPr>
        <w:t xml:space="preserve"> </w:t>
      </w:r>
      <w:r w:rsidRPr="00FE152F">
        <w:rPr>
          <w:rFonts w:ascii="Calibri" w:hAnsi="Calibri" w:cs="Calibri"/>
          <w:sz w:val="22"/>
          <w:szCs w:val="22"/>
          <w:lang w:val="en-IE"/>
        </w:rPr>
        <w:t xml:space="preserve">need to return the </w:t>
      </w:r>
      <w:r w:rsidRPr="00FE152F">
        <w:rPr>
          <w:rFonts w:ascii="Calibri" w:hAnsi="Calibri" w:cs="Calibri"/>
          <w:color w:val="FF0000"/>
          <w:sz w:val="22"/>
          <w:szCs w:val="22"/>
          <w:lang w:val="en-IE"/>
        </w:rPr>
        <w:t>RFT Document</w:t>
      </w:r>
      <w:r w:rsidRPr="00FE152F">
        <w:rPr>
          <w:rFonts w:ascii="Calibri" w:hAnsi="Calibri" w:cs="Calibri"/>
          <w:sz w:val="22"/>
          <w:szCs w:val="22"/>
          <w:lang w:val="en-IE"/>
        </w:rPr>
        <w:t xml:space="preserve">. </w:t>
      </w:r>
    </w:p>
    <w:p w14:paraId="5A40A7F9" w14:textId="218C989A" w:rsidR="00817390" w:rsidRPr="00FE152F" w:rsidRDefault="00817390" w:rsidP="007741F5">
      <w:pPr>
        <w:pStyle w:val="ListParagraph"/>
        <w:ind w:left="420"/>
        <w:rPr>
          <w:rFonts w:ascii="Calibri" w:hAnsi="Calibri" w:cs="Calibri"/>
          <w:sz w:val="22"/>
          <w:szCs w:val="22"/>
          <w:lang w:val="en-IE"/>
        </w:rPr>
      </w:pPr>
      <w:r w:rsidRPr="00FE152F">
        <w:rPr>
          <w:rFonts w:ascii="Calibri" w:hAnsi="Calibri" w:cs="Calibri"/>
          <w:sz w:val="22"/>
          <w:szCs w:val="22"/>
          <w:lang w:val="en-IE"/>
        </w:rPr>
        <w:t>The RFT document is for information purposes only.</w:t>
      </w:r>
    </w:p>
    <w:p w14:paraId="4C5B7267" w14:textId="77777777" w:rsidR="00435B0A" w:rsidRPr="00FE152F" w:rsidRDefault="00435B0A" w:rsidP="008C6891">
      <w:pPr>
        <w:rPr>
          <w:rFonts w:asciiTheme="minorHAnsi" w:hAnsiTheme="minorHAnsi" w:cstheme="minorHAnsi"/>
          <w:color w:val="000000"/>
          <w:u w:color="000000"/>
          <w:lang w:eastAsia="en-IE"/>
        </w:rPr>
      </w:pPr>
    </w:p>
    <w:p w14:paraId="36E532BD" w14:textId="77777777" w:rsidR="00FD548A" w:rsidRPr="008773F2" w:rsidRDefault="00FD548A" w:rsidP="00FD548A">
      <w:pPr>
        <w:jc w:val="both"/>
        <w:rPr>
          <w:b/>
          <w:bCs/>
          <w:color w:val="000000"/>
          <w:u w:val="single"/>
          <w:lang w:eastAsia="en-IE"/>
        </w:rPr>
      </w:pPr>
      <w:r w:rsidRPr="008773F2">
        <w:rPr>
          <w:b/>
          <w:bCs/>
          <w:color w:val="000000"/>
          <w:u w:val="single"/>
          <w:lang w:eastAsia="en-IE"/>
        </w:rPr>
        <w:t xml:space="preserve">TRD - Section A Selection Criteria </w:t>
      </w:r>
    </w:p>
    <w:p w14:paraId="11D851DB" w14:textId="12C368B5"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A1-A</w:t>
      </w:r>
      <w:r w:rsidR="00FF6944" w:rsidRPr="00711FB7">
        <w:rPr>
          <w:rFonts w:ascii="Calibri" w:hAnsi="Calibri" w:cs="Calibri"/>
          <w:sz w:val="22"/>
          <w:szCs w:val="22"/>
          <w:lang w:val="en-IE"/>
        </w:rPr>
        <w:t>4</w:t>
      </w:r>
      <w:r w:rsidRPr="00711FB7">
        <w:rPr>
          <w:rFonts w:ascii="Calibri" w:hAnsi="Calibri" w:cs="Calibri"/>
          <w:sz w:val="22"/>
          <w:szCs w:val="22"/>
          <w:lang w:val="en-IE"/>
        </w:rPr>
        <w:t>: Economic &amp; Financial Standing</w:t>
      </w:r>
    </w:p>
    <w:p w14:paraId="32C90631" w14:textId="2750C4A0"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w:t>
      </w:r>
      <w:r w:rsidR="00FF6944" w:rsidRPr="00711FB7">
        <w:rPr>
          <w:rFonts w:ascii="Calibri" w:hAnsi="Calibri" w:cs="Calibri"/>
          <w:sz w:val="22"/>
          <w:szCs w:val="22"/>
          <w:lang w:val="en-IE"/>
        </w:rPr>
        <w:t>5</w:t>
      </w:r>
      <w:r w:rsidRPr="00711FB7">
        <w:rPr>
          <w:rFonts w:ascii="Calibri" w:hAnsi="Calibri" w:cs="Calibri"/>
          <w:sz w:val="22"/>
          <w:szCs w:val="22"/>
          <w:lang w:val="en-IE"/>
        </w:rPr>
        <w:t>-</w:t>
      </w:r>
      <w:r w:rsidR="004D15D8" w:rsidRPr="00711FB7">
        <w:rPr>
          <w:rFonts w:ascii="Calibri" w:hAnsi="Calibri" w:cs="Calibri"/>
          <w:sz w:val="22"/>
          <w:szCs w:val="22"/>
          <w:lang w:val="en-IE"/>
        </w:rPr>
        <w:t>A</w:t>
      </w:r>
      <w:r w:rsidR="0031319B" w:rsidRPr="00711FB7">
        <w:rPr>
          <w:rFonts w:ascii="Calibri" w:hAnsi="Calibri" w:cs="Calibri"/>
          <w:sz w:val="22"/>
          <w:szCs w:val="22"/>
          <w:lang w:val="en-IE"/>
        </w:rPr>
        <w:t>9</w:t>
      </w:r>
      <w:r w:rsidRPr="00711FB7">
        <w:rPr>
          <w:rFonts w:ascii="Calibri" w:hAnsi="Calibri" w:cs="Calibri"/>
          <w:sz w:val="22"/>
          <w:szCs w:val="22"/>
          <w:lang w:val="en-IE"/>
        </w:rPr>
        <w:t xml:space="preserve"> Technical &amp; Professional Ability</w:t>
      </w:r>
    </w:p>
    <w:p w14:paraId="64FF5227" w14:textId="21619BB5"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A1</w:t>
      </w:r>
      <w:r w:rsidR="0031319B" w:rsidRPr="00711FB7">
        <w:rPr>
          <w:rFonts w:ascii="Calibri" w:hAnsi="Calibri" w:cs="Calibri"/>
          <w:sz w:val="22"/>
          <w:szCs w:val="22"/>
          <w:lang w:val="en-IE"/>
        </w:rPr>
        <w:t>0</w:t>
      </w:r>
      <w:r w:rsidRPr="00711FB7">
        <w:rPr>
          <w:rFonts w:ascii="Calibri" w:hAnsi="Calibri" w:cs="Calibri"/>
          <w:sz w:val="22"/>
          <w:szCs w:val="22"/>
          <w:lang w:val="en-IE"/>
        </w:rPr>
        <w:t>: Appendix 3 Tenderer’s Statement</w:t>
      </w:r>
    </w:p>
    <w:p w14:paraId="31FF7F88" w14:textId="50970D90" w:rsidR="00FD548A" w:rsidRPr="00711FB7" w:rsidRDefault="00FD548A" w:rsidP="00A42FAC">
      <w:pPr>
        <w:pStyle w:val="ListParagraph"/>
        <w:numPr>
          <w:ilvl w:val="0"/>
          <w:numId w:val="7"/>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A1</w:t>
      </w:r>
      <w:r w:rsidR="0031319B" w:rsidRPr="00711FB7">
        <w:rPr>
          <w:rFonts w:ascii="Calibri" w:hAnsi="Calibri" w:cs="Calibri"/>
          <w:sz w:val="22"/>
          <w:szCs w:val="22"/>
          <w:lang w:val="en-IE"/>
        </w:rPr>
        <w:t>1</w:t>
      </w:r>
      <w:r w:rsidRPr="00711FB7">
        <w:rPr>
          <w:rFonts w:ascii="Calibri" w:hAnsi="Calibri" w:cs="Calibri"/>
          <w:sz w:val="22"/>
          <w:szCs w:val="22"/>
          <w:lang w:val="en-IE"/>
        </w:rPr>
        <w:t xml:space="preserve">: Appendix 4 Declaration as to Personal Circumstances of Tenderer </w:t>
      </w:r>
    </w:p>
    <w:p w14:paraId="31CC4452" w14:textId="24ADE3DA" w:rsidR="00FD548A" w:rsidRPr="008773F2" w:rsidRDefault="00FD548A" w:rsidP="00FD548A">
      <w:pPr>
        <w:jc w:val="both"/>
        <w:rPr>
          <w:b/>
          <w:bCs/>
          <w:color w:val="000000"/>
          <w:u w:val="single"/>
          <w:lang w:eastAsia="en-IE"/>
        </w:rPr>
      </w:pPr>
      <w:r w:rsidRPr="008773F2">
        <w:rPr>
          <w:b/>
          <w:bCs/>
          <w:color w:val="000000"/>
          <w:u w:val="single"/>
          <w:lang w:eastAsia="en-IE"/>
        </w:rPr>
        <w:t xml:space="preserve">TRD - Section B: </w:t>
      </w:r>
      <w:r w:rsidR="007B39ED" w:rsidRPr="008773F2">
        <w:rPr>
          <w:b/>
          <w:bCs/>
          <w:color w:val="000000"/>
          <w:u w:val="single"/>
          <w:lang w:eastAsia="en-IE"/>
        </w:rPr>
        <w:t>Tender Response</w:t>
      </w:r>
      <w:r w:rsidRPr="008773F2">
        <w:rPr>
          <w:b/>
          <w:bCs/>
          <w:color w:val="000000"/>
          <w:u w:val="single"/>
          <w:lang w:eastAsia="en-IE"/>
        </w:rPr>
        <w:t xml:space="preserve"> </w:t>
      </w:r>
    </w:p>
    <w:p w14:paraId="455443E0" w14:textId="1C1D87CF" w:rsidR="007B39ED" w:rsidRPr="00711FB7" w:rsidRDefault="007B39E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B1</w:t>
      </w:r>
      <w:r w:rsidR="0007787D" w:rsidRPr="00711FB7">
        <w:rPr>
          <w:rFonts w:ascii="Calibri" w:hAnsi="Calibri" w:cs="Calibri"/>
          <w:sz w:val="22"/>
          <w:szCs w:val="22"/>
          <w:lang w:val="en-IE"/>
        </w:rPr>
        <w:t>: Requirements &amp; Specifications</w:t>
      </w:r>
    </w:p>
    <w:p w14:paraId="108BB183" w14:textId="13229494" w:rsidR="0007787D" w:rsidRPr="00711FB7" w:rsidRDefault="0007787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B2: Award Criteria</w:t>
      </w:r>
    </w:p>
    <w:p w14:paraId="0465D54F" w14:textId="36B30560" w:rsidR="00FD548A" w:rsidRPr="00711FB7" w:rsidRDefault="0007787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 xml:space="preserve">B3: </w:t>
      </w:r>
      <w:r w:rsidR="00FD548A" w:rsidRPr="00711FB7">
        <w:rPr>
          <w:rFonts w:ascii="Calibri" w:hAnsi="Calibri" w:cs="Calibri"/>
          <w:sz w:val="22"/>
          <w:szCs w:val="22"/>
          <w:lang w:val="en-IE"/>
        </w:rPr>
        <w:t>Appendix 1</w:t>
      </w:r>
      <w:r w:rsidRPr="00711FB7">
        <w:rPr>
          <w:rFonts w:ascii="Calibri" w:hAnsi="Calibri" w:cs="Calibri"/>
          <w:sz w:val="22"/>
          <w:szCs w:val="22"/>
          <w:lang w:val="en-IE"/>
        </w:rPr>
        <w:t xml:space="preserve">-Technical Specification </w:t>
      </w:r>
    </w:p>
    <w:p w14:paraId="51B4F12B" w14:textId="1182C33D" w:rsidR="00FD548A" w:rsidRPr="00711FB7" w:rsidRDefault="0007787D"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B4</w:t>
      </w:r>
      <w:r w:rsidR="006A63EA" w:rsidRPr="00711FB7">
        <w:rPr>
          <w:rFonts w:ascii="Calibri" w:hAnsi="Calibri" w:cs="Calibri"/>
          <w:sz w:val="22"/>
          <w:szCs w:val="22"/>
          <w:lang w:val="en-IE"/>
        </w:rPr>
        <w:t xml:space="preserve">: </w:t>
      </w:r>
      <w:r w:rsidR="00FD548A" w:rsidRPr="00711FB7">
        <w:rPr>
          <w:rFonts w:ascii="Calibri" w:hAnsi="Calibri" w:cs="Calibri"/>
          <w:sz w:val="22"/>
          <w:szCs w:val="22"/>
          <w:lang w:val="en-IE"/>
        </w:rPr>
        <w:t>Appendix 2</w:t>
      </w:r>
      <w:r w:rsidR="006A63EA" w:rsidRPr="00711FB7">
        <w:rPr>
          <w:rFonts w:ascii="Calibri" w:hAnsi="Calibri" w:cs="Calibri"/>
          <w:sz w:val="22"/>
          <w:szCs w:val="22"/>
          <w:lang w:val="en-IE"/>
        </w:rPr>
        <w:t>-</w:t>
      </w:r>
      <w:r w:rsidR="00FD548A" w:rsidRPr="00711FB7">
        <w:rPr>
          <w:rFonts w:ascii="Calibri" w:hAnsi="Calibri" w:cs="Calibri"/>
          <w:sz w:val="22"/>
          <w:szCs w:val="22"/>
          <w:lang w:val="en-IE"/>
        </w:rPr>
        <w:t xml:space="preserve"> Pricing Schedule (separate Excel File)</w:t>
      </w:r>
    </w:p>
    <w:p w14:paraId="77A8E8FC" w14:textId="4E6A0602" w:rsidR="006A63EA" w:rsidRPr="00711FB7" w:rsidRDefault="006A63EA" w:rsidP="00A42FAC">
      <w:pPr>
        <w:pStyle w:val="ListParagraph"/>
        <w:numPr>
          <w:ilvl w:val="0"/>
          <w:numId w:val="8"/>
        </w:numPr>
        <w:spacing w:after="120" w:line="276" w:lineRule="auto"/>
        <w:contextualSpacing/>
        <w:jc w:val="both"/>
        <w:rPr>
          <w:rFonts w:ascii="Calibri" w:hAnsi="Calibri" w:cs="Calibri"/>
          <w:sz w:val="22"/>
          <w:szCs w:val="22"/>
          <w:lang w:val="en-IE"/>
        </w:rPr>
      </w:pPr>
      <w:r w:rsidRPr="00711FB7">
        <w:rPr>
          <w:rFonts w:ascii="Calibri" w:hAnsi="Calibri" w:cs="Calibri"/>
          <w:sz w:val="22"/>
          <w:szCs w:val="22"/>
          <w:lang w:val="en-IE"/>
        </w:rPr>
        <w:t>B5: Checklist for Tender Submissions</w:t>
      </w:r>
    </w:p>
    <w:p w14:paraId="7E40C9CA" w14:textId="4BA8EBDF" w:rsidR="00545A54" w:rsidRPr="00711FB7" w:rsidRDefault="00FD548A" w:rsidP="00FD548A">
      <w:pPr>
        <w:jc w:val="both"/>
        <w:rPr>
          <w:color w:val="000000"/>
          <w:u w:color="000000"/>
          <w:lang w:eastAsia="en-IE"/>
        </w:rPr>
      </w:pPr>
      <w:r w:rsidRPr="00711FB7">
        <w:rPr>
          <w:color w:val="000000"/>
          <w:u w:color="000000"/>
          <w:lang w:eastAsia="en-IE"/>
        </w:rPr>
        <w:t>The completed TRD must be returned in accordance with Section 2.6 of the RFT.</w:t>
      </w:r>
    </w:p>
    <w:p w14:paraId="090BE0F3" w14:textId="77777777" w:rsidR="004F6C64" w:rsidRPr="0071489C" w:rsidRDefault="004F6C64" w:rsidP="004F6C64">
      <w:pPr>
        <w:jc w:val="both"/>
        <w:rPr>
          <w:rFonts w:asciiTheme="minorHAnsi" w:hAnsiTheme="minorHAnsi" w:cstheme="minorHAnsi"/>
          <w:b/>
        </w:rPr>
      </w:pPr>
      <w:r w:rsidRPr="0071489C">
        <w:rPr>
          <w:rFonts w:asciiTheme="minorHAnsi" w:hAnsiTheme="minorHAnsi" w:cstheme="minorHAnsi"/>
          <w:b/>
        </w:rPr>
        <w:t>Supplier</w:t>
      </w:r>
      <w:r>
        <w:rPr>
          <w:rFonts w:asciiTheme="minorHAnsi" w:hAnsiTheme="minorHAnsi" w:cstheme="minorHAnsi"/>
          <w:b/>
        </w:rPr>
        <w:t>s</w:t>
      </w:r>
      <w:r w:rsidRPr="0071489C">
        <w:rPr>
          <w:rFonts w:asciiTheme="minorHAnsi" w:hAnsiTheme="minorHAnsi" w:cstheme="minorHAnsi"/>
          <w:b/>
        </w:rPr>
        <w:t xml:space="preserve"> please note: </w:t>
      </w:r>
    </w:p>
    <w:p w14:paraId="27C17F8E" w14:textId="77777777" w:rsidR="004F6C64" w:rsidRDefault="004F6C64" w:rsidP="004F6C64">
      <w:pPr>
        <w:jc w:val="both"/>
        <w:rPr>
          <w:rFonts w:asciiTheme="minorHAnsi" w:hAnsiTheme="minorHAnsi" w:cstheme="minorBidi"/>
        </w:rPr>
      </w:pPr>
      <w:r w:rsidRPr="5CD38A58">
        <w:rPr>
          <w:rFonts w:asciiTheme="minorHAnsi" w:hAnsiTheme="minorHAnsi" w:cstheme="minorBidi"/>
          <w:u w:val="single"/>
        </w:rPr>
        <w:t>eESPD</w:t>
      </w:r>
      <w:r w:rsidRPr="5CD38A58">
        <w:rPr>
          <w:rFonts w:asciiTheme="minorHAnsi" w:hAnsiTheme="minorHAnsi" w:cstheme="minorBidi"/>
        </w:rPr>
        <w:t xml:space="preserve"> - When submitting tenders on the eTenders platform, please ensure to complete the online eESPD as part of the tender submission. </w:t>
      </w:r>
      <w:r w:rsidRPr="5CD38A58">
        <w:rPr>
          <w:rFonts w:asciiTheme="minorHAnsi" w:hAnsiTheme="minorHAnsi" w:cstheme="minorBidi"/>
          <w:b/>
          <w:bCs/>
        </w:rPr>
        <w:t>Instructions are included in the tender documents</w:t>
      </w:r>
      <w:r w:rsidRPr="5CD38A58">
        <w:rPr>
          <w:rFonts w:asciiTheme="minorHAnsi" w:hAnsiTheme="minorHAnsi" w:cstheme="minorBidi"/>
        </w:rPr>
        <w:t>.</w:t>
      </w:r>
    </w:p>
    <w:p w14:paraId="4419A22E" w14:textId="1EA66D0B" w:rsidR="00FD548A" w:rsidRDefault="00FD548A" w:rsidP="00FD548A">
      <w:pPr>
        <w:jc w:val="both"/>
        <w:rPr>
          <w:b/>
        </w:rPr>
      </w:pPr>
    </w:p>
    <w:p w14:paraId="40B76B60" w14:textId="77777777" w:rsidR="0016770A" w:rsidRDefault="0016770A" w:rsidP="00FD548A">
      <w:pPr>
        <w:jc w:val="both"/>
        <w:rPr>
          <w:b/>
        </w:rPr>
      </w:pPr>
    </w:p>
    <w:p w14:paraId="01FA7507" w14:textId="77777777" w:rsidR="0016770A" w:rsidRDefault="0016770A" w:rsidP="00FD548A">
      <w:pPr>
        <w:jc w:val="both"/>
        <w:rPr>
          <w:b/>
        </w:rPr>
      </w:pPr>
    </w:p>
    <w:p w14:paraId="0958CF63" w14:textId="77777777" w:rsidR="00806511" w:rsidRPr="00FE152F" w:rsidRDefault="00806511" w:rsidP="00CC1F57">
      <w:pPr>
        <w:rPr>
          <w:rFonts w:asciiTheme="minorHAnsi" w:hAnsiTheme="minorHAnsi" w:cs="Arial"/>
          <w:sz w:val="24"/>
        </w:rPr>
      </w:pPr>
    </w:p>
    <w:p w14:paraId="5738AB58" w14:textId="22E5205F" w:rsidR="007F7FAE" w:rsidRPr="00FE152F" w:rsidRDefault="003E307B" w:rsidP="00A42FAC">
      <w:pPr>
        <w:pStyle w:val="Heading1"/>
        <w:numPr>
          <w:ilvl w:val="0"/>
          <w:numId w:val="95"/>
        </w:numPr>
        <w:rPr>
          <w:rFonts w:ascii="Calibri" w:hAnsi="Calibri" w:cs="Calibri"/>
          <w:b/>
          <w:bCs/>
          <w:sz w:val="28"/>
          <w:szCs w:val="28"/>
        </w:rPr>
      </w:pPr>
      <w:bookmarkStart w:id="10" w:name="_Toc232078305"/>
      <w:r w:rsidRPr="00FE152F">
        <w:rPr>
          <w:rFonts w:ascii="Calibri" w:hAnsi="Calibri" w:cs="Calibri"/>
          <w:b/>
          <w:bCs/>
          <w:sz w:val="28"/>
          <w:szCs w:val="28"/>
        </w:rPr>
        <w:lastRenderedPageBreak/>
        <w:t>Introduction</w:t>
      </w:r>
      <w:bookmarkEnd w:id="10"/>
    </w:p>
    <w:p w14:paraId="5453A22A" w14:textId="77777777" w:rsidR="00515C00" w:rsidRPr="00FE152F" w:rsidRDefault="00515C00" w:rsidP="00CC1F57">
      <w:pPr>
        <w:pStyle w:val="ListParagraph"/>
        <w:spacing w:line="276" w:lineRule="auto"/>
        <w:rPr>
          <w:rFonts w:asciiTheme="minorHAnsi" w:hAnsiTheme="minorHAnsi" w:cs="Arial"/>
          <w:b/>
          <w:sz w:val="32"/>
          <w:szCs w:val="32"/>
          <w:lang w:val="en-IE"/>
        </w:rPr>
      </w:pPr>
    </w:p>
    <w:p w14:paraId="29C0EF72" w14:textId="5C3E901C" w:rsidR="00F41C84" w:rsidRPr="00FE152F" w:rsidRDefault="00BA77C2" w:rsidP="00CC1F57">
      <w:pPr>
        <w:rPr>
          <w:b/>
          <w:sz w:val="28"/>
          <w:szCs w:val="28"/>
        </w:rPr>
      </w:pPr>
      <w:r w:rsidRPr="00BA77C2">
        <w:rPr>
          <w:b/>
          <w:sz w:val="28"/>
          <w:szCs w:val="28"/>
        </w:rPr>
        <w:t>University College Cork (UCC)</w:t>
      </w:r>
    </w:p>
    <w:p w14:paraId="00DE7464" w14:textId="77777777" w:rsidR="007C48CD" w:rsidRPr="007C48CD" w:rsidRDefault="007C48CD" w:rsidP="00776DAC">
      <w:pPr>
        <w:jc w:val="both"/>
      </w:pPr>
      <w:r w:rsidRPr="007C48CD">
        <w:t>UCC is an award-winning institution with a history of independent thinking stretching back over 170 years. UCC is proud to be ranked in the top 2% of universities in the world. Their beautiful university opened its gates to just 115 students in 1849. They now have a student population of over 21,000.</w:t>
      </w:r>
    </w:p>
    <w:p w14:paraId="08540CF1" w14:textId="77777777" w:rsidR="00686520" w:rsidRPr="00686520" w:rsidRDefault="00686520" w:rsidP="00686520">
      <w:pPr>
        <w:rPr>
          <w:b/>
          <w:sz w:val="28"/>
          <w:szCs w:val="28"/>
        </w:rPr>
      </w:pPr>
      <w:r w:rsidRPr="00686520">
        <w:rPr>
          <w:b/>
          <w:sz w:val="28"/>
          <w:szCs w:val="28"/>
        </w:rPr>
        <w:t>Tyndall National Institute</w:t>
      </w:r>
    </w:p>
    <w:p w14:paraId="412E48E4" w14:textId="214A453C" w:rsidR="00776DAC" w:rsidRDefault="00776DAC" w:rsidP="00776DAC">
      <w:pPr>
        <w:jc w:val="both"/>
      </w:pPr>
      <w:r>
        <w:t>Tyndall National Institute is a leading European research centre in integrated ICT (Information and Communications Technology) hardware and systems. Specialising in both electronics and photonics – materials, devices, circuits and systems – it is a global leader in the core research areas of:</w:t>
      </w:r>
    </w:p>
    <w:p w14:paraId="27AF2D32" w14:textId="77777777" w:rsidR="00776DAC" w:rsidRDefault="00776DAC" w:rsidP="00776DAC">
      <w:r>
        <w:t>•</w:t>
      </w:r>
      <w:r>
        <w:tab/>
        <w:t>Smart sensors and systems</w:t>
      </w:r>
    </w:p>
    <w:p w14:paraId="06658CE4" w14:textId="77777777" w:rsidR="00776DAC" w:rsidRDefault="00776DAC" w:rsidP="00776DAC">
      <w:r>
        <w:t>•</w:t>
      </w:r>
      <w:r>
        <w:tab/>
        <w:t>Optical communication systems</w:t>
      </w:r>
    </w:p>
    <w:p w14:paraId="00DAC360" w14:textId="77777777" w:rsidR="00776DAC" w:rsidRDefault="00776DAC" w:rsidP="00776DAC">
      <w:r>
        <w:t>•</w:t>
      </w:r>
      <w:r>
        <w:tab/>
        <w:t>Mixed signal and analog circuit design</w:t>
      </w:r>
    </w:p>
    <w:p w14:paraId="6385E45C" w14:textId="77777777" w:rsidR="00776DAC" w:rsidRDefault="00776DAC" w:rsidP="00776DAC">
      <w:r>
        <w:t>•</w:t>
      </w:r>
      <w:r>
        <w:tab/>
        <w:t>Microelectronic and photonic integration</w:t>
      </w:r>
    </w:p>
    <w:p w14:paraId="229676E4" w14:textId="77777777" w:rsidR="00776DAC" w:rsidRDefault="00776DAC" w:rsidP="00776DAC">
      <w:r>
        <w:t>•</w:t>
      </w:r>
      <w:r>
        <w:tab/>
        <w:t>Semiconductor wafer fabrication</w:t>
      </w:r>
    </w:p>
    <w:p w14:paraId="3859623D" w14:textId="15AA4856" w:rsidR="00776DAC" w:rsidRDefault="00776DAC" w:rsidP="00776DAC">
      <w:r>
        <w:t>•</w:t>
      </w:r>
      <w:r>
        <w:tab/>
        <w:t>Nano materials and device processing</w:t>
      </w:r>
    </w:p>
    <w:p w14:paraId="107F670B" w14:textId="7562D06B" w:rsidR="00776DAC" w:rsidRDefault="00776DAC" w:rsidP="008276F6">
      <w:pPr>
        <w:jc w:val="both"/>
      </w:pPr>
      <w:r>
        <w:t>Central to our mission is delivering economic impact through research excellence. We work with industry and academia to transform research into products in our core market areas of electronics, communications, energy, health, agri-food and the environment. With a network of over 200 industry partners and customers worldwide, we are focused on delivering real impact from our excellent research. Our ambitious five-year strategic plan sets out a clear strategy to create employment and build critical mass within the Irish technology space.</w:t>
      </w:r>
    </w:p>
    <w:p w14:paraId="6D05A2F9" w14:textId="05A901EC" w:rsidR="00776DAC" w:rsidRPr="008276F6" w:rsidRDefault="00776DAC" w:rsidP="00776DAC">
      <w:pPr>
        <w:rPr>
          <w:b/>
          <w:bCs/>
        </w:rPr>
      </w:pPr>
      <w:r w:rsidRPr="008276F6">
        <w:rPr>
          <w:b/>
          <w:bCs/>
        </w:rPr>
        <w:t>Specialty Products &amp; Services Centre, Tyndall National Institute</w:t>
      </w:r>
    </w:p>
    <w:p w14:paraId="0F45F845" w14:textId="12E1FE38" w:rsidR="00776DAC" w:rsidRDefault="00776DAC" w:rsidP="008276F6">
      <w:pPr>
        <w:jc w:val="both"/>
      </w:pPr>
      <w:r>
        <w:t xml:space="preserve">The Specialty Products &amp; Services (SP&amp;S) Centre comprises front-end activities encompassing cleanroom fabrication and training facilities along with back-end Device Forensics activities including analysis, test reverse engineering, packaging and reliability evaluation. The centre develops and fabricates a wide variety of semiconductor devices, ranging from traditional silicon microelectronics and silicon MEMs to compound semiconductor-based photonic devices. The centre’s extensive back-end expertise and processing capabilities enable the resulting devices, to be packaged and assembled into formats that allow the customer to use them in the real-world application areas. </w:t>
      </w:r>
    </w:p>
    <w:p w14:paraId="0A522611" w14:textId="77777777" w:rsidR="00776DAC" w:rsidRDefault="00776DAC" w:rsidP="008276F6">
      <w:pPr>
        <w:jc w:val="both"/>
      </w:pPr>
      <w:r>
        <w:t>Tyndall now wishes to expand its state-of-the-art etch and deposition capabilities through procurement of a suite of tools in 4 Lots for Plasma Etcher (Silicon / Dielectrics) + Plasma Etcher (Metals / Piezoelectrics) + Plasma Etcher (Slow &amp; Controllable Rate / Atomic Layer Etch of Silicon / Dielectrics) + Plasma Deposition (PECVD) which will support its silicon microelectronics, silicon photonics and silicon MEMS research.</w:t>
      </w:r>
    </w:p>
    <w:p w14:paraId="0C8B1A18" w14:textId="77777777" w:rsidR="00776DAC" w:rsidRDefault="00776DAC" w:rsidP="00776DAC"/>
    <w:p w14:paraId="645C60E0" w14:textId="6581058B" w:rsidR="00623C20" w:rsidRPr="00FE152F" w:rsidRDefault="00623C20" w:rsidP="00776DAC">
      <w:pPr>
        <w:rPr>
          <w:b/>
          <w:sz w:val="28"/>
          <w:szCs w:val="28"/>
        </w:rPr>
      </w:pPr>
      <w:r w:rsidRPr="00FE152F">
        <w:rPr>
          <w:b/>
          <w:sz w:val="28"/>
          <w:szCs w:val="28"/>
        </w:rPr>
        <w:t xml:space="preserve">Funding Acknowledgement                              </w:t>
      </w:r>
    </w:p>
    <w:p w14:paraId="60F0CEAE" w14:textId="049E6BB2" w:rsidR="00623C20" w:rsidRPr="00FE152F" w:rsidRDefault="00CC4F9C" w:rsidP="0C3E1D07">
      <w:pPr>
        <w:pStyle w:val="NoSpacing"/>
        <w:spacing w:line="276" w:lineRule="auto"/>
        <w:rPr>
          <w:rFonts w:eastAsia="Calibri" w:cs="Arial"/>
          <w:sz w:val="24"/>
          <w:szCs w:val="24"/>
        </w:rPr>
      </w:pPr>
      <w:r w:rsidRPr="0C3E1D07">
        <w:rPr>
          <w:rFonts w:ascii="Calibri" w:eastAsia="Calibri" w:hAnsi="Calibri" w:cs="Calibri"/>
        </w:rPr>
        <w:t>This item is funded by</w:t>
      </w:r>
      <w:r w:rsidR="00514706" w:rsidRPr="0C3E1D07">
        <w:rPr>
          <w:rFonts w:ascii="Calibri" w:eastAsia="Calibri" w:hAnsi="Calibri" w:cs="Calibri"/>
        </w:rPr>
        <w:t xml:space="preserve"> </w:t>
      </w:r>
      <w:r w:rsidR="11F69E7E" w:rsidRPr="0C3E1D07">
        <w:rPr>
          <w:rFonts w:ascii="Calibri" w:eastAsia="Calibri" w:hAnsi="Calibri" w:cs="Calibri"/>
        </w:rPr>
        <w:t>Taighde Éireann (</w:t>
      </w:r>
      <w:r w:rsidR="00514706" w:rsidRPr="0C3E1D07">
        <w:rPr>
          <w:rFonts w:ascii="Calibri" w:eastAsia="Calibri" w:hAnsi="Calibri" w:cs="Calibri"/>
        </w:rPr>
        <w:t>Research Ireland</w:t>
      </w:r>
      <w:r w:rsidR="2A988B60" w:rsidRPr="0C3E1D07">
        <w:rPr>
          <w:rFonts w:ascii="Calibri" w:eastAsia="Calibri" w:hAnsi="Calibri" w:cs="Calibri"/>
        </w:rPr>
        <w:t>)</w:t>
      </w:r>
      <w:r w:rsidR="00514706" w:rsidRPr="0C3E1D07">
        <w:rPr>
          <w:rFonts w:ascii="Calibri" w:eastAsia="Calibri" w:hAnsi="Calibri" w:cs="Calibri"/>
        </w:rPr>
        <w:t>.</w:t>
      </w:r>
      <w:r>
        <w:tab/>
      </w:r>
      <w:r>
        <w:tab/>
      </w:r>
    </w:p>
    <w:p w14:paraId="1135D4A9" w14:textId="51570588" w:rsidR="00623C20" w:rsidRPr="00FE152F" w:rsidRDefault="002928FC" w:rsidP="00CC1F57">
      <w:pPr>
        <w:pStyle w:val="NoSpacing"/>
        <w:spacing w:line="276" w:lineRule="auto"/>
        <w:jc w:val="center"/>
        <w:rPr>
          <w:rFonts w:eastAsia="Calibri" w:cs="Arial"/>
          <w:sz w:val="24"/>
        </w:rPr>
      </w:pPr>
      <w:r>
        <w:rPr>
          <w:noProof/>
          <w:lang w:eastAsia="en-IE"/>
        </w:rPr>
        <w:drawing>
          <wp:anchor distT="0" distB="0" distL="114300" distR="114300" simplePos="0" relativeHeight="251658242" behindDoc="1" locked="0" layoutInCell="1" allowOverlap="1" wp14:anchorId="1CA5886C" wp14:editId="5A4958AE">
            <wp:simplePos x="0" y="0"/>
            <wp:positionH relativeFrom="column">
              <wp:posOffset>1711778</wp:posOffset>
            </wp:positionH>
            <wp:positionV relativeFrom="paragraph">
              <wp:posOffset>64951</wp:posOffset>
            </wp:positionV>
            <wp:extent cx="2009775" cy="814705"/>
            <wp:effectExtent l="0" t="0" r="9525" b="4445"/>
            <wp:wrapTight wrapText="bothSides">
              <wp:wrapPolygon edited="0">
                <wp:start x="0" y="0"/>
                <wp:lineTo x="0" y="21213"/>
                <wp:lineTo x="21498" y="21213"/>
                <wp:lineTo x="21498" y="0"/>
                <wp:lineTo x="0" y="0"/>
              </wp:wrapPolygon>
            </wp:wrapTight>
            <wp:docPr id="1539762309" name="Picture 7"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62309" name="Picture 7" descr="A black text on a white background&#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09775" cy="814705"/>
                    </a:xfrm>
                    <a:prstGeom prst="rect">
                      <a:avLst/>
                    </a:prstGeom>
                    <a:noFill/>
                    <a:ln>
                      <a:noFill/>
                    </a:ln>
                  </pic:spPr>
                </pic:pic>
              </a:graphicData>
            </a:graphic>
          </wp:anchor>
        </w:drawing>
      </w:r>
    </w:p>
    <w:p w14:paraId="4D550FC0" w14:textId="3A9A6D11" w:rsidR="004771AA" w:rsidRPr="00FE152F" w:rsidRDefault="004771AA" w:rsidP="00E54AEB">
      <w:pPr>
        <w:pStyle w:val="NoSpacing"/>
        <w:spacing w:line="276" w:lineRule="auto"/>
        <w:jc w:val="center"/>
        <w:rPr>
          <w:rFonts w:eastAsia="Calibri" w:cs="Arial"/>
          <w:sz w:val="24"/>
        </w:rPr>
      </w:pPr>
    </w:p>
    <w:p w14:paraId="02F8A337" w14:textId="619F2E79" w:rsidR="009C3435" w:rsidRDefault="009C3435" w:rsidP="00CC1F57">
      <w:pPr>
        <w:pStyle w:val="NoSpacing"/>
        <w:spacing w:line="276" w:lineRule="auto"/>
        <w:rPr>
          <w:rFonts w:cstheme="majorBidi"/>
          <w:b/>
          <w:bCs/>
          <w:sz w:val="24"/>
          <w:szCs w:val="24"/>
        </w:rPr>
      </w:pPr>
    </w:p>
    <w:p w14:paraId="3F52B781" w14:textId="77777777" w:rsidR="002928FC" w:rsidRDefault="002928FC" w:rsidP="004C6EC9">
      <w:pPr>
        <w:pStyle w:val="NoSpacing"/>
        <w:spacing w:line="276" w:lineRule="auto"/>
        <w:rPr>
          <w:rFonts w:cstheme="majorBidi"/>
          <w:b/>
          <w:bCs/>
          <w:sz w:val="24"/>
          <w:szCs w:val="24"/>
        </w:rPr>
      </w:pPr>
    </w:p>
    <w:p w14:paraId="4A392903" w14:textId="77777777" w:rsidR="00CC4F9C" w:rsidRDefault="00CC4F9C" w:rsidP="00CC1F57">
      <w:pPr>
        <w:pStyle w:val="NoSpacing"/>
        <w:spacing w:line="276" w:lineRule="auto"/>
        <w:rPr>
          <w:rFonts w:cstheme="majorBidi"/>
          <w:b/>
          <w:bCs/>
          <w:sz w:val="24"/>
          <w:szCs w:val="24"/>
        </w:rPr>
      </w:pPr>
    </w:p>
    <w:p w14:paraId="5D6B31EF" w14:textId="77777777" w:rsidR="00B4547D" w:rsidRDefault="00B4547D" w:rsidP="00CC1F57">
      <w:pPr>
        <w:pStyle w:val="NoSpacing"/>
        <w:spacing w:line="276" w:lineRule="auto"/>
        <w:rPr>
          <w:rFonts w:cstheme="majorBidi"/>
          <w:b/>
          <w:bCs/>
          <w:sz w:val="24"/>
          <w:szCs w:val="24"/>
        </w:rPr>
      </w:pPr>
    </w:p>
    <w:p w14:paraId="0FCD6E79" w14:textId="77777777" w:rsidR="00095C49" w:rsidRDefault="00095C49" w:rsidP="00CC1F57">
      <w:pPr>
        <w:pStyle w:val="NoSpacing"/>
        <w:spacing w:line="276" w:lineRule="auto"/>
        <w:rPr>
          <w:rFonts w:cstheme="majorBidi"/>
          <w:b/>
          <w:bCs/>
          <w:sz w:val="24"/>
          <w:szCs w:val="24"/>
        </w:rPr>
      </w:pPr>
    </w:p>
    <w:p w14:paraId="2F44BDEB" w14:textId="77777777" w:rsidR="00095C49" w:rsidRDefault="00095C49" w:rsidP="00CC1F57">
      <w:pPr>
        <w:pStyle w:val="NoSpacing"/>
        <w:spacing w:line="276" w:lineRule="auto"/>
        <w:rPr>
          <w:rFonts w:cstheme="majorBidi"/>
          <w:b/>
          <w:bCs/>
          <w:sz w:val="24"/>
          <w:szCs w:val="24"/>
        </w:rPr>
      </w:pPr>
    </w:p>
    <w:p w14:paraId="7A92FDD1" w14:textId="77777777" w:rsidR="00095C49" w:rsidRDefault="00095C49" w:rsidP="00CC1F57">
      <w:pPr>
        <w:pStyle w:val="NoSpacing"/>
        <w:spacing w:line="276" w:lineRule="auto"/>
        <w:rPr>
          <w:rFonts w:cstheme="majorBidi"/>
          <w:b/>
          <w:bCs/>
          <w:sz w:val="24"/>
          <w:szCs w:val="24"/>
        </w:rPr>
      </w:pPr>
    </w:p>
    <w:p w14:paraId="11A64877" w14:textId="77777777" w:rsidR="00095C49" w:rsidRDefault="00095C49" w:rsidP="00CC1F57">
      <w:pPr>
        <w:pStyle w:val="NoSpacing"/>
        <w:spacing w:line="276" w:lineRule="auto"/>
        <w:rPr>
          <w:rFonts w:cstheme="majorBidi"/>
          <w:b/>
          <w:bCs/>
          <w:sz w:val="24"/>
          <w:szCs w:val="24"/>
        </w:rPr>
      </w:pPr>
    </w:p>
    <w:p w14:paraId="5567D2F1" w14:textId="77777777" w:rsidR="00095C49" w:rsidRDefault="00095C49" w:rsidP="00CC1F57">
      <w:pPr>
        <w:pStyle w:val="NoSpacing"/>
        <w:spacing w:line="276" w:lineRule="auto"/>
        <w:rPr>
          <w:rFonts w:cstheme="majorBidi"/>
          <w:b/>
          <w:bCs/>
          <w:sz w:val="24"/>
          <w:szCs w:val="24"/>
        </w:rPr>
      </w:pPr>
    </w:p>
    <w:p w14:paraId="22DE2DD9" w14:textId="77777777" w:rsidR="00095C49" w:rsidRDefault="00095C49" w:rsidP="00CC1F57">
      <w:pPr>
        <w:pStyle w:val="NoSpacing"/>
        <w:spacing w:line="276" w:lineRule="auto"/>
        <w:rPr>
          <w:rFonts w:cstheme="majorBidi"/>
          <w:b/>
          <w:bCs/>
          <w:sz w:val="24"/>
          <w:szCs w:val="24"/>
        </w:rPr>
      </w:pPr>
    </w:p>
    <w:p w14:paraId="2D85BE18" w14:textId="77777777" w:rsidR="00095C49" w:rsidRDefault="00095C49" w:rsidP="00CC1F57">
      <w:pPr>
        <w:pStyle w:val="NoSpacing"/>
        <w:spacing w:line="276" w:lineRule="auto"/>
        <w:rPr>
          <w:rFonts w:cstheme="majorBidi"/>
          <w:b/>
          <w:bCs/>
          <w:sz w:val="24"/>
          <w:szCs w:val="24"/>
        </w:rPr>
      </w:pPr>
    </w:p>
    <w:p w14:paraId="1C502EA5" w14:textId="77777777" w:rsidR="00095C49" w:rsidRDefault="00095C49" w:rsidP="00CC1F57">
      <w:pPr>
        <w:pStyle w:val="NoSpacing"/>
        <w:spacing w:line="276" w:lineRule="auto"/>
        <w:rPr>
          <w:rFonts w:cstheme="majorBidi"/>
          <w:b/>
          <w:bCs/>
          <w:sz w:val="24"/>
          <w:szCs w:val="24"/>
        </w:rPr>
      </w:pPr>
    </w:p>
    <w:p w14:paraId="456E8A4D" w14:textId="77777777" w:rsidR="00095C49" w:rsidRDefault="00095C49" w:rsidP="00CC1F57">
      <w:pPr>
        <w:pStyle w:val="NoSpacing"/>
        <w:spacing w:line="276" w:lineRule="auto"/>
        <w:rPr>
          <w:rFonts w:cstheme="majorBidi"/>
          <w:b/>
          <w:bCs/>
          <w:sz w:val="24"/>
          <w:szCs w:val="24"/>
        </w:rPr>
      </w:pPr>
    </w:p>
    <w:p w14:paraId="273E100C" w14:textId="77777777" w:rsidR="00095C49" w:rsidRDefault="00095C49" w:rsidP="00CC1F57">
      <w:pPr>
        <w:pStyle w:val="NoSpacing"/>
        <w:spacing w:line="276" w:lineRule="auto"/>
        <w:rPr>
          <w:rFonts w:cstheme="majorBidi"/>
          <w:b/>
          <w:bCs/>
          <w:sz w:val="24"/>
          <w:szCs w:val="24"/>
        </w:rPr>
      </w:pPr>
    </w:p>
    <w:p w14:paraId="2AA9F5D3" w14:textId="77777777" w:rsidR="00095C49" w:rsidRDefault="00095C49" w:rsidP="00CC1F57">
      <w:pPr>
        <w:pStyle w:val="NoSpacing"/>
        <w:spacing w:line="276" w:lineRule="auto"/>
        <w:rPr>
          <w:rFonts w:cstheme="majorBidi"/>
          <w:b/>
          <w:bCs/>
          <w:sz w:val="24"/>
          <w:szCs w:val="24"/>
        </w:rPr>
      </w:pPr>
    </w:p>
    <w:p w14:paraId="57F0EDE0" w14:textId="77777777" w:rsidR="00095C49" w:rsidRDefault="00095C49" w:rsidP="00CC1F57">
      <w:pPr>
        <w:pStyle w:val="NoSpacing"/>
        <w:spacing w:line="276" w:lineRule="auto"/>
        <w:rPr>
          <w:rFonts w:cstheme="majorBidi"/>
          <w:b/>
          <w:bCs/>
          <w:sz w:val="24"/>
          <w:szCs w:val="24"/>
        </w:rPr>
      </w:pPr>
    </w:p>
    <w:p w14:paraId="1FD6E28C" w14:textId="77777777" w:rsidR="00095C49" w:rsidRDefault="00095C49" w:rsidP="00CC1F57">
      <w:pPr>
        <w:pStyle w:val="NoSpacing"/>
        <w:spacing w:line="276" w:lineRule="auto"/>
        <w:rPr>
          <w:rFonts w:cstheme="majorBidi"/>
          <w:b/>
          <w:bCs/>
          <w:sz w:val="24"/>
          <w:szCs w:val="24"/>
        </w:rPr>
      </w:pPr>
    </w:p>
    <w:p w14:paraId="3B89FC95" w14:textId="77777777" w:rsidR="00095C49" w:rsidRDefault="00095C49" w:rsidP="00CC1F57">
      <w:pPr>
        <w:pStyle w:val="NoSpacing"/>
        <w:spacing w:line="276" w:lineRule="auto"/>
        <w:rPr>
          <w:rFonts w:cstheme="majorBidi"/>
          <w:b/>
          <w:bCs/>
          <w:sz w:val="24"/>
          <w:szCs w:val="24"/>
        </w:rPr>
      </w:pPr>
    </w:p>
    <w:p w14:paraId="52CDA7F8" w14:textId="77777777" w:rsidR="00095C49" w:rsidRDefault="00095C49" w:rsidP="00CC1F57">
      <w:pPr>
        <w:pStyle w:val="NoSpacing"/>
        <w:spacing w:line="276" w:lineRule="auto"/>
        <w:rPr>
          <w:rFonts w:cstheme="majorBidi"/>
          <w:b/>
          <w:bCs/>
          <w:sz w:val="24"/>
          <w:szCs w:val="24"/>
        </w:rPr>
      </w:pPr>
    </w:p>
    <w:p w14:paraId="5D7EEB3B" w14:textId="77777777" w:rsidR="00095C49" w:rsidRDefault="00095C49" w:rsidP="00CC1F57">
      <w:pPr>
        <w:pStyle w:val="NoSpacing"/>
        <w:spacing w:line="276" w:lineRule="auto"/>
        <w:rPr>
          <w:rFonts w:cstheme="majorBidi"/>
          <w:b/>
          <w:bCs/>
          <w:sz w:val="24"/>
          <w:szCs w:val="24"/>
        </w:rPr>
      </w:pPr>
    </w:p>
    <w:p w14:paraId="1DA3053D" w14:textId="77777777" w:rsidR="00095C49" w:rsidRDefault="00095C49" w:rsidP="00CC1F57">
      <w:pPr>
        <w:pStyle w:val="NoSpacing"/>
        <w:spacing w:line="276" w:lineRule="auto"/>
        <w:rPr>
          <w:rFonts w:cstheme="majorBidi"/>
          <w:b/>
          <w:bCs/>
          <w:sz w:val="24"/>
          <w:szCs w:val="24"/>
        </w:rPr>
      </w:pPr>
    </w:p>
    <w:p w14:paraId="090C3031" w14:textId="77777777" w:rsidR="0074333A" w:rsidRDefault="0074333A" w:rsidP="00CC1F57">
      <w:pPr>
        <w:pStyle w:val="NoSpacing"/>
        <w:spacing w:line="276" w:lineRule="auto"/>
        <w:rPr>
          <w:rFonts w:cstheme="majorBidi"/>
          <w:b/>
          <w:bCs/>
          <w:sz w:val="24"/>
          <w:szCs w:val="24"/>
        </w:rPr>
      </w:pPr>
    </w:p>
    <w:p w14:paraId="53DDF1A8" w14:textId="77777777" w:rsidR="0074333A" w:rsidRDefault="0074333A" w:rsidP="00CC1F57">
      <w:pPr>
        <w:pStyle w:val="NoSpacing"/>
        <w:spacing w:line="276" w:lineRule="auto"/>
        <w:rPr>
          <w:rFonts w:cstheme="majorBidi"/>
          <w:b/>
          <w:bCs/>
          <w:sz w:val="24"/>
          <w:szCs w:val="24"/>
        </w:rPr>
      </w:pPr>
    </w:p>
    <w:p w14:paraId="794B9AB6" w14:textId="77777777" w:rsidR="00BD0A34" w:rsidRDefault="00BD0A34" w:rsidP="00CC1F57">
      <w:pPr>
        <w:pStyle w:val="NoSpacing"/>
        <w:spacing w:line="276" w:lineRule="auto"/>
        <w:rPr>
          <w:rFonts w:cstheme="majorBidi"/>
          <w:b/>
          <w:bCs/>
          <w:sz w:val="24"/>
          <w:szCs w:val="24"/>
        </w:rPr>
      </w:pPr>
    </w:p>
    <w:p w14:paraId="645D1415" w14:textId="39D25757" w:rsidR="003D50F6" w:rsidRPr="00DB08F8" w:rsidRDefault="00070871" w:rsidP="00B040B5">
      <w:pPr>
        <w:rPr>
          <w:rFonts w:cstheme="majorBidi"/>
          <w:b/>
          <w:bCs/>
          <w:sz w:val="24"/>
          <w:szCs w:val="24"/>
        </w:rPr>
      </w:pPr>
      <w:r>
        <w:rPr>
          <w:rFonts w:cstheme="majorBidi"/>
          <w:b/>
          <w:bCs/>
          <w:sz w:val="24"/>
          <w:szCs w:val="24"/>
        </w:rPr>
        <w:br w:type="page"/>
      </w:r>
    </w:p>
    <w:p w14:paraId="7554134F" w14:textId="17A946B9" w:rsidR="00BD0A34" w:rsidRPr="00BD0A34" w:rsidRDefault="003E307B" w:rsidP="00A42FAC">
      <w:pPr>
        <w:pStyle w:val="Heading1"/>
        <w:numPr>
          <w:ilvl w:val="0"/>
          <w:numId w:val="95"/>
        </w:numPr>
        <w:rPr>
          <w:rFonts w:ascii="Calibri" w:hAnsi="Calibri" w:cs="Calibri"/>
          <w:b/>
          <w:bCs/>
          <w:sz w:val="28"/>
          <w:szCs w:val="28"/>
        </w:rPr>
      </w:pPr>
      <w:bookmarkStart w:id="11" w:name="_Toc232078306"/>
      <w:r w:rsidRPr="00FE152F">
        <w:rPr>
          <w:rFonts w:ascii="Calibri" w:hAnsi="Calibri" w:cs="Calibri"/>
          <w:b/>
          <w:bCs/>
          <w:sz w:val="28"/>
          <w:szCs w:val="28"/>
        </w:rPr>
        <w:lastRenderedPageBreak/>
        <w:t xml:space="preserve">Summary of </w:t>
      </w:r>
      <w:r w:rsidR="002406A3" w:rsidRPr="00FE152F">
        <w:rPr>
          <w:rFonts w:ascii="Calibri" w:hAnsi="Calibri" w:cs="Calibri"/>
          <w:b/>
          <w:bCs/>
          <w:sz w:val="28"/>
          <w:szCs w:val="28"/>
        </w:rPr>
        <w:t>R</w:t>
      </w:r>
      <w:r w:rsidRPr="00FE152F">
        <w:rPr>
          <w:rFonts w:ascii="Calibri" w:hAnsi="Calibri" w:cs="Calibri"/>
          <w:b/>
          <w:bCs/>
          <w:sz w:val="28"/>
          <w:szCs w:val="28"/>
        </w:rPr>
        <w:t>equirements</w:t>
      </w:r>
      <w:bookmarkEnd w:id="11"/>
    </w:p>
    <w:p w14:paraId="4466B37A" w14:textId="77777777" w:rsidR="00BD0A34" w:rsidRDefault="00BD0A34" w:rsidP="0060703B">
      <w:pPr>
        <w:jc w:val="both"/>
      </w:pPr>
    </w:p>
    <w:p w14:paraId="3CE0A350" w14:textId="1F420FD9" w:rsidR="0060703B" w:rsidRDefault="0060703B" w:rsidP="0060703B">
      <w:pPr>
        <w:jc w:val="both"/>
      </w:pPr>
      <w:r>
        <w:t xml:space="preserve">Tenders are sought for the supply delivery, installation and commissioning of a suite of tools in 4 Lots for silicon-based and dielectric materials for University College Cork. </w:t>
      </w:r>
    </w:p>
    <w:p w14:paraId="644E6CFC" w14:textId="35807E0E" w:rsidR="0060703B" w:rsidRDefault="0060703B" w:rsidP="0060703B">
      <w:pPr>
        <w:jc w:val="both"/>
      </w:pPr>
      <w:r>
        <w:t>The new plasma tools will enhance the capabilities at the Tyndall National Institute for the fabrication of semiconductor devices, especially silicon microelectronics and silicon MEMS, but also other materials such as germanium and silicon carbide. We invite proposals for the following lots;</w:t>
      </w:r>
    </w:p>
    <w:tbl>
      <w:tblPr>
        <w:tblW w:w="6465" w:type="dxa"/>
        <w:tblInd w:w="1185" w:type="dxa"/>
        <w:tblLook w:val="04A0" w:firstRow="1" w:lastRow="0" w:firstColumn="1" w:lastColumn="0" w:noHBand="0" w:noVBand="1"/>
      </w:tblPr>
      <w:tblGrid>
        <w:gridCol w:w="940"/>
        <w:gridCol w:w="5525"/>
      </w:tblGrid>
      <w:tr w:rsidR="00181FC4" w:rsidRPr="00A02F0F" w14:paraId="7D78A303" w14:textId="77777777" w:rsidTr="00A875AD">
        <w:trPr>
          <w:trHeight w:val="411"/>
        </w:trPr>
        <w:tc>
          <w:tcPr>
            <w:tcW w:w="940" w:type="dxa"/>
            <w:tcBorders>
              <w:top w:val="single" w:sz="4" w:space="0" w:color="auto"/>
              <w:left w:val="single" w:sz="4" w:space="0" w:color="auto"/>
              <w:bottom w:val="single" w:sz="4" w:space="0" w:color="auto"/>
              <w:right w:val="single" w:sz="4" w:space="0" w:color="auto"/>
            </w:tcBorders>
            <w:noWrap/>
            <w:vAlign w:val="center"/>
            <w:hideMark/>
          </w:tcPr>
          <w:p w14:paraId="71BCF8BF" w14:textId="77777777" w:rsidR="00181FC4" w:rsidRPr="00A02F0F" w:rsidRDefault="00181FC4"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525" w:type="dxa"/>
            <w:tcBorders>
              <w:top w:val="single" w:sz="4" w:space="0" w:color="auto"/>
              <w:left w:val="nil"/>
              <w:bottom w:val="single" w:sz="4" w:space="0" w:color="auto"/>
              <w:right w:val="single" w:sz="4" w:space="0" w:color="auto"/>
            </w:tcBorders>
            <w:noWrap/>
            <w:vAlign w:val="center"/>
            <w:hideMark/>
          </w:tcPr>
          <w:p w14:paraId="799FAB39" w14:textId="77777777" w:rsidR="00181FC4" w:rsidRPr="00A02F0F" w:rsidRDefault="00181FC4"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r>
      <w:tr w:rsidR="00181FC4" w:rsidRPr="00A02F0F" w14:paraId="442E0C42" w14:textId="77777777" w:rsidTr="00A875AD">
        <w:trPr>
          <w:trHeight w:val="335"/>
        </w:trPr>
        <w:tc>
          <w:tcPr>
            <w:tcW w:w="940" w:type="dxa"/>
            <w:tcBorders>
              <w:top w:val="nil"/>
              <w:left w:val="single" w:sz="4" w:space="0" w:color="auto"/>
              <w:bottom w:val="single" w:sz="4" w:space="0" w:color="auto"/>
              <w:right w:val="single" w:sz="4" w:space="0" w:color="auto"/>
            </w:tcBorders>
            <w:noWrap/>
            <w:vAlign w:val="center"/>
            <w:hideMark/>
          </w:tcPr>
          <w:p w14:paraId="1812AD4B" w14:textId="77777777" w:rsidR="00181FC4" w:rsidRPr="00A02F0F" w:rsidRDefault="00181FC4" w:rsidP="00AD4A2F">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525" w:type="dxa"/>
            <w:tcBorders>
              <w:top w:val="nil"/>
              <w:left w:val="nil"/>
              <w:bottom w:val="single" w:sz="4" w:space="0" w:color="auto"/>
              <w:right w:val="single" w:sz="4" w:space="0" w:color="auto"/>
            </w:tcBorders>
            <w:vAlign w:val="center"/>
            <w:hideMark/>
          </w:tcPr>
          <w:p w14:paraId="1F8ECBD2" w14:textId="35B69975" w:rsidR="00181FC4" w:rsidRPr="00A02F0F" w:rsidRDefault="00181FC4" w:rsidP="00782D3C">
            <w:pPr>
              <w:spacing w:after="0" w:line="240" w:lineRule="auto"/>
              <w:rPr>
                <w:rFonts w:eastAsia="Times New Roman"/>
                <w:color w:val="000000"/>
                <w:lang w:eastAsia="en-IE"/>
              </w:rPr>
            </w:pPr>
            <w:r>
              <w:t>Plasma Etcher (Silicon /Dielectrics)</w:t>
            </w:r>
          </w:p>
        </w:tc>
      </w:tr>
      <w:tr w:rsidR="00181FC4" w:rsidRPr="00A02F0F" w14:paraId="7C47FC10" w14:textId="77777777" w:rsidTr="00A875AD">
        <w:trPr>
          <w:trHeight w:val="300"/>
        </w:trPr>
        <w:tc>
          <w:tcPr>
            <w:tcW w:w="940" w:type="dxa"/>
            <w:tcBorders>
              <w:top w:val="nil"/>
              <w:left w:val="single" w:sz="4" w:space="0" w:color="auto"/>
              <w:bottom w:val="single" w:sz="4" w:space="0" w:color="auto"/>
              <w:right w:val="single" w:sz="4" w:space="0" w:color="auto"/>
            </w:tcBorders>
            <w:noWrap/>
            <w:vAlign w:val="center"/>
            <w:hideMark/>
          </w:tcPr>
          <w:p w14:paraId="35991911" w14:textId="77777777" w:rsidR="00181FC4" w:rsidRPr="00A02F0F" w:rsidRDefault="00181FC4" w:rsidP="00AD4A2F">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525" w:type="dxa"/>
            <w:tcBorders>
              <w:top w:val="nil"/>
              <w:left w:val="nil"/>
              <w:bottom w:val="single" w:sz="4" w:space="0" w:color="auto"/>
              <w:right w:val="single" w:sz="4" w:space="0" w:color="auto"/>
            </w:tcBorders>
            <w:vAlign w:val="center"/>
            <w:hideMark/>
          </w:tcPr>
          <w:p w14:paraId="4D6379E4" w14:textId="1D67E486" w:rsidR="00181FC4" w:rsidRPr="00A02F0F" w:rsidRDefault="00181FC4" w:rsidP="00782D3C">
            <w:pPr>
              <w:spacing w:after="0" w:line="240" w:lineRule="auto"/>
              <w:rPr>
                <w:rFonts w:eastAsia="Times New Roman"/>
                <w:color w:val="000000"/>
                <w:lang w:eastAsia="en-IE"/>
              </w:rPr>
            </w:pPr>
            <w:r>
              <w:t>Plasma Etcher (Metals /Piezoelectrics</w:t>
            </w:r>
          </w:p>
        </w:tc>
      </w:tr>
      <w:tr w:rsidR="00181FC4" w:rsidRPr="00A02F0F" w14:paraId="34237A3F" w14:textId="77777777" w:rsidTr="00A875AD">
        <w:trPr>
          <w:trHeight w:val="300"/>
        </w:trPr>
        <w:tc>
          <w:tcPr>
            <w:tcW w:w="940" w:type="dxa"/>
            <w:tcBorders>
              <w:top w:val="nil"/>
              <w:left w:val="single" w:sz="4" w:space="0" w:color="auto"/>
              <w:bottom w:val="single" w:sz="4" w:space="0" w:color="auto"/>
              <w:right w:val="single" w:sz="4" w:space="0" w:color="auto"/>
            </w:tcBorders>
            <w:noWrap/>
            <w:vAlign w:val="center"/>
            <w:hideMark/>
          </w:tcPr>
          <w:p w14:paraId="709DE2A7" w14:textId="77777777" w:rsidR="00181FC4" w:rsidRPr="00A02F0F" w:rsidRDefault="00181FC4" w:rsidP="00181FC4">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525" w:type="dxa"/>
            <w:tcBorders>
              <w:top w:val="nil"/>
              <w:left w:val="nil"/>
              <w:bottom w:val="single" w:sz="4" w:space="0" w:color="auto"/>
              <w:right w:val="single" w:sz="4" w:space="0" w:color="auto"/>
            </w:tcBorders>
            <w:hideMark/>
          </w:tcPr>
          <w:p w14:paraId="740D0FC9" w14:textId="440EC8C3" w:rsidR="00181FC4" w:rsidRPr="00A02F0F" w:rsidRDefault="0044501A" w:rsidP="00782D3C">
            <w:pPr>
              <w:spacing w:after="0" w:line="240" w:lineRule="auto"/>
              <w:rPr>
                <w:rFonts w:eastAsia="Times New Roman"/>
                <w:color w:val="000000"/>
                <w:lang w:eastAsia="en-IE"/>
              </w:rPr>
            </w:pPr>
            <w:r>
              <w:t>Plasma Etcher (Slow &amp; Controllable Rate /Atomic Layer Etch for Silicon / Dielectrics)</w:t>
            </w:r>
          </w:p>
        </w:tc>
      </w:tr>
      <w:tr w:rsidR="00181FC4" w:rsidRPr="00A02F0F" w14:paraId="24F8C7B9" w14:textId="77777777" w:rsidTr="00A875AD">
        <w:trPr>
          <w:trHeight w:val="300"/>
        </w:trPr>
        <w:tc>
          <w:tcPr>
            <w:tcW w:w="940" w:type="dxa"/>
            <w:tcBorders>
              <w:top w:val="nil"/>
              <w:left w:val="single" w:sz="4" w:space="0" w:color="auto"/>
              <w:bottom w:val="single" w:sz="4" w:space="0" w:color="auto"/>
              <w:right w:val="single" w:sz="4" w:space="0" w:color="auto"/>
            </w:tcBorders>
            <w:noWrap/>
            <w:vAlign w:val="center"/>
            <w:hideMark/>
          </w:tcPr>
          <w:p w14:paraId="50158FD6" w14:textId="77777777" w:rsidR="00181FC4" w:rsidRPr="00A02F0F" w:rsidRDefault="00181FC4" w:rsidP="00181FC4">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525" w:type="dxa"/>
            <w:tcBorders>
              <w:top w:val="nil"/>
              <w:left w:val="nil"/>
              <w:bottom w:val="single" w:sz="4" w:space="0" w:color="auto"/>
              <w:right w:val="single" w:sz="4" w:space="0" w:color="auto"/>
            </w:tcBorders>
            <w:hideMark/>
          </w:tcPr>
          <w:p w14:paraId="663BF37C" w14:textId="67E6386E" w:rsidR="00181FC4" w:rsidRPr="00A02F0F" w:rsidRDefault="00181FC4" w:rsidP="00782D3C">
            <w:pPr>
              <w:spacing w:after="0" w:line="240" w:lineRule="auto"/>
              <w:rPr>
                <w:rFonts w:eastAsia="Times New Roman"/>
                <w:color w:val="000000"/>
                <w:lang w:eastAsia="en-IE"/>
              </w:rPr>
            </w:pPr>
            <w:r w:rsidRPr="00006C2E">
              <w:t>Plasma Deposition (PECVD)</w:t>
            </w:r>
          </w:p>
        </w:tc>
      </w:tr>
    </w:tbl>
    <w:p w14:paraId="05D905B7" w14:textId="77777777" w:rsidR="00181FC4" w:rsidRDefault="00181FC4" w:rsidP="0060703B">
      <w:pPr>
        <w:jc w:val="both"/>
      </w:pPr>
    </w:p>
    <w:p w14:paraId="3ECA5238" w14:textId="392A00DC" w:rsidR="0060703B" w:rsidRDefault="0060703B" w:rsidP="0060703B">
      <w:pPr>
        <w:jc w:val="both"/>
      </w:pPr>
      <w:r w:rsidRPr="0060703B">
        <w:rPr>
          <w:b/>
          <w:bCs/>
        </w:rPr>
        <w:t>Lot 1</w:t>
      </w:r>
      <w:r>
        <w:t>- Plasma Etcher (Silicon /Dielectrics): advanced plasma etching system capable of etching for polysilicon (poly-Si) / silicon dioxide (SiO2) / silicon nitride (SiN) thin films using medium / high-density plasma processes.</w:t>
      </w:r>
    </w:p>
    <w:p w14:paraId="70F9950A" w14:textId="76FB6ADB" w:rsidR="0060703B" w:rsidRDefault="0060703B" w:rsidP="0060703B">
      <w:pPr>
        <w:jc w:val="both"/>
      </w:pPr>
      <w:r w:rsidRPr="0060703B">
        <w:rPr>
          <w:b/>
          <w:bCs/>
        </w:rPr>
        <w:t>Lot 2</w:t>
      </w:r>
      <w:r>
        <w:rPr>
          <w:b/>
          <w:bCs/>
        </w:rPr>
        <w:t>-</w:t>
      </w:r>
      <w:r>
        <w:t xml:space="preserve"> Plasma Etcher (Metals /Piezoelectrics): advanced plasma etching system capable of etching for aluminium (Al) &amp; alloys / molybdenum (Mo) / aluminium scandium nitride (AlScN) thin films using medium / high-density plasma processes.</w:t>
      </w:r>
    </w:p>
    <w:p w14:paraId="3584A30C" w14:textId="2AFA4115" w:rsidR="0060703B" w:rsidRDefault="0060703B" w:rsidP="0060703B">
      <w:pPr>
        <w:jc w:val="both"/>
      </w:pPr>
      <w:r w:rsidRPr="0060703B">
        <w:rPr>
          <w:b/>
          <w:bCs/>
        </w:rPr>
        <w:t>Lot 3</w:t>
      </w:r>
      <w:r>
        <w:rPr>
          <w:b/>
          <w:bCs/>
        </w:rPr>
        <w:t>-</w:t>
      </w:r>
      <w:r>
        <w:t xml:space="preserve"> Plasma Etcher (Slow &amp; Controllable Rate /Atomic Layer Etch for Silicon / Dielectrics): advanced plasma etching system capable of both conventional high-rate etching and slow &amp; controllable rate / atomic layer etching for silicon (Si) / silicon dioxide (SiO2) / silicon nitride (SiN) thin films using medium / high-density plasma processes.</w:t>
      </w:r>
    </w:p>
    <w:p w14:paraId="26F68833" w14:textId="39DD2716" w:rsidR="0060703B" w:rsidRDefault="0060703B" w:rsidP="0060703B">
      <w:pPr>
        <w:jc w:val="both"/>
      </w:pPr>
      <w:r w:rsidRPr="0060703B">
        <w:rPr>
          <w:b/>
          <w:bCs/>
        </w:rPr>
        <w:t>Lot 4</w:t>
      </w:r>
      <w:r>
        <w:rPr>
          <w:b/>
          <w:bCs/>
        </w:rPr>
        <w:t>-</w:t>
      </w:r>
      <w:r>
        <w:t xml:space="preserve"> Plasma Deposition (PECVD): advanced plasma enhanced chemical vapour deposition system capable of depositing dielectric (SiO2, SiN) and amorphous (a-Si) thin films on semiconductor substrates.</w:t>
      </w:r>
    </w:p>
    <w:p w14:paraId="08B61553" w14:textId="69EA6B02" w:rsidR="0060703B" w:rsidRDefault="0060703B" w:rsidP="0060703B">
      <w:pPr>
        <w:jc w:val="both"/>
      </w:pPr>
      <w:r>
        <w:t xml:space="preserve">This equipment will be essential for etching and depositing a range of materials used in the fabrication of silicon microelectronics, silicon photonics and silicon MEMS devices. The ideal tools will offer precision, reliability, and efficiency to meet the requirements for etching and deposition on both 100 mm and 200 mm diameter wafers. </w:t>
      </w:r>
      <w:r w:rsidR="00B040B5">
        <w:t xml:space="preserve">Tenderers </w:t>
      </w:r>
      <w:r>
        <w:t>with cutting-edge solutions that can achieve these high standards are encouraged to submit their proposals for this vital component in our technological advancement.</w:t>
      </w:r>
    </w:p>
    <w:p w14:paraId="3664DB67" w14:textId="77777777" w:rsidR="00070871" w:rsidRDefault="00070871">
      <w:pPr>
        <w:spacing w:after="0" w:line="240" w:lineRule="auto"/>
      </w:pPr>
      <w:r>
        <w:br w:type="page"/>
      </w:r>
    </w:p>
    <w:p w14:paraId="2FDE20B6" w14:textId="0439BF19" w:rsidR="003D50F6" w:rsidRDefault="0060703B" w:rsidP="0060703B">
      <w:pPr>
        <w:jc w:val="both"/>
      </w:pPr>
      <w:r>
        <w:lastRenderedPageBreak/>
        <w:t>The equipment will be supplied for and maintained at the following site:</w:t>
      </w:r>
    </w:p>
    <w:p w14:paraId="061140C5"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Silicon Fabrication (Room A1.1.04),</w:t>
      </w:r>
    </w:p>
    <w:p w14:paraId="5EEE869A"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Tyndall National Institute,</w:t>
      </w:r>
    </w:p>
    <w:p w14:paraId="7FAEB542"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 xml:space="preserve">University College Cork, </w:t>
      </w:r>
    </w:p>
    <w:p w14:paraId="6C6C93B8"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Lee Maltings, Dyke Parade,</w:t>
      </w:r>
    </w:p>
    <w:p w14:paraId="1C6BE5AB"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Cork T12 R5CP,</w:t>
      </w:r>
    </w:p>
    <w:p w14:paraId="72569348" w14:textId="77777777" w:rsidR="00D901AD" w:rsidRPr="00D901AD" w:rsidRDefault="00D901AD" w:rsidP="00D901AD">
      <w:pPr>
        <w:pStyle w:val="ReportL3"/>
        <w:numPr>
          <w:ilvl w:val="0"/>
          <w:numId w:val="0"/>
        </w:numPr>
        <w:spacing w:after="0"/>
        <w:ind w:left="567"/>
        <w:jc w:val="both"/>
        <w:rPr>
          <w:rFonts w:asciiTheme="minorHAnsi" w:hAnsiTheme="minorHAnsi" w:cstheme="minorHAnsi"/>
          <w:sz w:val="22"/>
          <w:szCs w:val="22"/>
          <w:lang w:val="en-IE"/>
        </w:rPr>
      </w:pPr>
      <w:r w:rsidRPr="00D901AD">
        <w:rPr>
          <w:rFonts w:asciiTheme="minorHAnsi" w:hAnsiTheme="minorHAnsi" w:cstheme="minorHAnsi"/>
          <w:sz w:val="22"/>
          <w:szCs w:val="22"/>
          <w:lang w:val="en-IE"/>
        </w:rPr>
        <w:t xml:space="preserve">Ireland. </w:t>
      </w:r>
    </w:p>
    <w:p w14:paraId="1AF17B19" w14:textId="77777777" w:rsidR="00AB3093" w:rsidRDefault="00AB3093" w:rsidP="00E739B7">
      <w:pPr>
        <w:rPr>
          <w:b/>
          <w:bCs/>
        </w:rPr>
      </w:pPr>
    </w:p>
    <w:p w14:paraId="7FF51B36" w14:textId="7E862357" w:rsidR="00563B9A" w:rsidRPr="00563B9A" w:rsidRDefault="00AB3093" w:rsidP="00E739B7">
      <w:pPr>
        <w:rPr>
          <w:b/>
          <w:bCs/>
          <w:u w:val="single"/>
        </w:rPr>
      </w:pPr>
      <w:r w:rsidRPr="00563B9A">
        <w:rPr>
          <w:b/>
          <w:bCs/>
          <w:u w:val="single"/>
        </w:rPr>
        <w:t>A</w:t>
      </w:r>
      <w:r w:rsidR="00563B9A" w:rsidRPr="00563B9A">
        <w:rPr>
          <w:b/>
          <w:bCs/>
          <w:u w:val="single"/>
        </w:rPr>
        <w:t>dditional site information</w:t>
      </w:r>
    </w:p>
    <w:p w14:paraId="35F4DDED" w14:textId="353E306A" w:rsidR="00E739B7" w:rsidRPr="00843936" w:rsidRDefault="006911B6" w:rsidP="00E739B7">
      <w:pPr>
        <w:rPr>
          <w:b/>
          <w:bCs/>
        </w:rPr>
      </w:pPr>
      <w:r>
        <w:rPr>
          <w:b/>
          <w:bCs/>
        </w:rPr>
        <w:t xml:space="preserve">Appendix A- </w:t>
      </w:r>
      <w:r w:rsidR="00E739B7" w:rsidRPr="00843936">
        <w:rPr>
          <w:b/>
          <w:bCs/>
        </w:rPr>
        <w:t xml:space="preserve">Cleanroom Footprint </w:t>
      </w:r>
    </w:p>
    <w:p w14:paraId="0DF29D93" w14:textId="2FB94B54" w:rsidR="00E739B7" w:rsidRDefault="00E739B7" w:rsidP="00E739B7">
      <w:pPr>
        <w:jc w:val="both"/>
      </w:pPr>
      <w:r w:rsidRPr="00843936">
        <w:t>The suite of plasma etch, plasma / atomic-layer etch / plasma deposition (PECVD) tools will be installed in the Silicon-Fab cleanroom as direct replacements</w:t>
      </w:r>
      <w:r>
        <w:t xml:space="preserve"> </w:t>
      </w:r>
      <w:r w:rsidRPr="00843936">
        <w:t>for existing</w:t>
      </w:r>
      <w:r w:rsidR="00F67A2B">
        <w:t xml:space="preserve"> </w:t>
      </w:r>
      <w:r w:rsidR="00F67A2B" w:rsidRPr="00843936">
        <w:t>tools</w:t>
      </w:r>
      <w:r w:rsidRPr="00843936">
        <w:t xml:space="preserve"> which will be decommissioned and moved-out to allow installation of the new tools. The available cleanroom space will be limited so tools and ancillary equipment must fit within a space approx. 5 m</w:t>
      </w:r>
      <w:r w:rsidRPr="00843936">
        <w:rPr>
          <w:vertAlign w:val="superscript"/>
        </w:rPr>
        <w:t>2</w:t>
      </w:r>
      <w:r w:rsidRPr="00843936">
        <w:t xml:space="preserve"> per tool (the total footprint for the suite of tools being tendered-for is approx. 20 m</w:t>
      </w:r>
      <w:r w:rsidRPr="00843936">
        <w:rPr>
          <w:vertAlign w:val="superscript"/>
        </w:rPr>
        <w:t>2</w:t>
      </w:r>
      <w:r w:rsidRPr="00843936">
        <w:t>).</w:t>
      </w:r>
    </w:p>
    <w:p w14:paraId="1EFC335E" w14:textId="7EB36693" w:rsidR="00F67A2B" w:rsidRDefault="00FD76E5" w:rsidP="00E739B7">
      <w:pPr>
        <w:jc w:val="both"/>
      </w:pPr>
      <w:r>
        <w:t>Digital files</w:t>
      </w:r>
      <w:r w:rsidR="00F67A2B">
        <w:t xml:space="preserve"> will be made available upon request</w:t>
      </w:r>
      <w:r w:rsidR="00CC0881">
        <w:t>.</w:t>
      </w:r>
    </w:p>
    <w:p w14:paraId="69E2D4F1" w14:textId="660C71CD" w:rsidR="00E739B7" w:rsidRPr="00843936" w:rsidRDefault="00BD0991" w:rsidP="00E739B7">
      <w:pPr>
        <w:rPr>
          <w:b/>
          <w:bCs/>
        </w:rPr>
      </w:pPr>
      <w:r w:rsidRPr="00BD0991">
        <w:rPr>
          <w:b/>
          <w:bCs/>
        </w:rPr>
        <w:t>Appendix B – Sub-Fab Footprint</w:t>
      </w:r>
      <w:r w:rsidR="00E739B7" w:rsidRPr="00843936">
        <w:rPr>
          <w:b/>
          <w:bCs/>
        </w:rPr>
        <w:t>:</w:t>
      </w:r>
    </w:p>
    <w:p w14:paraId="3E0FFF83" w14:textId="4AB58754" w:rsidR="00E739B7" w:rsidRDefault="00E739B7" w:rsidP="00E739B7">
      <w:pPr>
        <w:jc w:val="both"/>
      </w:pPr>
      <w:r w:rsidRPr="00843936">
        <w:t xml:space="preserve">Vacuum pumps / chillers etc. will </w:t>
      </w:r>
      <w:r>
        <w:t xml:space="preserve">be </w:t>
      </w:r>
      <w:r w:rsidRPr="00843936">
        <w:t xml:space="preserve">located remotely, positioned in a </w:t>
      </w:r>
      <w:r w:rsidRPr="00843936">
        <w:rPr>
          <w:i/>
          <w:iCs/>
        </w:rPr>
        <w:t>Sub-Fab</w:t>
      </w:r>
      <w:r w:rsidRPr="00843936">
        <w:t xml:space="preserve"> with up-to a 10 m vertical drop and up-to a 10 m horizontal run to the point-of-use at the tool and as direct replacements for the ancillary equipment for existing</w:t>
      </w:r>
      <w:r w:rsidR="00F67A2B">
        <w:t xml:space="preserve"> </w:t>
      </w:r>
      <w:r w:rsidR="00F67A2B" w:rsidRPr="00843936">
        <w:t>tools</w:t>
      </w:r>
      <w:r w:rsidRPr="00843936">
        <w:t xml:space="preserve"> which will be decommissioned and moved-out to allow installation of the new ancillary equipment. The available </w:t>
      </w:r>
      <w:r w:rsidRPr="00843936">
        <w:rPr>
          <w:i/>
          <w:iCs/>
        </w:rPr>
        <w:t>Sub-Fab</w:t>
      </w:r>
      <w:r w:rsidRPr="00843936">
        <w:t xml:space="preserve"> space will be limited and must fit within a space approx. 4 m</w:t>
      </w:r>
      <w:r w:rsidRPr="00843936">
        <w:rPr>
          <w:vertAlign w:val="superscript"/>
        </w:rPr>
        <w:t>2</w:t>
      </w:r>
      <w:r w:rsidRPr="00843936">
        <w:t xml:space="preserve"> per tool (the total footprint for the ancillary equipment for the suite of tools being tendered-for is approx. 16 m</w:t>
      </w:r>
      <w:r w:rsidRPr="00843936">
        <w:rPr>
          <w:vertAlign w:val="superscript"/>
        </w:rPr>
        <w:t>2</w:t>
      </w:r>
      <w:r w:rsidRPr="00843936">
        <w:t>).</w:t>
      </w:r>
    </w:p>
    <w:p w14:paraId="1249D81F" w14:textId="13C378CD" w:rsidR="00E739B7" w:rsidRDefault="00EA66BA" w:rsidP="00753A8D">
      <w:pPr>
        <w:jc w:val="both"/>
      </w:pPr>
      <w:r w:rsidRPr="00843936">
        <w:t xml:space="preserve"> </w:t>
      </w:r>
      <w:r w:rsidR="00FD76E5">
        <w:t>Digital files</w:t>
      </w:r>
      <w:r>
        <w:t xml:space="preserve"> will be made available upon request</w:t>
      </w:r>
      <w:r w:rsidR="00CC0881">
        <w:t>.</w:t>
      </w:r>
    </w:p>
    <w:p w14:paraId="63E75D31" w14:textId="4A634A73" w:rsidR="00007276" w:rsidRPr="006808E7" w:rsidRDefault="000D5748" w:rsidP="00007276">
      <w:pPr>
        <w:shd w:val="clear" w:color="auto" w:fill="B8CCE4" w:themeFill="accent1" w:themeFillTint="66"/>
        <w:jc w:val="center"/>
      </w:pPr>
      <w:r w:rsidRPr="00175B37">
        <w:rPr>
          <w:rFonts w:cstheme="minorHAnsi"/>
        </w:rPr>
        <w:t>UCC will consider tenders offering new instrumentation, or instrumentation which has been used for demonstration/ purposes by the manufacture/distributor/supplier- or a refurbished instrument. The Goods/Instrument(s) must be functional as new</w:t>
      </w:r>
      <w:r w:rsidR="00007276" w:rsidRPr="00FA61F1">
        <w:rPr>
          <w:b/>
          <w:bCs/>
        </w:rPr>
        <w:t xml:space="preserve"> </w:t>
      </w:r>
      <w:r w:rsidR="00007276" w:rsidRPr="006808E7">
        <w:t>and supplied with a comprehensive mechanical and electrical warranty.</w:t>
      </w:r>
    </w:p>
    <w:p w14:paraId="75DE22CD" w14:textId="3DEF0608" w:rsidR="000D5748" w:rsidRPr="00095C49" w:rsidRDefault="000D5748" w:rsidP="000D5748">
      <w:pPr>
        <w:shd w:val="clear" w:color="auto" w:fill="DEEAF6"/>
        <w:jc w:val="both"/>
        <w:rPr>
          <w:rFonts w:cstheme="minorHAnsi"/>
        </w:rPr>
      </w:pPr>
      <w:r w:rsidRPr="00095C49">
        <w:rPr>
          <w:rFonts w:cstheme="minorHAnsi"/>
        </w:rPr>
        <w:t>If the Instrument is ex demo it MUST be no more than three (3) years old, and all parts and components MUST be available for at least the next ten (10) years. It MUST include a full refurbishment history with appropriate calibration certificates and full warranty.</w:t>
      </w:r>
    </w:p>
    <w:p w14:paraId="07F7E817" w14:textId="77777777" w:rsidR="00BD0A34" w:rsidRDefault="00BD0A34" w:rsidP="00BD0A34">
      <w:pPr>
        <w:pStyle w:val="NoSpacing"/>
        <w:spacing w:line="276" w:lineRule="auto"/>
        <w:rPr>
          <w:rFonts w:cstheme="majorBidi"/>
          <w:b/>
          <w:bCs/>
          <w:sz w:val="24"/>
          <w:szCs w:val="24"/>
        </w:rPr>
      </w:pPr>
    </w:p>
    <w:p w14:paraId="706032F6" w14:textId="77777777" w:rsidR="00070871" w:rsidRDefault="00070871">
      <w:pPr>
        <w:spacing w:after="0" w:line="240" w:lineRule="auto"/>
        <w:rPr>
          <w:b/>
          <w:bCs/>
          <w:sz w:val="28"/>
          <w:szCs w:val="28"/>
          <w:u w:val="single"/>
        </w:rPr>
      </w:pPr>
      <w:r>
        <w:rPr>
          <w:b/>
          <w:bCs/>
          <w:sz w:val="28"/>
          <w:szCs w:val="28"/>
          <w:u w:val="single"/>
        </w:rPr>
        <w:br w:type="page"/>
      </w:r>
    </w:p>
    <w:p w14:paraId="4C8F727A" w14:textId="4DF2A2E6" w:rsidR="00BD0A34" w:rsidRDefault="00BD0A34" w:rsidP="00BD0A34">
      <w:pPr>
        <w:shd w:val="clear" w:color="auto" w:fill="B8CCE4" w:themeFill="accent1" w:themeFillTint="66"/>
        <w:spacing w:after="0" w:line="240" w:lineRule="auto"/>
        <w:jc w:val="center"/>
        <w:rPr>
          <w:b/>
          <w:bCs/>
          <w:sz w:val="28"/>
          <w:szCs w:val="28"/>
          <w:u w:val="single"/>
        </w:rPr>
      </w:pPr>
      <w:r w:rsidRPr="002928FC">
        <w:rPr>
          <w:b/>
          <w:bCs/>
          <w:sz w:val="28"/>
          <w:szCs w:val="28"/>
          <w:u w:val="single"/>
        </w:rPr>
        <w:lastRenderedPageBreak/>
        <w:t>Budget Available</w:t>
      </w:r>
    </w:p>
    <w:p w14:paraId="6A0D0256" w14:textId="77777777" w:rsidR="00BD0A34" w:rsidRPr="002928FC" w:rsidRDefault="00BD0A34" w:rsidP="00BD0A34">
      <w:pPr>
        <w:shd w:val="clear" w:color="auto" w:fill="B8CCE4" w:themeFill="accent1" w:themeFillTint="66"/>
        <w:spacing w:after="0" w:line="240" w:lineRule="auto"/>
        <w:jc w:val="center"/>
        <w:rPr>
          <w:b/>
          <w:bCs/>
          <w:sz w:val="28"/>
          <w:szCs w:val="28"/>
          <w:u w:val="single"/>
        </w:rPr>
      </w:pPr>
    </w:p>
    <w:p w14:paraId="36278E09" w14:textId="48DD8FA5" w:rsidR="00BD0A34" w:rsidRDefault="00D4533C" w:rsidP="00BD0A34">
      <w:pPr>
        <w:widowControl w:val="0"/>
        <w:shd w:val="clear" w:color="auto" w:fill="B8CCE4" w:themeFill="accent1" w:themeFillTint="66"/>
        <w:spacing w:after="0" w:line="240" w:lineRule="auto"/>
        <w:jc w:val="center"/>
        <w:rPr>
          <w:b/>
          <w:bCs/>
          <w:sz w:val="28"/>
          <w:szCs w:val="28"/>
        </w:rPr>
      </w:pPr>
      <w:r w:rsidRPr="00D4533C">
        <w:rPr>
          <w:b/>
          <w:bCs/>
          <w:sz w:val="28"/>
          <w:szCs w:val="28"/>
        </w:rPr>
        <w:t>The Contracting Authority estimates that the expenditure on the Goods to be covered by the proposed Goods Contract</w:t>
      </w:r>
      <w:r w:rsidR="0016770A">
        <w:rPr>
          <w:b/>
          <w:bCs/>
          <w:sz w:val="28"/>
          <w:szCs w:val="28"/>
        </w:rPr>
        <w:t xml:space="preserve"> (excluding optional items)</w:t>
      </w:r>
      <w:r w:rsidRPr="00D4533C">
        <w:rPr>
          <w:b/>
          <w:bCs/>
          <w:sz w:val="28"/>
          <w:szCs w:val="28"/>
        </w:rPr>
        <w:t xml:space="preserve"> may amount to</w:t>
      </w:r>
      <w:r w:rsidR="00BD0A34" w:rsidRPr="002928FC">
        <w:rPr>
          <w:b/>
          <w:bCs/>
          <w:sz w:val="28"/>
          <w:szCs w:val="28"/>
        </w:rPr>
        <w:t xml:space="preserve"> €3,300,000 ex VAT (all 4 lots</w:t>
      </w:r>
      <w:r w:rsidR="00B755CB">
        <w:rPr>
          <w:b/>
          <w:bCs/>
          <w:sz w:val="28"/>
          <w:szCs w:val="28"/>
        </w:rPr>
        <w:t>)</w:t>
      </w:r>
    </w:p>
    <w:p w14:paraId="47CBD237" w14:textId="77777777" w:rsidR="00BD0A34" w:rsidRDefault="00BD0A34" w:rsidP="00BD0A34">
      <w:pPr>
        <w:widowControl w:val="0"/>
        <w:shd w:val="clear" w:color="auto" w:fill="B8CCE4" w:themeFill="accent1" w:themeFillTint="66"/>
        <w:jc w:val="center"/>
        <w:rPr>
          <w:rFonts w:asciiTheme="minorHAnsi" w:hAnsiTheme="minorHAnsi" w:cstheme="minorHAnsi"/>
          <w:b/>
          <w:bCs/>
        </w:rPr>
      </w:pPr>
      <w:r>
        <w:rPr>
          <w:rFonts w:asciiTheme="minorHAnsi" w:hAnsiTheme="minorHAnsi" w:cstheme="minorHAnsi"/>
          <w:b/>
          <w:bCs/>
        </w:rPr>
        <w:t>This is to include capital costs and associated costs.</w:t>
      </w:r>
    </w:p>
    <w:p w14:paraId="5CC75170" w14:textId="51A55749" w:rsidR="00B755CB" w:rsidRPr="001B2883" w:rsidRDefault="00C16CE3" w:rsidP="00BD0A34">
      <w:pPr>
        <w:widowControl w:val="0"/>
        <w:shd w:val="clear" w:color="auto" w:fill="B8CCE4" w:themeFill="accent1" w:themeFillTint="66"/>
        <w:jc w:val="center"/>
        <w:rPr>
          <w:rFonts w:asciiTheme="minorHAnsi" w:hAnsiTheme="minorHAnsi" w:cstheme="minorHAnsi"/>
          <w:b/>
        </w:rPr>
      </w:pPr>
      <w:r>
        <w:rPr>
          <w:rFonts w:asciiTheme="minorHAnsi" w:hAnsiTheme="minorHAnsi" w:cstheme="minorHAnsi"/>
          <w:b/>
          <w:bCs/>
        </w:rPr>
        <w:t xml:space="preserve">Please note: This is </w:t>
      </w:r>
      <w:r w:rsidR="00DA36B5">
        <w:rPr>
          <w:rFonts w:asciiTheme="minorHAnsi" w:hAnsiTheme="minorHAnsi" w:cstheme="minorHAnsi"/>
          <w:b/>
          <w:bCs/>
        </w:rPr>
        <w:t>a total</w:t>
      </w:r>
      <w:r>
        <w:rPr>
          <w:rFonts w:asciiTheme="minorHAnsi" w:hAnsiTheme="minorHAnsi" w:cstheme="minorHAnsi"/>
          <w:b/>
          <w:bCs/>
        </w:rPr>
        <w:t xml:space="preserve"> budget</w:t>
      </w:r>
      <w:r w:rsidR="00DA36B5">
        <w:rPr>
          <w:rFonts w:asciiTheme="minorHAnsi" w:hAnsiTheme="minorHAnsi" w:cstheme="minorHAnsi"/>
          <w:b/>
          <w:bCs/>
        </w:rPr>
        <w:t xml:space="preserve"> for all lots</w:t>
      </w:r>
      <w:r w:rsidR="00BE6AB3">
        <w:rPr>
          <w:rFonts w:asciiTheme="minorHAnsi" w:hAnsiTheme="minorHAnsi" w:cstheme="minorHAnsi"/>
          <w:b/>
          <w:bCs/>
        </w:rPr>
        <w:t>,</w:t>
      </w:r>
      <w:r w:rsidR="00B54AA0">
        <w:rPr>
          <w:rFonts w:asciiTheme="minorHAnsi" w:hAnsiTheme="minorHAnsi" w:cstheme="minorHAnsi"/>
          <w:b/>
          <w:bCs/>
        </w:rPr>
        <w:t xml:space="preserve"> however</w:t>
      </w:r>
      <w:r>
        <w:rPr>
          <w:rFonts w:asciiTheme="minorHAnsi" w:hAnsiTheme="minorHAnsi" w:cstheme="minorHAnsi"/>
          <w:b/>
          <w:bCs/>
        </w:rPr>
        <w:t xml:space="preserve"> the contracting authority estimates that approximately </w:t>
      </w:r>
      <w:r w:rsidR="007C0563">
        <w:rPr>
          <w:rFonts w:asciiTheme="minorHAnsi" w:hAnsiTheme="minorHAnsi" w:cstheme="minorHAnsi"/>
          <w:b/>
          <w:bCs/>
        </w:rPr>
        <w:t>€1.</w:t>
      </w:r>
      <w:r w:rsidR="001C0EEB">
        <w:rPr>
          <w:rFonts w:asciiTheme="minorHAnsi" w:hAnsiTheme="minorHAnsi" w:cstheme="minorHAnsi"/>
          <w:b/>
          <w:bCs/>
        </w:rPr>
        <w:t>2</w:t>
      </w:r>
      <w:r w:rsidR="009E49B6">
        <w:rPr>
          <w:rFonts w:asciiTheme="minorHAnsi" w:hAnsiTheme="minorHAnsi" w:cstheme="minorHAnsi"/>
          <w:b/>
          <w:bCs/>
        </w:rPr>
        <w:t>M</w:t>
      </w:r>
      <w:r w:rsidR="00BA21E0">
        <w:rPr>
          <w:rFonts w:asciiTheme="minorHAnsi" w:hAnsiTheme="minorHAnsi" w:cstheme="minorHAnsi"/>
          <w:b/>
          <w:bCs/>
        </w:rPr>
        <w:t xml:space="preserve"> of this budget will be assigned to Lot 4 (</w:t>
      </w:r>
      <w:r w:rsidR="00BA21E0" w:rsidRPr="00BA21E0">
        <w:rPr>
          <w:rFonts w:asciiTheme="minorHAnsi" w:hAnsiTheme="minorHAnsi" w:cstheme="minorHAnsi"/>
          <w:b/>
          <w:bCs/>
        </w:rPr>
        <w:t>Plasma Deposition (PECVD)</w:t>
      </w:r>
      <w:r w:rsidR="00575E53">
        <w:rPr>
          <w:rFonts w:asciiTheme="minorHAnsi" w:hAnsiTheme="minorHAnsi" w:cstheme="minorHAnsi"/>
          <w:b/>
          <w:bCs/>
        </w:rPr>
        <w:t xml:space="preserve"> and </w:t>
      </w:r>
      <w:r w:rsidR="00774B2E">
        <w:rPr>
          <w:rFonts w:asciiTheme="minorHAnsi" w:hAnsiTheme="minorHAnsi" w:cstheme="minorHAnsi"/>
          <w:b/>
          <w:bCs/>
        </w:rPr>
        <w:t xml:space="preserve">approximately </w:t>
      </w:r>
      <w:r w:rsidR="001C5324">
        <w:rPr>
          <w:rFonts w:asciiTheme="minorHAnsi" w:hAnsiTheme="minorHAnsi" w:cstheme="minorHAnsi"/>
          <w:b/>
          <w:bCs/>
        </w:rPr>
        <w:t>€0.</w:t>
      </w:r>
      <w:r w:rsidR="001C0EEB">
        <w:rPr>
          <w:rFonts w:asciiTheme="minorHAnsi" w:hAnsiTheme="minorHAnsi" w:cstheme="minorHAnsi"/>
          <w:b/>
          <w:bCs/>
        </w:rPr>
        <w:t>8</w:t>
      </w:r>
      <w:r w:rsidR="009E49B6">
        <w:rPr>
          <w:rFonts w:asciiTheme="minorHAnsi" w:hAnsiTheme="minorHAnsi" w:cstheme="minorHAnsi"/>
          <w:b/>
          <w:bCs/>
        </w:rPr>
        <w:t>M</w:t>
      </w:r>
      <w:r w:rsidR="00774B2E">
        <w:rPr>
          <w:rFonts w:asciiTheme="minorHAnsi" w:hAnsiTheme="minorHAnsi" w:cstheme="minorHAnsi"/>
          <w:b/>
          <w:bCs/>
        </w:rPr>
        <w:t xml:space="preserve"> assigned to Lot 3</w:t>
      </w:r>
      <w:r w:rsidR="00BA21E0">
        <w:rPr>
          <w:rFonts w:asciiTheme="minorHAnsi" w:hAnsiTheme="minorHAnsi" w:cstheme="minorHAnsi"/>
          <w:b/>
          <w:bCs/>
        </w:rPr>
        <w:t>. The remaining budget will be split between the other t</w:t>
      </w:r>
      <w:r w:rsidR="00110DBF">
        <w:rPr>
          <w:rFonts w:asciiTheme="minorHAnsi" w:hAnsiTheme="minorHAnsi" w:cstheme="minorHAnsi"/>
          <w:b/>
          <w:bCs/>
        </w:rPr>
        <w:t>wo</w:t>
      </w:r>
      <w:r w:rsidR="00BA21E0">
        <w:rPr>
          <w:rFonts w:asciiTheme="minorHAnsi" w:hAnsiTheme="minorHAnsi" w:cstheme="minorHAnsi"/>
          <w:b/>
          <w:bCs/>
        </w:rPr>
        <w:t xml:space="preserve"> lots</w:t>
      </w:r>
      <w:r w:rsidR="00307846">
        <w:rPr>
          <w:rFonts w:asciiTheme="minorHAnsi" w:hAnsiTheme="minorHAnsi" w:cstheme="minorHAnsi"/>
          <w:b/>
          <w:bCs/>
        </w:rPr>
        <w:t xml:space="preserve">. The Contracting Authority aims to </w:t>
      </w:r>
      <w:r w:rsidR="00D624CB">
        <w:rPr>
          <w:rFonts w:asciiTheme="minorHAnsi" w:hAnsiTheme="minorHAnsi" w:cstheme="minorHAnsi"/>
          <w:b/>
          <w:bCs/>
        </w:rPr>
        <w:t>optimise</w:t>
      </w:r>
      <w:r w:rsidR="00307846">
        <w:rPr>
          <w:rFonts w:asciiTheme="minorHAnsi" w:hAnsiTheme="minorHAnsi" w:cstheme="minorHAnsi"/>
          <w:b/>
          <w:bCs/>
        </w:rPr>
        <w:t xml:space="preserve"> fu</w:t>
      </w:r>
      <w:r w:rsidR="00516D7D">
        <w:rPr>
          <w:rFonts w:asciiTheme="minorHAnsi" w:hAnsiTheme="minorHAnsi" w:cstheme="minorHAnsi"/>
          <w:b/>
          <w:bCs/>
        </w:rPr>
        <w:t xml:space="preserve">nctionality between the </w:t>
      </w:r>
      <w:r w:rsidR="00A5690F">
        <w:rPr>
          <w:rFonts w:asciiTheme="minorHAnsi" w:hAnsiTheme="minorHAnsi" w:cstheme="minorHAnsi"/>
          <w:b/>
          <w:bCs/>
        </w:rPr>
        <w:t xml:space="preserve">total suite of equipment </w:t>
      </w:r>
      <w:r w:rsidR="00963B82">
        <w:rPr>
          <w:rFonts w:asciiTheme="minorHAnsi" w:hAnsiTheme="minorHAnsi" w:cstheme="minorHAnsi"/>
          <w:b/>
          <w:bCs/>
        </w:rPr>
        <w:t>and will assign budget based on maximising optional extras at award stage.</w:t>
      </w:r>
      <w:r w:rsidR="00516D7D">
        <w:rPr>
          <w:rFonts w:asciiTheme="minorHAnsi" w:hAnsiTheme="minorHAnsi" w:cstheme="minorHAnsi"/>
          <w:b/>
          <w:bCs/>
        </w:rPr>
        <w:t xml:space="preserve"> </w:t>
      </w:r>
    </w:p>
    <w:p w14:paraId="714C5B5F" w14:textId="77777777" w:rsidR="00BD0A34" w:rsidRPr="00703152" w:rsidRDefault="00BD0A34" w:rsidP="00BD0A34">
      <w:pPr>
        <w:widowControl w:val="0"/>
        <w:shd w:val="clear" w:color="auto" w:fill="B8CCE4" w:themeFill="accent1" w:themeFillTint="66"/>
        <w:jc w:val="center"/>
        <w:rPr>
          <w:b/>
          <w:sz w:val="28"/>
          <w:szCs w:val="28"/>
        </w:rPr>
      </w:pPr>
      <w:r>
        <w:rPr>
          <w:b/>
        </w:rPr>
        <w:t xml:space="preserve">Note: The Contracting Authority reserves the right to exclude submissions from tenderers that exceed the maximum budget available as stated above. </w:t>
      </w:r>
    </w:p>
    <w:p w14:paraId="0EB1D579" w14:textId="77777777" w:rsidR="00BD0A34" w:rsidRDefault="00BD0A34" w:rsidP="00BD0A34">
      <w:pPr>
        <w:pStyle w:val="NoSpacing"/>
        <w:spacing w:line="276" w:lineRule="auto"/>
        <w:rPr>
          <w:rFonts w:cstheme="majorBidi"/>
          <w:b/>
          <w:bCs/>
          <w:sz w:val="24"/>
          <w:szCs w:val="24"/>
        </w:rPr>
      </w:pPr>
    </w:p>
    <w:p w14:paraId="19E4CC1D" w14:textId="77777777" w:rsidR="00BD0A34" w:rsidRPr="00B4547D" w:rsidRDefault="00BD0A34" w:rsidP="00BD0A34">
      <w:pPr>
        <w:shd w:val="clear" w:color="auto" w:fill="DBE5F1" w:themeFill="accent1" w:themeFillTint="33"/>
        <w:rPr>
          <w:rFonts w:asciiTheme="minorHAnsi" w:hAnsiTheme="minorHAnsi" w:cstheme="minorHAnsi"/>
        </w:rPr>
      </w:pPr>
      <w:r w:rsidRPr="00B4547D">
        <w:rPr>
          <w:rFonts w:asciiTheme="minorHAnsi" w:hAnsiTheme="minorHAnsi" w:cstheme="minorHAnsi"/>
        </w:rPr>
        <w:t>UCC reserves the right to buy additional options available with this equipment at a later stage should the budget become available. This option will be available for 24 months.</w:t>
      </w:r>
    </w:p>
    <w:p w14:paraId="797736D8" w14:textId="77777777" w:rsidR="00BD0A34" w:rsidRPr="00B4547D" w:rsidRDefault="00BD0A34" w:rsidP="00BD0A34">
      <w:pPr>
        <w:shd w:val="clear" w:color="auto" w:fill="DBE5F1" w:themeFill="accent1" w:themeFillTint="33"/>
      </w:pPr>
      <w:r w:rsidRPr="00B4547D">
        <w:rPr>
          <w:rFonts w:asciiTheme="minorHAnsi" w:hAnsiTheme="minorHAnsi" w:cstheme="minorHAnsi"/>
          <w:b/>
          <w:u w:val="single"/>
        </w:rPr>
        <w:t>Please refer to the RFT document for details regarding additional drawdown requirements.</w:t>
      </w:r>
    </w:p>
    <w:p w14:paraId="587FAA92" w14:textId="77777777" w:rsidR="004B5AFE" w:rsidRDefault="004B5AFE" w:rsidP="00753A8D">
      <w:pPr>
        <w:jc w:val="both"/>
        <w:rPr>
          <w:color w:val="000000"/>
        </w:rPr>
      </w:pPr>
    </w:p>
    <w:p w14:paraId="76BC5161" w14:textId="77777777" w:rsidR="00D979CF" w:rsidRDefault="00D979CF" w:rsidP="00753A8D">
      <w:pPr>
        <w:jc w:val="both"/>
        <w:rPr>
          <w:color w:val="000000"/>
        </w:rPr>
      </w:pPr>
    </w:p>
    <w:p w14:paraId="3A008B87" w14:textId="77777777" w:rsidR="00D979CF" w:rsidRDefault="00D979CF" w:rsidP="00753A8D">
      <w:pPr>
        <w:jc w:val="both"/>
        <w:rPr>
          <w:color w:val="000000"/>
        </w:rPr>
      </w:pPr>
    </w:p>
    <w:p w14:paraId="030C4FBD" w14:textId="77777777" w:rsidR="00D979CF" w:rsidRDefault="00D979CF" w:rsidP="00753A8D">
      <w:pPr>
        <w:jc w:val="both"/>
        <w:rPr>
          <w:color w:val="000000"/>
        </w:rPr>
      </w:pPr>
    </w:p>
    <w:p w14:paraId="364889DE" w14:textId="77777777" w:rsidR="00E739B7" w:rsidRDefault="00E739B7" w:rsidP="00753A8D">
      <w:pPr>
        <w:jc w:val="both"/>
        <w:rPr>
          <w:color w:val="000000"/>
        </w:rPr>
      </w:pPr>
    </w:p>
    <w:p w14:paraId="34C39739" w14:textId="77777777" w:rsidR="00E739B7" w:rsidRDefault="00E739B7" w:rsidP="00753A8D">
      <w:pPr>
        <w:jc w:val="both"/>
        <w:rPr>
          <w:color w:val="000000"/>
        </w:rPr>
      </w:pPr>
    </w:p>
    <w:p w14:paraId="1B24F709" w14:textId="77777777" w:rsidR="00E739B7" w:rsidRDefault="00E739B7" w:rsidP="00753A8D">
      <w:pPr>
        <w:jc w:val="both"/>
        <w:rPr>
          <w:color w:val="000000"/>
        </w:rPr>
      </w:pPr>
    </w:p>
    <w:p w14:paraId="69AEAD92" w14:textId="77777777" w:rsidR="00E739B7" w:rsidRDefault="00E739B7" w:rsidP="00753A8D">
      <w:pPr>
        <w:jc w:val="both"/>
        <w:rPr>
          <w:color w:val="000000"/>
        </w:rPr>
      </w:pPr>
    </w:p>
    <w:p w14:paraId="26CD30C9" w14:textId="77777777" w:rsidR="00E739B7" w:rsidRDefault="00E739B7" w:rsidP="00753A8D">
      <w:pPr>
        <w:jc w:val="both"/>
        <w:rPr>
          <w:color w:val="000000"/>
        </w:rPr>
      </w:pPr>
    </w:p>
    <w:p w14:paraId="1933CA80" w14:textId="77777777" w:rsidR="00E739B7" w:rsidRDefault="00E739B7" w:rsidP="00753A8D">
      <w:pPr>
        <w:jc w:val="both"/>
        <w:rPr>
          <w:color w:val="000000"/>
        </w:rPr>
      </w:pPr>
    </w:p>
    <w:p w14:paraId="6E6E4EAD" w14:textId="77777777" w:rsidR="00E739B7" w:rsidRDefault="00E739B7" w:rsidP="00753A8D">
      <w:pPr>
        <w:jc w:val="both"/>
        <w:rPr>
          <w:color w:val="000000"/>
        </w:rPr>
      </w:pPr>
    </w:p>
    <w:p w14:paraId="15B499EC" w14:textId="77777777" w:rsidR="00E739B7" w:rsidRDefault="00E739B7" w:rsidP="00753A8D">
      <w:pPr>
        <w:jc w:val="both"/>
        <w:rPr>
          <w:color w:val="000000"/>
        </w:rPr>
      </w:pPr>
    </w:p>
    <w:p w14:paraId="2422DF2E" w14:textId="77777777" w:rsidR="00E739B7" w:rsidRDefault="00E739B7" w:rsidP="00753A8D">
      <w:pPr>
        <w:jc w:val="both"/>
        <w:rPr>
          <w:color w:val="000000"/>
        </w:rPr>
      </w:pPr>
    </w:p>
    <w:p w14:paraId="5BE28E49" w14:textId="77777777" w:rsidR="00E739B7" w:rsidRDefault="00E739B7" w:rsidP="00753A8D">
      <w:pPr>
        <w:jc w:val="both"/>
        <w:rPr>
          <w:color w:val="000000"/>
        </w:rPr>
      </w:pPr>
    </w:p>
    <w:p w14:paraId="55C88BB4" w14:textId="77777777" w:rsidR="00E739B7" w:rsidRDefault="00E739B7" w:rsidP="00753A8D">
      <w:pPr>
        <w:jc w:val="both"/>
        <w:rPr>
          <w:color w:val="000000"/>
        </w:rPr>
      </w:pPr>
    </w:p>
    <w:p w14:paraId="09B5C09B" w14:textId="277ABABF" w:rsidR="000C47D1" w:rsidRPr="00FE152F" w:rsidRDefault="000C47D1" w:rsidP="00A42FAC">
      <w:pPr>
        <w:pStyle w:val="Heading1"/>
        <w:numPr>
          <w:ilvl w:val="0"/>
          <w:numId w:val="95"/>
        </w:numPr>
        <w:rPr>
          <w:rFonts w:ascii="Calibri" w:hAnsi="Calibri" w:cs="Calibri"/>
          <w:b/>
          <w:bCs/>
          <w:sz w:val="28"/>
          <w:szCs w:val="28"/>
          <w:bdr w:val="nil"/>
        </w:rPr>
      </w:pPr>
      <w:bookmarkStart w:id="12" w:name="_Toc1483554"/>
      <w:bookmarkStart w:id="13" w:name="_Toc232078307"/>
      <w:r w:rsidRPr="00FE152F">
        <w:rPr>
          <w:rFonts w:ascii="Calibri" w:hAnsi="Calibri" w:cs="Calibri"/>
          <w:b/>
          <w:bCs/>
          <w:sz w:val="28"/>
          <w:szCs w:val="28"/>
          <w:bdr w:val="nil"/>
        </w:rPr>
        <w:lastRenderedPageBreak/>
        <w:t>Section A</w:t>
      </w:r>
      <w:r w:rsidR="00C86246" w:rsidRPr="00FE152F">
        <w:rPr>
          <w:rFonts w:ascii="Calibri" w:hAnsi="Calibri" w:cs="Calibri"/>
          <w:b/>
          <w:bCs/>
          <w:sz w:val="28"/>
          <w:szCs w:val="28"/>
          <w:bdr w:val="nil"/>
        </w:rPr>
        <w:t>:</w:t>
      </w:r>
      <w:r w:rsidRPr="00FE152F">
        <w:rPr>
          <w:rFonts w:ascii="Calibri" w:hAnsi="Calibri" w:cs="Calibri"/>
          <w:b/>
          <w:bCs/>
          <w:sz w:val="28"/>
          <w:szCs w:val="28"/>
          <w:bdr w:val="nil"/>
        </w:rPr>
        <w:t xml:space="preserve"> Selection Criteria</w:t>
      </w:r>
      <w:bookmarkEnd w:id="12"/>
      <w:r w:rsidRPr="00FE152F">
        <w:rPr>
          <w:rFonts w:ascii="Calibri" w:hAnsi="Calibri" w:cs="Calibri"/>
          <w:b/>
          <w:bCs/>
          <w:sz w:val="28"/>
          <w:szCs w:val="28"/>
          <w:bdr w:val="nil"/>
        </w:rPr>
        <w:t xml:space="preserve"> – RFT Section 3.2</w:t>
      </w:r>
      <w:bookmarkEnd w:id="13"/>
    </w:p>
    <w:p w14:paraId="1CAAC0AB"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33F7FB56" w14:textId="77777777" w:rsidR="00E863E4" w:rsidRPr="00FE152F" w:rsidRDefault="000C47D1" w:rsidP="00395787">
      <w:pPr>
        <w:pBdr>
          <w:top w:val="nil"/>
          <w:left w:val="nil"/>
          <w:bottom w:val="nil"/>
          <w:right w:val="nil"/>
          <w:between w:val="nil"/>
          <w:bar w:val="nil"/>
        </w:pBdr>
        <w:spacing w:after="0"/>
        <w:rPr>
          <w:rFonts w:eastAsia="Arial Unicode MS" w:cs="Times New Roman"/>
          <w:bdr w:val="nil"/>
        </w:rPr>
      </w:pPr>
      <w:r w:rsidRPr="00FE152F">
        <w:rPr>
          <w:rFonts w:eastAsia="Arial Unicode MS" w:cs="Times New Roman"/>
          <w:bdr w:val="nil"/>
        </w:rPr>
        <w:t xml:space="preserve">Tenderers will either </w:t>
      </w:r>
      <w:r w:rsidRPr="00FE152F">
        <w:rPr>
          <w:rFonts w:eastAsia="Arial Unicode MS" w:cs="Times New Roman"/>
          <w:b/>
          <w:bdr w:val="nil"/>
        </w:rPr>
        <w:t>Pass OR Fail</w:t>
      </w:r>
      <w:r w:rsidRPr="00FE152F">
        <w:rPr>
          <w:rFonts w:eastAsia="Arial Unicode MS" w:cs="Times New Roman"/>
          <w:bdr w:val="nil"/>
        </w:rPr>
        <w:t xml:space="preserve"> each of the Selection Criteria. </w:t>
      </w:r>
    </w:p>
    <w:p w14:paraId="6B05041C" w14:textId="77777777" w:rsidR="00E863E4" w:rsidRPr="00FE152F" w:rsidRDefault="00E863E4" w:rsidP="00395787">
      <w:pPr>
        <w:pBdr>
          <w:top w:val="nil"/>
          <w:left w:val="nil"/>
          <w:bottom w:val="nil"/>
          <w:right w:val="nil"/>
          <w:between w:val="nil"/>
          <w:bar w:val="nil"/>
        </w:pBdr>
        <w:spacing w:after="0"/>
        <w:rPr>
          <w:rFonts w:eastAsia="Arial Unicode MS" w:cs="Times New Roman"/>
          <w:bdr w:val="nil"/>
        </w:rPr>
      </w:pPr>
    </w:p>
    <w:p w14:paraId="5DAE291A" w14:textId="4B71E257" w:rsidR="000C47D1" w:rsidRPr="00FE152F" w:rsidRDefault="000C47D1" w:rsidP="00564E2D">
      <w:pPr>
        <w:pBdr>
          <w:top w:val="nil"/>
          <w:left w:val="nil"/>
          <w:bottom w:val="nil"/>
          <w:right w:val="nil"/>
          <w:between w:val="nil"/>
          <w:bar w:val="nil"/>
        </w:pBdr>
        <w:spacing w:after="0"/>
        <w:jc w:val="both"/>
        <w:rPr>
          <w:rFonts w:eastAsia="Arial Unicode MS" w:cs="Times New Roman"/>
          <w:bdr w:val="nil"/>
        </w:rPr>
      </w:pPr>
      <w:r w:rsidRPr="00FE152F">
        <w:rPr>
          <w:rFonts w:eastAsia="Arial Unicode MS" w:cs="Times New Roman"/>
          <w:bdr w:val="nil"/>
        </w:rPr>
        <w:t>In the event of one or more of the Selection Criteria achieving a fail, the Tenderer will be excluded from participating in this Competition.</w:t>
      </w:r>
    </w:p>
    <w:p w14:paraId="7D6BA122"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sz w:val="24"/>
          <w:szCs w:val="24"/>
          <w:bdr w:val="nil"/>
        </w:rPr>
      </w:pPr>
    </w:p>
    <w:p w14:paraId="25119BA0" w14:textId="27274796" w:rsidR="000C47D1" w:rsidRPr="00FE152F"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FE152F">
        <w:rPr>
          <w:rFonts w:eastAsia="Arial Unicode MS" w:cs="Times New Roman"/>
          <w:b/>
          <w:sz w:val="32"/>
          <w:szCs w:val="32"/>
          <w:bdr w:val="nil"/>
        </w:rPr>
        <w:t>Economic and Financial Standing A1 – A</w:t>
      </w:r>
      <w:r w:rsidR="00FF6944" w:rsidRPr="00FE152F">
        <w:rPr>
          <w:rFonts w:eastAsia="Arial Unicode MS" w:cs="Times New Roman"/>
          <w:b/>
          <w:sz w:val="32"/>
          <w:szCs w:val="32"/>
          <w:bdr w:val="nil"/>
        </w:rPr>
        <w:t>4</w:t>
      </w:r>
    </w:p>
    <w:p w14:paraId="2F8C0FC9" w14:textId="77777777" w:rsidR="000C47D1" w:rsidRPr="00FE152F" w:rsidRDefault="000C47D1" w:rsidP="00171916">
      <w:pPr>
        <w:pBdr>
          <w:top w:val="nil"/>
          <w:left w:val="nil"/>
          <w:bottom w:val="nil"/>
          <w:right w:val="nil"/>
          <w:between w:val="nil"/>
          <w:bar w:val="nil"/>
        </w:pBdr>
        <w:tabs>
          <w:tab w:val="center" w:pos="4513"/>
          <w:tab w:val="right" w:pos="9026"/>
        </w:tabs>
        <w:spacing w:after="0" w:line="240" w:lineRule="auto"/>
        <w:jc w:val="both"/>
        <w:rPr>
          <w:rFonts w:ascii="Helvetica" w:hAnsi="Helvetica"/>
          <w:color w:val="000000"/>
          <w:u w:color="000000"/>
          <w:bdr w:val="nil"/>
          <w:lang w:eastAsia="en-IE"/>
        </w:rPr>
      </w:pPr>
    </w:p>
    <w:p w14:paraId="6C2AC0AD" w14:textId="795F4DA8" w:rsidR="0025108A" w:rsidRPr="00FE152F" w:rsidRDefault="0025108A" w:rsidP="00171916">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4" w:name="_Toc232078308"/>
      <w:r w:rsidRPr="00FE152F">
        <w:rPr>
          <w:rFonts w:eastAsia="Helvetica"/>
          <w:b/>
          <w:color w:val="FFFFFF"/>
          <w:sz w:val="24"/>
          <w:szCs w:val="24"/>
          <w:bdr w:val="nil"/>
        </w:rPr>
        <w:t xml:space="preserve">A1: </w:t>
      </w:r>
      <w:r w:rsidR="00972059" w:rsidRPr="00FE152F">
        <w:rPr>
          <w:rFonts w:eastAsia="Helvetica"/>
          <w:b/>
          <w:color w:val="FFFFFF"/>
          <w:sz w:val="24"/>
          <w:szCs w:val="24"/>
          <w:bdr w:val="nil"/>
        </w:rPr>
        <w:t>Insurance</w:t>
      </w:r>
      <w:bookmarkEnd w:id="14"/>
    </w:p>
    <w:p w14:paraId="2B465083" w14:textId="77777777" w:rsidR="000C47D1" w:rsidRPr="00FE152F" w:rsidRDefault="000C47D1" w:rsidP="000C47D1">
      <w:pPr>
        <w:spacing w:after="0" w:line="240" w:lineRule="auto"/>
        <w:rPr>
          <w:rFonts w:ascii="Verdana" w:hAnsi="Verdana" w:cs="Arial"/>
          <w:sz w:val="20"/>
          <w:szCs w:val="20"/>
        </w:rPr>
      </w:pPr>
    </w:p>
    <w:tbl>
      <w:tblPr>
        <w:tblW w:w="9071" w:type="dxa"/>
        <w:tblInd w:w="-14" w:type="dxa"/>
        <w:tblBorders>
          <w:left w:val="single" w:sz="6" w:space="0" w:color="000000"/>
          <w:right w:val="single" w:sz="6" w:space="0" w:color="000000"/>
        </w:tblBorders>
        <w:tblLayout w:type="fixed"/>
        <w:tblLook w:val="0480" w:firstRow="0" w:lastRow="0" w:firstColumn="1" w:lastColumn="0" w:noHBand="0" w:noVBand="1"/>
      </w:tblPr>
      <w:tblGrid>
        <w:gridCol w:w="9"/>
        <w:gridCol w:w="1243"/>
        <w:gridCol w:w="436"/>
        <w:gridCol w:w="428"/>
        <w:gridCol w:w="1140"/>
        <w:gridCol w:w="1042"/>
        <w:gridCol w:w="512"/>
        <w:gridCol w:w="1598"/>
        <w:gridCol w:w="241"/>
        <w:gridCol w:w="283"/>
        <w:gridCol w:w="2129"/>
        <w:gridCol w:w="10"/>
      </w:tblGrid>
      <w:tr w:rsidR="0045230B" w:rsidRPr="00FE152F" w14:paraId="721F7A93" w14:textId="77777777" w:rsidTr="00BC290A">
        <w:trPr>
          <w:gridBefore w:val="1"/>
          <w:wBefore w:w="9" w:type="dxa"/>
          <w:trHeight w:val="331"/>
        </w:trPr>
        <w:tc>
          <w:tcPr>
            <w:tcW w:w="9062" w:type="dxa"/>
            <w:gridSpan w:val="11"/>
            <w:tcBorders>
              <w:top w:val="single" w:sz="12" w:space="0" w:color="000000"/>
              <w:left w:val="single" w:sz="12" w:space="0" w:color="000000"/>
              <w:bottom w:val="single" w:sz="12" w:space="0" w:color="000000"/>
              <w:right w:val="single" w:sz="12" w:space="0" w:color="000000"/>
            </w:tcBorders>
            <w:shd w:val="clear" w:color="auto" w:fill="95B3D7"/>
          </w:tcPr>
          <w:p w14:paraId="2E30E2CD" w14:textId="77777777" w:rsidR="004E6C15" w:rsidRPr="00D5157D" w:rsidRDefault="004E6C15" w:rsidP="00B431D1">
            <w:pPr>
              <w:spacing w:before="120" w:line="264" w:lineRule="auto"/>
              <w:jc w:val="center"/>
              <w:rPr>
                <w:rFonts w:eastAsia="Times New Roman" w:cs="Calibri Light"/>
                <w:b/>
                <w:bCs/>
                <w:lang w:eastAsia="zh-CN" w:bidi="hi-IN"/>
              </w:rPr>
            </w:pPr>
            <w:r w:rsidRPr="002108A7">
              <w:rPr>
                <w:rFonts w:eastAsia="Times New Roman" w:cs="Calibri Light"/>
                <w:b/>
                <w:bCs/>
                <w:lang w:val="en-GB" w:eastAsia="zh-CN" w:bidi="hi-IN"/>
              </w:rPr>
              <w:t xml:space="preserve">Note </w:t>
            </w:r>
            <w:r>
              <w:rPr>
                <w:rFonts w:eastAsia="Times New Roman" w:cs="Calibri Light"/>
                <w:b/>
                <w:bCs/>
                <w:lang w:val="en-GB" w:eastAsia="zh-CN" w:bidi="hi-IN"/>
              </w:rPr>
              <w:t>–</w:t>
            </w:r>
            <w:r w:rsidRPr="002108A7">
              <w:rPr>
                <w:rFonts w:eastAsia="Times New Roman" w:cs="Calibri Light"/>
                <w:b/>
                <w:bCs/>
                <w:lang w:val="en-GB" w:eastAsia="zh-CN" w:bidi="hi-IN"/>
              </w:rPr>
              <w:t xml:space="preserve"> </w:t>
            </w:r>
            <w:r w:rsidRPr="00D5157D">
              <w:rPr>
                <w:rFonts w:eastAsia="Times New Roman"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eastAsia="Times New Roman" w:cs="Calibri Light"/>
                <w:b/>
                <w:bCs/>
                <w:lang w:eastAsia="zh-CN" w:bidi="hi-IN"/>
              </w:rPr>
              <w:noBreakHyphen/>
              <w:t>compliant.</w:t>
            </w:r>
          </w:p>
          <w:p w14:paraId="23FE696F" w14:textId="247998AF" w:rsidR="0045230B" w:rsidRDefault="004E6C15" w:rsidP="004E6C15">
            <w:pPr>
              <w:pBdr>
                <w:top w:val="nil"/>
                <w:left w:val="nil"/>
                <w:bottom w:val="nil"/>
                <w:right w:val="nil"/>
                <w:between w:val="nil"/>
                <w:bar w:val="nil"/>
              </w:pBdr>
              <w:spacing w:after="0" w:line="240" w:lineRule="auto"/>
              <w:jc w:val="center"/>
              <w:rPr>
                <w:rFonts w:eastAsia="Arial Unicode MS" w:cs="Arial"/>
                <w:b/>
                <w:color w:val="000000"/>
                <w:bdr w:val="nil"/>
              </w:rPr>
            </w:pPr>
            <w:r w:rsidRPr="002108A7">
              <w:rPr>
                <w:rFonts w:eastAsia="Times New Roman" w:cs="Calibri Light"/>
                <w:b/>
                <w:bCs/>
                <w:lang w:eastAsia="zh-CN" w:bidi="hi-IN"/>
              </w:rPr>
              <w:t>UCC</w:t>
            </w:r>
            <w:r>
              <w:rPr>
                <w:rFonts w:eastAsia="Times New Roman" w:cs="Calibri Light"/>
                <w:b/>
                <w:bCs/>
                <w:lang w:eastAsia="zh-CN" w:bidi="hi-IN"/>
              </w:rPr>
              <w:t xml:space="preserve"> also</w:t>
            </w:r>
            <w:r w:rsidRPr="002108A7">
              <w:rPr>
                <w:rFonts w:eastAsia="Times New Roman" w:cs="Calibri Light"/>
                <w:b/>
                <w:bCs/>
                <w:lang w:eastAsia="zh-CN" w:bidi="hi-IN"/>
              </w:rPr>
              <w:t xml:space="preserve"> reserves the right to request copies of relevant policy endorsements (e.g., indemnity to principal, additional insured wording) to verify compliance</w:t>
            </w:r>
            <w:r>
              <w:rPr>
                <w:rFonts w:eastAsia="Times New Roman" w:cs="Calibri Light"/>
                <w:b/>
                <w:bCs/>
                <w:lang w:eastAsia="zh-CN" w:bidi="hi-IN"/>
              </w:rPr>
              <w:t>.</w:t>
            </w:r>
          </w:p>
        </w:tc>
      </w:tr>
      <w:tr w:rsidR="00AC0CD3" w:rsidRPr="00FE152F" w14:paraId="46A65D85" w14:textId="77777777" w:rsidTr="00BC290A">
        <w:trPr>
          <w:gridBefore w:val="1"/>
          <w:wBefore w:w="9" w:type="dxa"/>
          <w:trHeight w:val="331"/>
        </w:trPr>
        <w:tc>
          <w:tcPr>
            <w:tcW w:w="1679"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556DCE3"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p>
        </w:tc>
        <w:tc>
          <w:tcPr>
            <w:tcW w:w="1568"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32EA38D7"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r w:rsidRPr="00FE152F">
              <w:rPr>
                <w:rFonts w:eastAsia="Arial Unicode MS" w:cs="Arial"/>
                <w:b/>
                <w:color w:val="000000"/>
                <w:bdr w:val="nil"/>
              </w:rPr>
              <w:t>Employer Liability</w:t>
            </w:r>
          </w:p>
        </w:tc>
        <w:tc>
          <w:tcPr>
            <w:tcW w:w="1554"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6064CF9F" w14:textId="45358F2C"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r w:rsidRPr="00FE152F">
              <w:rPr>
                <w:rFonts w:eastAsia="Arial Unicode MS" w:cs="Arial"/>
                <w:b/>
                <w:color w:val="000000"/>
                <w:bdr w:val="nil"/>
              </w:rPr>
              <w:t>Public Liability</w:t>
            </w:r>
          </w:p>
        </w:tc>
        <w:tc>
          <w:tcPr>
            <w:tcW w:w="2122" w:type="dxa"/>
            <w:gridSpan w:val="3"/>
            <w:tcBorders>
              <w:top w:val="single" w:sz="12" w:space="0" w:color="000000"/>
              <w:left w:val="single" w:sz="12" w:space="0" w:color="000000"/>
              <w:bottom w:val="single" w:sz="12" w:space="0" w:color="000000"/>
              <w:right w:val="single" w:sz="12" w:space="0" w:color="000000"/>
            </w:tcBorders>
            <w:shd w:val="clear" w:color="auto" w:fill="95B3D7"/>
          </w:tcPr>
          <w:p w14:paraId="6E797C80"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color w:val="000000"/>
                <w:bdr w:val="nil"/>
              </w:rPr>
            </w:pPr>
            <w:r w:rsidRPr="00FE152F">
              <w:rPr>
                <w:rFonts w:eastAsia="Arial Unicode MS" w:cs="Arial"/>
                <w:b/>
                <w:color w:val="000000"/>
                <w:bdr w:val="nil"/>
              </w:rPr>
              <w:t>Product Liability</w:t>
            </w:r>
          </w:p>
        </w:tc>
        <w:tc>
          <w:tcPr>
            <w:tcW w:w="2139" w:type="dxa"/>
            <w:gridSpan w:val="2"/>
            <w:tcBorders>
              <w:top w:val="single" w:sz="12" w:space="0" w:color="000000"/>
              <w:left w:val="single" w:sz="12" w:space="0" w:color="000000"/>
              <w:bottom w:val="single" w:sz="12" w:space="0" w:color="000000"/>
              <w:right w:val="single" w:sz="12" w:space="0" w:color="000000"/>
            </w:tcBorders>
            <w:shd w:val="clear" w:color="auto" w:fill="95B3D7"/>
          </w:tcPr>
          <w:p w14:paraId="167DFAD4" w14:textId="6D7233B6" w:rsidR="00AC0CD3" w:rsidRPr="00FE152F" w:rsidRDefault="00A11C71" w:rsidP="000C47D1">
            <w:pPr>
              <w:pBdr>
                <w:top w:val="nil"/>
                <w:left w:val="nil"/>
                <w:bottom w:val="nil"/>
                <w:right w:val="nil"/>
                <w:between w:val="nil"/>
                <w:bar w:val="nil"/>
              </w:pBdr>
              <w:spacing w:after="0" w:line="240" w:lineRule="auto"/>
              <w:jc w:val="center"/>
              <w:rPr>
                <w:rFonts w:eastAsia="Arial Unicode MS" w:cs="Arial"/>
                <w:b/>
                <w:color w:val="000000"/>
                <w:bdr w:val="nil"/>
              </w:rPr>
            </w:pPr>
            <w:r>
              <w:rPr>
                <w:rFonts w:eastAsia="Arial Unicode MS" w:cs="Arial"/>
                <w:b/>
                <w:color w:val="000000"/>
                <w:bdr w:val="nil"/>
              </w:rPr>
              <w:t>Professional Indemnity</w:t>
            </w:r>
          </w:p>
        </w:tc>
      </w:tr>
      <w:tr w:rsidR="00AC0CD3" w:rsidRPr="00FE152F" w14:paraId="042F4D48" w14:textId="77777777" w:rsidTr="00BC290A">
        <w:trPr>
          <w:gridBefore w:val="1"/>
          <w:wBefore w:w="9" w:type="dxa"/>
          <w:trHeight w:val="726"/>
        </w:trPr>
        <w:tc>
          <w:tcPr>
            <w:tcW w:w="1679"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775E95A6"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
                <w:bdr w:val="nil"/>
              </w:rPr>
            </w:pPr>
            <w:r w:rsidRPr="00FE152F">
              <w:rPr>
                <w:rFonts w:eastAsia="Arial Unicode MS" w:cs="Arial"/>
                <w:b/>
                <w:bdr w:val="nil"/>
              </w:rPr>
              <w:t xml:space="preserve">Minimum Limit of Indemnity </w:t>
            </w:r>
          </w:p>
        </w:tc>
        <w:tc>
          <w:tcPr>
            <w:tcW w:w="1568"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33EBA6F"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Times New Roman"/>
                <w:bdr w:val="nil"/>
              </w:rPr>
            </w:pPr>
            <w:r w:rsidRPr="00FE152F">
              <w:rPr>
                <w:rFonts w:eastAsia="Arial Unicode MS" w:cs="Arial"/>
                <w:bdr w:val="nil"/>
              </w:rPr>
              <w:t>€13,000,000</w:t>
            </w:r>
          </w:p>
        </w:tc>
        <w:tc>
          <w:tcPr>
            <w:tcW w:w="1554"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029FF573" w14:textId="66D85D39" w:rsidR="00AC0CD3" w:rsidRPr="00FE152F" w:rsidRDefault="00AC0CD3" w:rsidP="000C47D1">
            <w:pPr>
              <w:pBdr>
                <w:top w:val="nil"/>
                <w:left w:val="nil"/>
                <w:bottom w:val="nil"/>
                <w:right w:val="nil"/>
                <w:between w:val="nil"/>
                <w:bar w:val="nil"/>
              </w:pBdr>
              <w:spacing w:after="0" w:line="240" w:lineRule="auto"/>
              <w:jc w:val="center"/>
              <w:rPr>
                <w:rFonts w:eastAsia="Arial Unicode MS" w:cs="Times New Roman"/>
                <w:bdr w:val="nil"/>
              </w:rPr>
            </w:pPr>
            <w:r w:rsidRPr="00FE152F">
              <w:rPr>
                <w:rFonts w:eastAsia="Arial Unicode MS" w:cs="Times New Roman"/>
                <w:bdr w:val="nil"/>
              </w:rPr>
              <w:t>€6,500,000</w:t>
            </w:r>
          </w:p>
        </w:tc>
        <w:tc>
          <w:tcPr>
            <w:tcW w:w="2122" w:type="dxa"/>
            <w:gridSpan w:val="3"/>
            <w:tcBorders>
              <w:top w:val="single" w:sz="12" w:space="0" w:color="000000"/>
              <w:left w:val="single" w:sz="12" w:space="0" w:color="000000"/>
              <w:bottom w:val="single" w:sz="4" w:space="0" w:color="auto"/>
              <w:right w:val="single" w:sz="12" w:space="0" w:color="000000"/>
            </w:tcBorders>
            <w:shd w:val="clear" w:color="auto" w:fill="95B3D7"/>
            <w:vAlign w:val="center"/>
          </w:tcPr>
          <w:p w14:paraId="160941EC" w14:textId="77777777" w:rsidR="00AC0CD3" w:rsidRPr="00FE152F" w:rsidRDefault="00AC0CD3" w:rsidP="000C47D1">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€6,500,000</w:t>
            </w:r>
          </w:p>
        </w:tc>
        <w:tc>
          <w:tcPr>
            <w:tcW w:w="2139" w:type="dxa"/>
            <w:gridSpan w:val="2"/>
            <w:tcBorders>
              <w:top w:val="single" w:sz="12" w:space="0" w:color="000000"/>
              <w:left w:val="single" w:sz="12" w:space="0" w:color="000000"/>
              <w:bottom w:val="single" w:sz="4" w:space="0" w:color="auto"/>
              <w:right w:val="single" w:sz="12" w:space="0" w:color="000000"/>
            </w:tcBorders>
            <w:shd w:val="clear" w:color="auto" w:fill="95B3D7"/>
            <w:vAlign w:val="center"/>
          </w:tcPr>
          <w:p w14:paraId="4D97DEDF" w14:textId="0FC8124C" w:rsidR="00AC0CD3" w:rsidRPr="00FE152F" w:rsidRDefault="007944E1" w:rsidP="000C47D1">
            <w:pPr>
              <w:pBdr>
                <w:top w:val="nil"/>
                <w:left w:val="nil"/>
                <w:bottom w:val="nil"/>
                <w:right w:val="nil"/>
                <w:between w:val="nil"/>
                <w:bar w:val="nil"/>
              </w:pBdr>
              <w:spacing w:after="0" w:line="240" w:lineRule="auto"/>
              <w:jc w:val="center"/>
              <w:rPr>
                <w:rFonts w:eastAsia="Arial Unicode MS" w:cs="Arial"/>
                <w:bdr w:val="nil"/>
              </w:rPr>
            </w:pPr>
            <w:r>
              <w:rPr>
                <w:rFonts w:eastAsia="Arial Unicode MS" w:cs="Arial"/>
                <w:bdr w:val="nil"/>
              </w:rPr>
              <w:t>€6,500,000</w:t>
            </w:r>
          </w:p>
        </w:tc>
      </w:tr>
      <w:tr w:rsidR="000C47D1" w:rsidRPr="00FE152F" w14:paraId="18576998"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455"/>
        </w:trPr>
        <w:tc>
          <w:tcPr>
            <w:tcW w:w="9062" w:type="dxa"/>
            <w:gridSpan w:val="11"/>
            <w:shd w:val="clear" w:color="auto" w:fill="DCDCDC"/>
            <w:vAlign w:val="center"/>
          </w:tcPr>
          <w:p w14:paraId="25B47E20" w14:textId="77777777"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color w:val="000000"/>
                <w:bdr w:val="nil"/>
              </w:rPr>
              <w:t>I confirm that we have the following insurances in place:</w:t>
            </w:r>
          </w:p>
        </w:tc>
      </w:tr>
      <w:tr w:rsidR="000C47D1" w:rsidRPr="00FE152F" w14:paraId="491B4DA9"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733"/>
        </w:trPr>
        <w:tc>
          <w:tcPr>
            <w:tcW w:w="2107" w:type="dxa"/>
            <w:gridSpan w:val="3"/>
            <w:shd w:val="clear" w:color="auto" w:fill="DCDCDC"/>
            <w:vAlign w:val="center"/>
          </w:tcPr>
          <w:p w14:paraId="6C7AA922"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Insurance Type</w:t>
            </w:r>
          </w:p>
        </w:tc>
        <w:tc>
          <w:tcPr>
            <w:tcW w:w="2182" w:type="dxa"/>
            <w:gridSpan w:val="2"/>
            <w:tcBorders>
              <w:bottom w:val="single" w:sz="4" w:space="0" w:color="auto"/>
            </w:tcBorders>
            <w:shd w:val="clear" w:color="auto" w:fill="DCDCDC"/>
            <w:vAlign w:val="center"/>
          </w:tcPr>
          <w:p w14:paraId="38B7710B"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Level in Place</w:t>
            </w:r>
          </w:p>
        </w:tc>
        <w:tc>
          <w:tcPr>
            <w:tcW w:w="2351" w:type="dxa"/>
            <w:gridSpan w:val="3"/>
            <w:tcBorders>
              <w:bottom w:val="single" w:sz="4" w:space="0" w:color="auto"/>
            </w:tcBorders>
            <w:shd w:val="clear" w:color="auto" w:fill="DCDCDC"/>
            <w:vAlign w:val="center"/>
          </w:tcPr>
          <w:p w14:paraId="707877DA"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Details of Any Excess</w:t>
            </w:r>
          </w:p>
        </w:tc>
        <w:tc>
          <w:tcPr>
            <w:tcW w:w="2422" w:type="dxa"/>
            <w:gridSpan w:val="3"/>
            <w:tcBorders>
              <w:bottom w:val="single" w:sz="4" w:space="0" w:color="auto"/>
            </w:tcBorders>
            <w:shd w:val="clear" w:color="auto" w:fill="DCDCDC"/>
            <w:vAlign w:val="center"/>
          </w:tcPr>
          <w:p w14:paraId="589AE3A0"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Expiry Date</w:t>
            </w:r>
          </w:p>
        </w:tc>
      </w:tr>
      <w:tr w:rsidR="000C47D1" w:rsidRPr="00FE152F" w14:paraId="6FF1284D"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480"/>
        </w:trPr>
        <w:tc>
          <w:tcPr>
            <w:tcW w:w="2107" w:type="dxa"/>
            <w:gridSpan w:val="3"/>
            <w:shd w:val="clear" w:color="auto" w:fill="DCDCDC"/>
            <w:vAlign w:val="center"/>
          </w:tcPr>
          <w:p w14:paraId="7DCA62BB" w14:textId="77777777" w:rsidR="000C47D1" w:rsidRDefault="000C47D1" w:rsidP="000C47D1">
            <w:pPr>
              <w:pBdr>
                <w:top w:val="nil"/>
                <w:left w:val="nil"/>
                <w:bottom w:val="nil"/>
                <w:right w:val="nil"/>
                <w:between w:val="nil"/>
                <w:bar w:val="nil"/>
              </w:pBdr>
              <w:spacing w:after="0"/>
              <w:rPr>
                <w:rFonts w:cs="Times New Roman"/>
                <w:b/>
                <w:bCs/>
                <w:color w:val="000000"/>
                <w:bdr w:val="nil"/>
              </w:rPr>
            </w:pPr>
            <w:r w:rsidRPr="00FE152F">
              <w:rPr>
                <w:rFonts w:cs="Times New Roman"/>
                <w:b/>
                <w:bCs/>
                <w:color w:val="000000"/>
                <w:bdr w:val="nil"/>
              </w:rPr>
              <w:t>Employers Liability</w:t>
            </w:r>
          </w:p>
          <w:p w14:paraId="2733B73A" w14:textId="77777777" w:rsidR="00BF2AF6" w:rsidRPr="00EB58F2" w:rsidRDefault="00BF2AF6" w:rsidP="00BF2AF6">
            <w:pPr>
              <w:spacing w:before="120" w:line="264" w:lineRule="auto"/>
              <w:rPr>
                <w:rFonts w:eastAsia="Times New Roman" w:cs="Calibri Light"/>
                <w:lang w:val="en-GB" w:eastAsia="zh-CN" w:bidi="hi-IN"/>
              </w:rPr>
            </w:pPr>
            <w:r w:rsidRPr="00EB58F2">
              <w:rPr>
                <w:rFonts w:eastAsia="Times New Roman" w:cs="Calibri Light"/>
                <w:lang w:val="en-GB" w:eastAsia="zh-CN" w:bidi="hi-IN"/>
              </w:rPr>
              <w:t xml:space="preserve">Required Level: </w:t>
            </w:r>
          </w:p>
          <w:p w14:paraId="0609047D" w14:textId="77777777" w:rsidR="00BF2AF6" w:rsidRPr="002F1F14" w:rsidRDefault="00BF2AF6" w:rsidP="00BF2AF6">
            <w:pPr>
              <w:spacing w:before="120" w:line="264" w:lineRule="auto"/>
              <w:contextualSpacing/>
              <w:rPr>
                <w:rFonts w:eastAsia="Times New Roman" w:cs="Calibri Light"/>
                <w:lang w:eastAsia="zh-CN" w:bidi="hi-IN"/>
              </w:rPr>
            </w:pPr>
            <w:r w:rsidRPr="00EB58F2">
              <w:rPr>
                <w:rFonts w:eastAsia="Times New Roman" w:cs="Calibri Light"/>
                <w:lang w:val="en-GB" w:eastAsia="zh-CN" w:bidi="hi-IN"/>
              </w:rPr>
              <w:t>€13 Million</w:t>
            </w:r>
            <w:r>
              <w:rPr>
                <w:rFonts w:eastAsia="Times New Roman" w:cs="Calibri Light"/>
                <w:lang w:val="en-GB" w:eastAsia="zh-CN" w:bidi="hi-IN"/>
              </w:rPr>
              <w:t xml:space="preserve"> </w:t>
            </w:r>
            <w:r w:rsidRPr="002F1F14">
              <w:rPr>
                <w:rFonts w:eastAsia="Times New Roman" w:cs="Calibri Light"/>
                <w:lang w:eastAsia="zh-CN" w:bidi="hi-IN"/>
              </w:rPr>
              <w:t>(on a</w:t>
            </w:r>
            <w:r>
              <w:rPr>
                <w:rFonts w:eastAsia="Times New Roman" w:cs="Calibri Light"/>
                <w:lang w:eastAsia="zh-CN" w:bidi="hi-IN"/>
              </w:rPr>
              <w:t>n</w:t>
            </w:r>
            <w:r w:rsidRPr="002F1F14">
              <w:rPr>
                <w:rFonts w:eastAsia="Times New Roman" w:cs="Calibri Light"/>
                <w:lang w:eastAsia="zh-CN" w:bidi="hi-IN"/>
              </w:rPr>
              <w:t xml:space="preserve"> each and every </w:t>
            </w:r>
            <w:r>
              <w:rPr>
                <w:rFonts w:eastAsia="Times New Roman" w:cs="Calibri Light"/>
                <w:lang w:eastAsia="zh-CN" w:bidi="hi-IN"/>
              </w:rPr>
              <w:t xml:space="preserve">occurrence basis) </w:t>
            </w:r>
            <w:r w:rsidRPr="002F1F14">
              <w:rPr>
                <w:rFonts w:eastAsia="Times New Roman" w:cs="Calibri Light"/>
                <w:lang w:eastAsia="zh-CN" w:bidi="hi-IN"/>
              </w:rPr>
              <w:t xml:space="preserve">- </w:t>
            </w:r>
          </w:p>
          <w:p w14:paraId="22FDEFC7" w14:textId="77777777" w:rsidR="00BF2AF6" w:rsidRPr="00EB58F2" w:rsidRDefault="00BF2AF6" w:rsidP="00BF2AF6">
            <w:pPr>
              <w:spacing w:before="120" w:line="264" w:lineRule="auto"/>
              <w:contextualSpacing/>
              <w:rPr>
                <w:rFonts w:eastAsia="Times New Roman" w:cs="Calibri Light"/>
                <w:lang w:val="en-GB" w:eastAsia="zh-CN" w:bidi="hi-IN"/>
              </w:rPr>
            </w:pPr>
            <w:r>
              <w:rPr>
                <w:rFonts w:eastAsia="Times New Roman" w:cs="Calibri Light"/>
                <w:lang w:val="en-GB" w:eastAsia="zh-CN" w:bidi="hi-IN"/>
              </w:rPr>
              <w:t>Euro</w:t>
            </w:r>
            <w:r w:rsidRPr="00EB58F2">
              <w:rPr>
                <w:rFonts w:eastAsia="Times New Roman" w:cs="Calibri Light"/>
                <w:lang w:val="en-GB" w:eastAsia="zh-CN" w:bidi="hi-IN"/>
              </w:rPr>
              <w:t xml:space="preserve"> or foreign currency equivalent</w:t>
            </w:r>
          </w:p>
          <w:p w14:paraId="377F32BF" w14:textId="77777777" w:rsidR="00BF2AF6" w:rsidRPr="00FE152F" w:rsidRDefault="00BF2AF6" w:rsidP="000C47D1">
            <w:pPr>
              <w:pBdr>
                <w:top w:val="nil"/>
                <w:left w:val="nil"/>
                <w:bottom w:val="nil"/>
                <w:right w:val="nil"/>
                <w:between w:val="nil"/>
                <w:bar w:val="nil"/>
              </w:pBdr>
              <w:spacing w:after="0"/>
              <w:rPr>
                <w:rFonts w:cs="Times New Roman"/>
                <w:b/>
                <w:bCs/>
                <w:color w:val="000000"/>
                <w:bdr w:val="nil"/>
              </w:rPr>
            </w:pPr>
          </w:p>
        </w:tc>
        <w:tc>
          <w:tcPr>
            <w:tcW w:w="2182" w:type="dxa"/>
            <w:gridSpan w:val="2"/>
            <w:shd w:val="clear" w:color="auto" w:fill="FFFFFF"/>
            <w:vAlign w:val="center"/>
          </w:tcPr>
          <w:p w14:paraId="25CAA7E0"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w:t>
            </w:r>
          </w:p>
        </w:tc>
        <w:tc>
          <w:tcPr>
            <w:tcW w:w="2351" w:type="dxa"/>
            <w:gridSpan w:val="3"/>
            <w:shd w:val="clear" w:color="auto" w:fill="FFFFFF"/>
            <w:vAlign w:val="center"/>
          </w:tcPr>
          <w:p w14:paraId="6A96F1B9"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c>
          <w:tcPr>
            <w:tcW w:w="2422" w:type="dxa"/>
            <w:gridSpan w:val="3"/>
            <w:shd w:val="clear" w:color="auto" w:fill="FFFFFF"/>
            <w:vAlign w:val="center"/>
          </w:tcPr>
          <w:p w14:paraId="3BC42CA2"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r>
      <w:tr w:rsidR="000C47D1" w:rsidRPr="00FE152F" w14:paraId="5B2A5391"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62"/>
        </w:trPr>
        <w:tc>
          <w:tcPr>
            <w:tcW w:w="2107" w:type="dxa"/>
            <w:gridSpan w:val="3"/>
            <w:shd w:val="clear" w:color="auto" w:fill="DCDCDC"/>
            <w:vAlign w:val="center"/>
          </w:tcPr>
          <w:p w14:paraId="1D0835CF" w14:textId="77777777" w:rsidR="000C47D1" w:rsidRDefault="000C47D1" w:rsidP="000C47D1">
            <w:pPr>
              <w:pBdr>
                <w:top w:val="nil"/>
                <w:left w:val="nil"/>
                <w:bottom w:val="nil"/>
                <w:right w:val="nil"/>
                <w:between w:val="nil"/>
                <w:bar w:val="nil"/>
              </w:pBdr>
              <w:spacing w:after="0"/>
              <w:rPr>
                <w:rFonts w:cs="Times New Roman"/>
                <w:b/>
                <w:bCs/>
                <w:color w:val="000000"/>
                <w:bdr w:val="nil"/>
              </w:rPr>
            </w:pPr>
            <w:r w:rsidRPr="00FE152F">
              <w:rPr>
                <w:rFonts w:cs="Times New Roman"/>
                <w:b/>
                <w:bCs/>
                <w:color w:val="000000"/>
                <w:bdr w:val="nil"/>
              </w:rPr>
              <w:t>Public Liability</w:t>
            </w:r>
          </w:p>
          <w:p w14:paraId="456BB2A8" w14:textId="77777777" w:rsidR="000B6B8A" w:rsidRPr="002F1F14" w:rsidRDefault="000B6B8A" w:rsidP="000B6B8A">
            <w:pPr>
              <w:spacing w:before="120" w:line="264" w:lineRule="auto"/>
              <w:contextualSpacing/>
              <w:rPr>
                <w:rFonts w:eastAsia="Times New Roman" w:cs="Calibri Light"/>
                <w:lang w:eastAsia="zh-CN" w:bidi="hi-IN"/>
              </w:rPr>
            </w:pPr>
            <w:r w:rsidRPr="00EB58F2">
              <w:rPr>
                <w:rFonts w:eastAsia="Times New Roman" w:cs="Calibri Light"/>
                <w:lang w:val="en-GB" w:eastAsia="zh-CN" w:bidi="hi-IN"/>
              </w:rPr>
              <w:t xml:space="preserve">Required Level: €6.5Million </w:t>
            </w:r>
            <w:r w:rsidRPr="002F1F14">
              <w:rPr>
                <w:rFonts w:eastAsia="Times New Roman" w:cs="Calibri Light"/>
                <w:lang w:eastAsia="zh-CN" w:bidi="hi-IN"/>
              </w:rPr>
              <w:t>(on a</w:t>
            </w:r>
            <w:r>
              <w:rPr>
                <w:rFonts w:eastAsia="Times New Roman" w:cs="Calibri Light"/>
                <w:lang w:eastAsia="zh-CN" w:bidi="hi-IN"/>
              </w:rPr>
              <w:t>n</w:t>
            </w:r>
            <w:r w:rsidRPr="002F1F14">
              <w:rPr>
                <w:rFonts w:eastAsia="Times New Roman" w:cs="Calibri Light"/>
                <w:lang w:eastAsia="zh-CN" w:bidi="hi-IN"/>
              </w:rPr>
              <w:t xml:space="preserve"> each and every </w:t>
            </w:r>
            <w:r>
              <w:rPr>
                <w:rFonts w:eastAsia="Times New Roman" w:cs="Calibri Light"/>
                <w:lang w:eastAsia="zh-CN" w:bidi="hi-IN"/>
              </w:rPr>
              <w:t xml:space="preserve">occurrence basis) </w:t>
            </w:r>
            <w:r w:rsidRPr="002F1F14">
              <w:rPr>
                <w:rFonts w:eastAsia="Times New Roman" w:cs="Calibri Light"/>
                <w:lang w:eastAsia="zh-CN" w:bidi="hi-IN"/>
              </w:rPr>
              <w:t xml:space="preserve">- </w:t>
            </w:r>
          </w:p>
          <w:p w14:paraId="11A40FEE" w14:textId="4FB1B67D" w:rsidR="000B6B8A" w:rsidRPr="00FE152F" w:rsidRDefault="000B6B8A" w:rsidP="000B6B8A">
            <w:pPr>
              <w:pBdr>
                <w:top w:val="nil"/>
                <w:left w:val="nil"/>
                <w:bottom w:val="nil"/>
                <w:right w:val="nil"/>
                <w:between w:val="nil"/>
                <w:bar w:val="nil"/>
              </w:pBdr>
              <w:spacing w:after="0"/>
              <w:rPr>
                <w:rFonts w:cs="Times New Roman"/>
                <w:b/>
                <w:bCs/>
                <w:color w:val="000000"/>
                <w:bdr w:val="nil"/>
              </w:rPr>
            </w:pPr>
            <w:r>
              <w:rPr>
                <w:rFonts w:eastAsia="Times New Roman" w:cs="Calibri Light"/>
                <w:lang w:val="en-GB" w:eastAsia="zh-CN" w:bidi="hi-IN"/>
              </w:rPr>
              <w:t>Euro</w:t>
            </w:r>
            <w:r w:rsidRPr="00EB58F2">
              <w:rPr>
                <w:rFonts w:eastAsia="Times New Roman" w:cs="Calibri Light"/>
                <w:lang w:val="en-GB" w:eastAsia="zh-CN" w:bidi="hi-IN"/>
              </w:rPr>
              <w:t xml:space="preserve"> or foreign currency equivalent</w:t>
            </w:r>
          </w:p>
        </w:tc>
        <w:tc>
          <w:tcPr>
            <w:tcW w:w="2182" w:type="dxa"/>
            <w:gridSpan w:val="2"/>
            <w:shd w:val="clear" w:color="auto" w:fill="FFFFFF"/>
            <w:vAlign w:val="center"/>
          </w:tcPr>
          <w:p w14:paraId="5E03DDF9" w14:textId="77777777" w:rsidR="000C47D1" w:rsidRPr="00FE152F" w:rsidRDefault="000C47D1"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t>€</w:t>
            </w:r>
          </w:p>
        </w:tc>
        <w:tc>
          <w:tcPr>
            <w:tcW w:w="2351" w:type="dxa"/>
            <w:gridSpan w:val="3"/>
            <w:shd w:val="clear" w:color="auto" w:fill="FFFFFF"/>
            <w:vAlign w:val="center"/>
          </w:tcPr>
          <w:p w14:paraId="5567825B"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c>
          <w:tcPr>
            <w:tcW w:w="2422" w:type="dxa"/>
            <w:gridSpan w:val="3"/>
            <w:shd w:val="clear" w:color="auto" w:fill="FFFFFF"/>
            <w:vAlign w:val="center"/>
          </w:tcPr>
          <w:p w14:paraId="7F00C248" w14:textId="77777777" w:rsidR="000C47D1" w:rsidRPr="00FE152F" w:rsidRDefault="000C47D1" w:rsidP="000C47D1">
            <w:pPr>
              <w:pBdr>
                <w:top w:val="nil"/>
                <w:left w:val="nil"/>
                <w:bottom w:val="nil"/>
                <w:right w:val="nil"/>
                <w:between w:val="nil"/>
                <w:bar w:val="nil"/>
              </w:pBdr>
              <w:spacing w:after="0"/>
              <w:rPr>
                <w:rFonts w:cs="Helvetica"/>
                <w:color w:val="000000"/>
                <w:bdr w:val="nil"/>
              </w:rPr>
            </w:pPr>
          </w:p>
        </w:tc>
      </w:tr>
      <w:tr w:rsidR="004C5C5A" w:rsidRPr="00FE152F" w14:paraId="4D26F306"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47"/>
        </w:trPr>
        <w:tc>
          <w:tcPr>
            <w:tcW w:w="2107" w:type="dxa"/>
            <w:gridSpan w:val="3"/>
            <w:shd w:val="clear" w:color="auto" w:fill="DCDCDC"/>
            <w:vAlign w:val="center"/>
          </w:tcPr>
          <w:p w14:paraId="412444E9" w14:textId="77777777" w:rsidR="004C5C5A" w:rsidRDefault="004C5C5A" w:rsidP="000C47D1">
            <w:pPr>
              <w:pBdr>
                <w:top w:val="nil"/>
                <w:left w:val="nil"/>
                <w:bottom w:val="nil"/>
                <w:right w:val="nil"/>
                <w:between w:val="nil"/>
                <w:bar w:val="nil"/>
              </w:pBdr>
              <w:spacing w:after="0"/>
              <w:rPr>
                <w:rFonts w:cs="Times New Roman"/>
                <w:b/>
                <w:bCs/>
                <w:color w:val="000000"/>
                <w:bdr w:val="nil"/>
              </w:rPr>
            </w:pPr>
            <w:r w:rsidRPr="00FE152F">
              <w:rPr>
                <w:rFonts w:cs="Times New Roman"/>
                <w:b/>
                <w:bCs/>
                <w:color w:val="000000"/>
                <w:bdr w:val="nil"/>
              </w:rPr>
              <w:t>Product Liability</w:t>
            </w:r>
          </w:p>
          <w:p w14:paraId="4CB94AB6" w14:textId="21CB4D18" w:rsidR="00BA0A40" w:rsidRPr="00FE152F" w:rsidRDefault="00BA0A40" w:rsidP="000C47D1">
            <w:pPr>
              <w:pBdr>
                <w:top w:val="nil"/>
                <w:left w:val="nil"/>
                <w:bottom w:val="nil"/>
                <w:right w:val="nil"/>
                <w:between w:val="nil"/>
                <w:bar w:val="nil"/>
              </w:pBdr>
              <w:spacing w:after="0"/>
              <w:rPr>
                <w:rFonts w:cs="Times New Roman"/>
                <w:b/>
                <w:bCs/>
                <w:color w:val="000000"/>
                <w:bdr w:val="nil"/>
              </w:rPr>
            </w:pPr>
            <w:r w:rsidRPr="00EB58F2">
              <w:rPr>
                <w:rFonts w:eastAsia="Times New Roman" w:cs="Calibri Light"/>
                <w:lang w:val="en-GB" w:eastAsia="zh-CN" w:bidi="hi-IN"/>
              </w:rPr>
              <w:t xml:space="preserve">Required Level: €6.5Million </w:t>
            </w:r>
            <w:r w:rsidRPr="002F1F14">
              <w:rPr>
                <w:rFonts w:eastAsia="Times New Roman" w:cs="Calibri Light"/>
                <w:lang w:eastAsia="zh-CN" w:bidi="hi-IN"/>
              </w:rPr>
              <w:t>(</w:t>
            </w:r>
            <w:r w:rsidRPr="00052B67">
              <w:rPr>
                <w:rFonts w:eastAsia="Times New Roman" w:cs="Calibri Light"/>
                <w:lang w:eastAsia="zh-CN" w:bidi="hi-IN"/>
              </w:rPr>
              <w:t>on</w:t>
            </w:r>
            <w:r>
              <w:rPr>
                <w:rFonts w:eastAsia="Times New Roman" w:cs="Calibri Light"/>
                <w:lang w:eastAsia="zh-CN" w:bidi="hi-IN"/>
              </w:rPr>
              <w:t xml:space="preserve"> an</w:t>
            </w:r>
            <w:r w:rsidRPr="00052B67">
              <w:rPr>
                <w:rFonts w:eastAsia="Times New Roman" w:cs="Calibri Light"/>
                <w:lang w:eastAsia="zh-CN" w:bidi="hi-IN"/>
              </w:rPr>
              <w:t xml:space="preserve"> </w:t>
            </w:r>
            <w:r w:rsidRPr="00052B67">
              <w:rPr>
                <w:rFonts w:eastAsia="Times New Roman" w:cs="Calibri Light"/>
                <w:lang w:eastAsia="zh-CN" w:bidi="hi-IN"/>
              </w:rPr>
              <w:lastRenderedPageBreak/>
              <w:t>aggregate basis</w:t>
            </w:r>
            <w:r>
              <w:rPr>
                <w:rFonts w:eastAsia="Times New Roman" w:cs="Calibri Light"/>
                <w:lang w:eastAsia="zh-CN" w:bidi="hi-IN"/>
              </w:rPr>
              <w:t xml:space="preserve">) – Euro </w:t>
            </w:r>
            <w:r w:rsidRPr="00EB58F2">
              <w:rPr>
                <w:rFonts w:eastAsia="Times New Roman" w:cs="Calibri Light"/>
                <w:lang w:val="en-GB" w:eastAsia="zh-CN" w:bidi="hi-IN"/>
              </w:rPr>
              <w:t>or foreign currency equivalent</w:t>
            </w:r>
          </w:p>
        </w:tc>
        <w:tc>
          <w:tcPr>
            <w:tcW w:w="2182" w:type="dxa"/>
            <w:gridSpan w:val="2"/>
            <w:shd w:val="clear" w:color="auto" w:fill="FFFFFF"/>
            <w:vAlign w:val="center"/>
          </w:tcPr>
          <w:p w14:paraId="7B73F836" w14:textId="323B7405" w:rsidR="004C5C5A" w:rsidRPr="00FE152F" w:rsidRDefault="004C5C5A" w:rsidP="000C47D1">
            <w:pPr>
              <w:pBdr>
                <w:top w:val="nil"/>
                <w:left w:val="nil"/>
                <w:bottom w:val="nil"/>
                <w:right w:val="nil"/>
                <w:between w:val="nil"/>
                <w:bar w:val="nil"/>
              </w:pBdr>
              <w:spacing w:after="0"/>
              <w:rPr>
                <w:rFonts w:cs="Times New Roman"/>
                <w:color w:val="000000"/>
                <w:bdr w:val="nil"/>
              </w:rPr>
            </w:pPr>
            <w:r w:rsidRPr="00FE152F">
              <w:rPr>
                <w:rFonts w:cs="Times New Roman"/>
                <w:color w:val="000000"/>
                <w:bdr w:val="nil"/>
              </w:rPr>
              <w:lastRenderedPageBreak/>
              <w:t>€</w:t>
            </w:r>
          </w:p>
        </w:tc>
        <w:tc>
          <w:tcPr>
            <w:tcW w:w="2351" w:type="dxa"/>
            <w:gridSpan w:val="3"/>
            <w:shd w:val="clear" w:color="auto" w:fill="FFFFFF"/>
            <w:vAlign w:val="center"/>
          </w:tcPr>
          <w:p w14:paraId="2B06367D" w14:textId="77777777" w:rsidR="004C5C5A" w:rsidRPr="00FE152F" w:rsidRDefault="004C5C5A" w:rsidP="000C47D1">
            <w:pPr>
              <w:pBdr>
                <w:top w:val="nil"/>
                <w:left w:val="nil"/>
                <w:bottom w:val="nil"/>
                <w:right w:val="nil"/>
                <w:between w:val="nil"/>
                <w:bar w:val="nil"/>
              </w:pBdr>
              <w:spacing w:after="0"/>
              <w:rPr>
                <w:rFonts w:cs="Times New Roman"/>
                <w:b/>
                <w:bCs/>
                <w:color w:val="000000"/>
                <w:bdr w:val="nil"/>
              </w:rPr>
            </w:pPr>
          </w:p>
        </w:tc>
        <w:tc>
          <w:tcPr>
            <w:tcW w:w="2422" w:type="dxa"/>
            <w:gridSpan w:val="3"/>
            <w:shd w:val="clear" w:color="auto" w:fill="FFFFFF"/>
            <w:vAlign w:val="center"/>
          </w:tcPr>
          <w:p w14:paraId="28653174" w14:textId="77777777" w:rsidR="004C5C5A" w:rsidRPr="00FE152F" w:rsidRDefault="004C5C5A" w:rsidP="000C47D1">
            <w:pPr>
              <w:pBdr>
                <w:top w:val="nil"/>
                <w:left w:val="nil"/>
                <w:bottom w:val="nil"/>
                <w:right w:val="nil"/>
                <w:between w:val="nil"/>
                <w:bar w:val="nil"/>
              </w:pBdr>
              <w:spacing w:after="0"/>
              <w:rPr>
                <w:rFonts w:cs="Times New Roman"/>
                <w:b/>
                <w:bCs/>
                <w:color w:val="000000"/>
                <w:bdr w:val="nil"/>
              </w:rPr>
            </w:pPr>
          </w:p>
        </w:tc>
      </w:tr>
      <w:tr w:rsidR="003910AE" w:rsidRPr="00FE152F" w14:paraId="057EDB8D"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547"/>
        </w:trPr>
        <w:tc>
          <w:tcPr>
            <w:tcW w:w="2107" w:type="dxa"/>
            <w:gridSpan w:val="3"/>
            <w:shd w:val="clear" w:color="auto" w:fill="DCDCDC"/>
            <w:vAlign w:val="center"/>
          </w:tcPr>
          <w:p w14:paraId="3C6DE8DB" w14:textId="77777777" w:rsidR="003910AE" w:rsidRDefault="003910AE" w:rsidP="000C47D1">
            <w:pPr>
              <w:pBdr>
                <w:top w:val="nil"/>
                <w:left w:val="nil"/>
                <w:bottom w:val="nil"/>
                <w:right w:val="nil"/>
                <w:between w:val="nil"/>
                <w:bar w:val="nil"/>
              </w:pBdr>
              <w:spacing w:after="0"/>
              <w:rPr>
                <w:rFonts w:cs="Times New Roman"/>
                <w:b/>
                <w:bCs/>
                <w:color w:val="000000"/>
                <w:bdr w:val="nil"/>
              </w:rPr>
            </w:pPr>
            <w:r>
              <w:rPr>
                <w:rFonts w:cs="Times New Roman"/>
                <w:b/>
                <w:bCs/>
                <w:color w:val="000000"/>
                <w:bdr w:val="nil"/>
              </w:rPr>
              <w:t>Professional Indemnity</w:t>
            </w:r>
          </w:p>
          <w:p w14:paraId="0C295C02" w14:textId="77777777" w:rsidR="00E4357E" w:rsidRPr="0065633A" w:rsidRDefault="00E4357E" w:rsidP="00E4357E">
            <w:pPr>
              <w:spacing w:before="120" w:line="264" w:lineRule="auto"/>
              <w:contextualSpacing/>
              <w:rPr>
                <w:rFonts w:eastAsia="Times New Roman" w:cs="Calibri Light"/>
                <w:lang w:eastAsia="zh-CN" w:bidi="hi-IN"/>
              </w:rPr>
            </w:pPr>
            <w:r w:rsidRPr="00EB58F2">
              <w:rPr>
                <w:rFonts w:eastAsia="Times New Roman" w:cs="Calibri Light"/>
                <w:lang w:val="en-GB" w:eastAsia="zh-CN" w:bidi="hi-IN"/>
              </w:rPr>
              <w:t xml:space="preserve">Required Level: €6.5Million </w:t>
            </w:r>
            <w:r w:rsidRPr="002F1F14">
              <w:rPr>
                <w:rFonts w:eastAsia="Times New Roman" w:cs="Calibri Light"/>
                <w:lang w:eastAsia="zh-CN" w:bidi="hi-IN"/>
              </w:rPr>
              <w:t xml:space="preserve">(each and every </w:t>
            </w:r>
            <w:r>
              <w:rPr>
                <w:rFonts w:eastAsia="Times New Roman" w:cs="Calibri Light"/>
                <w:lang w:eastAsia="zh-CN" w:bidi="hi-IN"/>
              </w:rPr>
              <w:t xml:space="preserve">claim </w:t>
            </w:r>
            <w:r w:rsidRPr="0065633A">
              <w:rPr>
                <w:rFonts w:eastAsia="Times New Roman" w:cs="Calibri Light"/>
                <w:lang w:eastAsia="zh-CN" w:bidi="hi-IN"/>
              </w:rPr>
              <w:t>or in the annual aggregate</w:t>
            </w:r>
            <w:r>
              <w:rPr>
                <w:rFonts w:eastAsia="Times New Roman" w:cs="Calibri Light"/>
                <w:lang w:eastAsia="zh-CN" w:bidi="hi-IN"/>
              </w:rPr>
              <w:t>)</w:t>
            </w:r>
          </w:p>
          <w:p w14:paraId="084AE354" w14:textId="29BB5FA7" w:rsidR="00E4357E" w:rsidRPr="00FE152F" w:rsidRDefault="00E4357E" w:rsidP="00E4357E">
            <w:pPr>
              <w:pBdr>
                <w:top w:val="nil"/>
                <w:left w:val="nil"/>
                <w:bottom w:val="nil"/>
                <w:right w:val="nil"/>
                <w:between w:val="nil"/>
                <w:bar w:val="nil"/>
              </w:pBdr>
              <w:spacing w:after="0"/>
              <w:rPr>
                <w:rFonts w:cs="Times New Roman"/>
                <w:b/>
                <w:bCs/>
                <w:color w:val="000000"/>
                <w:bdr w:val="nil"/>
              </w:rPr>
            </w:pPr>
            <w:r>
              <w:rPr>
                <w:rFonts w:eastAsia="Times New Roman" w:cs="Calibri Light"/>
                <w:lang w:eastAsia="zh-CN" w:bidi="hi-IN"/>
              </w:rPr>
              <w:t xml:space="preserve"> - Euro </w:t>
            </w:r>
            <w:r w:rsidRPr="00EB58F2">
              <w:rPr>
                <w:rFonts w:eastAsia="Times New Roman" w:cs="Calibri Light"/>
                <w:lang w:val="en-GB" w:eastAsia="zh-CN" w:bidi="hi-IN"/>
              </w:rPr>
              <w:t>or foreign currency</w:t>
            </w:r>
          </w:p>
        </w:tc>
        <w:tc>
          <w:tcPr>
            <w:tcW w:w="2182" w:type="dxa"/>
            <w:gridSpan w:val="2"/>
            <w:shd w:val="clear" w:color="auto" w:fill="FFFFFF"/>
            <w:vAlign w:val="center"/>
          </w:tcPr>
          <w:p w14:paraId="3BFFD0E0" w14:textId="0A63F6E4" w:rsidR="003910AE" w:rsidRPr="00FE152F" w:rsidRDefault="000A00F9" w:rsidP="000C47D1">
            <w:pPr>
              <w:pBdr>
                <w:top w:val="nil"/>
                <w:left w:val="nil"/>
                <w:bottom w:val="nil"/>
                <w:right w:val="nil"/>
                <w:between w:val="nil"/>
                <w:bar w:val="nil"/>
              </w:pBdr>
              <w:spacing w:after="0"/>
              <w:rPr>
                <w:rFonts w:cs="Times New Roman"/>
                <w:color w:val="000000"/>
                <w:bdr w:val="nil"/>
              </w:rPr>
            </w:pPr>
            <w:r>
              <w:rPr>
                <w:rFonts w:cs="Times New Roman"/>
                <w:color w:val="000000"/>
                <w:bdr w:val="nil"/>
              </w:rPr>
              <w:t>€</w:t>
            </w:r>
          </w:p>
        </w:tc>
        <w:tc>
          <w:tcPr>
            <w:tcW w:w="2351" w:type="dxa"/>
            <w:gridSpan w:val="3"/>
            <w:shd w:val="clear" w:color="auto" w:fill="FFFFFF"/>
            <w:vAlign w:val="center"/>
          </w:tcPr>
          <w:p w14:paraId="5FFD0687" w14:textId="77777777" w:rsidR="003910AE" w:rsidRPr="00FE152F" w:rsidRDefault="003910AE" w:rsidP="000C47D1">
            <w:pPr>
              <w:pBdr>
                <w:top w:val="nil"/>
                <w:left w:val="nil"/>
                <w:bottom w:val="nil"/>
                <w:right w:val="nil"/>
                <w:between w:val="nil"/>
                <w:bar w:val="nil"/>
              </w:pBdr>
              <w:spacing w:after="0"/>
              <w:rPr>
                <w:rFonts w:cs="Times New Roman"/>
                <w:b/>
                <w:bCs/>
                <w:color w:val="000000"/>
                <w:bdr w:val="nil"/>
              </w:rPr>
            </w:pPr>
          </w:p>
        </w:tc>
        <w:tc>
          <w:tcPr>
            <w:tcW w:w="2422" w:type="dxa"/>
            <w:gridSpan w:val="3"/>
            <w:shd w:val="clear" w:color="auto" w:fill="FFFFFF"/>
            <w:vAlign w:val="center"/>
          </w:tcPr>
          <w:p w14:paraId="08F04B21" w14:textId="77777777" w:rsidR="003910AE" w:rsidRPr="00FE152F" w:rsidRDefault="003910AE" w:rsidP="000C47D1">
            <w:pPr>
              <w:pBdr>
                <w:top w:val="nil"/>
                <w:left w:val="nil"/>
                <w:bottom w:val="nil"/>
                <w:right w:val="nil"/>
                <w:between w:val="nil"/>
                <w:bar w:val="nil"/>
              </w:pBdr>
              <w:spacing w:after="0"/>
              <w:rPr>
                <w:rFonts w:cs="Times New Roman"/>
                <w:b/>
                <w:bCs/>
                <w:color w:val="000000"/>
                <w:bdr w:val="nil"/>
              </w:rPr>
            </w:pPr>
          </w:p>
        </w:tc>
      </w:tr>
      <w:tr w:rsidR="000C47D1" w:rsidRPr="00FE152F" w14:paraId="6DF381FA"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314"/>
        </w:trPr>
        <w:tc>
          <w:tcPr>
            <w:tcW w:w="9062" w:type="dxa"/>
            <w:gridSpan w:val="11"/>
            <w:shd w:val="clear" w:color="auto" w:fill="95B3D7"/>
            <w:vAlign w:val="center"/>
          </w:tcPr>
          <w:p w14:paraId="2FF53B5F" w14:textId="77777777" w:rsidR="000C47D1" w:rsidRPr="00FE152F" w:rsidRDefault="000C47D1" w:rsidP="000C47D1">
            <w:pPr>
              <w:pBdr>
                <w:top w:val="nil"/>
                <w:left w:val="nil"/>
                <w:bottom w:val="nil"/>
                <w:right w:val="nil"/>
                <w:between w:val="nil"/>
                <w:bar w:val="nil"/>
              </w:pBdr>
              <w:spacing w:after="0"/>
              <w:rPr>
                <w:rFonts w:eastAsia="Arial Unicode MS" w:cs="Times New Roman"/>
                <w:b/>
                <w:color w:val="000000"/>
                <w:bdr w:val="nil"/>
              </w:rPr>
            </w:pPr>
            <w:r w:rsidRPr="00FE152F">
              <w:rPr>
                <w:rFonts w:eastAsia="Arial Unicode MS" w:cs="Times New Roman"/>
                <w:b/>
                <w:color w:val="000000"/>
                <w:bdr w:val="nil"/>
              </w:rPr>
              <w:t>AND</w:t>
            </w:r>
          </w:p>
        </w:tc>
      </w:tr>
      <w:tr w:rsidR="000C47D1" w:rsidRPr="00FE152F" w14:paraId="6B0BF175"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982"/>
        </w:trPr>
        <w:tc>
          <w:tcPr>
            <w:tcW w:w="6399" w:type="dxa"/>
            <w:gridSpan w:val="7"/>
            <w:shd w:val="clear" w:color="auto" w:fill="DCDCDC"/>
          </w:tcPr>
          <w:p w14:paraId="31CE4530" w14:textId="51B6B018"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color w:val="000000"/>
                <w:bdr w:val="nil"/>
              </w:rPr>
              <w:t xml:space="preserve">I confirm that if successful, where the levels required under the contract are higher than those currently in our possession, I will be in a position to put the required forms and levels of </w:t>
            </w:r>
            <w:r w:rsidR="00847F1C">
              <w:rPr>
                <w:rFonts w:eastAsia="Arial Unicode MS" w:cs="Times New Roman"/>
                <w:color w:val="000000"/>
                <w:bdr w:val="nil"/>
              </w:rPr>
              <w:t>insurance</w:t>
            </w:r>
            <w:r w:rsidRPr="00FE152F">
              <w:rPr>
                <w:rFonts w:eastAsia="Arial Unicode MS" w:cs="Times New Roman"/>
                <w:color w:val="000000"/>
                <w:bdr w:val="nil"/>
              </w:rPr>
              <w:t xml:space="preserve"> required in place. </w:t>
            </w:r>
          </w:p>
        </w:tc>
        <w:tc>
          <w:tcPr>
            <w:tcW w:w="2663" w:type="dxa"/>
            <w:gridSpan w:val="4"/>
            <w:shd w:val="clear" w:color="auto" w:fill="FFFFFF"/>
          </w:tcPr>
          <w:p w14:paraId="51411588"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8E3ED1B"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rPr>
            </w:pPr>
            <w:r w:rsidRPr="00FE152F">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28B13E9B"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314"/>
        </w:trPr>
        <w:tc>
          <w:tcPr>
            <w:tcW w:w="9062" w:type="dxa"/>
            <w:gridSpan w:val="11"/>
            <w:tcBorders>
              <w:bottom w:val="single" w:sz="4" w:space="0" w:color="auto"/>
            </w:tcBorders>
            <w:shd w:val="clear" w:color="auto" w:fill="95B3D7"/>
            <w:vAlign w:val="center"/>
          </w:tcPr>
          <w:p w14:paraId="443B0EBD" w14:textId="77777777"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b/>
                <w:color w:val="000000"/>
                <w:bdr w:val="nil"/>
              </w:rPr>
              <w:t>AND</w:t>
            </w:r>
          </w:p>
        </w:tc>
      </w:tr>
      <w:tr w:rsidR="000C47D1" w:rsidRPr="00FE152F" w14:paraId="37737EB7"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1208"/>
        </w:trPr>
        <w:tc>
          <w:tcPr>
            <w:tcW w:w="6399" w:type="dxa"/>
            <w:gridSpan w:val="7"/>
            <w:shd w:val="clear" w:color="auto" w:fill="DCDCDC"/>
          </w:tcPr>
          <w:p w14:paraId="32BB80E6" w14:textId="77777777" w:rsidR="000C47D1" w:rsidRPr="00FE152F" w:rsidRDefault="000C47D1" w:rsidP="000C47D1">
            <w:pPr>
              <w:pBdr>
                <w:top w:val="nil"/>
                <w:left w:val="nil"/>
                <w:bottom w:val="nil"/>
                <w:right w:val="nil"/>
                <w:between w:val="nil"/>
                <w:bar w:val="nil"/>
              </w:pBdr>
              <w:spacing w:after="0"/>
              <w:rPr>
                <w:rFonts w:eastAsia="Arial Unicode MS" w:cs="Times New Roman"/>
                <w:color w:val="000000"/>
                <w:bdr w:val="nil"/>
              </w:rPr>
            </w:pPr>
            <w:r w:rsidRPr="00FE152F">
              <w:rPr>
                <w:rFonts w:eastAsia="Arial Unicode MS" w:cs="Times New Roman"/>
                <w:color w:val="000000"/>
                <w:bdr w:val="nil"/>
              </w:rPr>
              <w:t>I confirm that I will provide the following promptly on request:</w:t>
            </w:r>
          </w:p>
          <w:p w14:paraId="01051A19" w14:textId="2D19EAEF" w:rsidR="004B0B52" w:rsidRPr="00FE152F" w:rsidRDefault="000C47D1" w:rsidP="00A42FAC">
            <w:pPr>
              <w:numPr>
                <w:ilvl w:val="0"/>
                <w:numId w:val="11"/>
              </w:numPr>
              <w:pBdr>
                <w:top w:val="nil"/>
                <w:left w:val="nil"/>
                <w:bottom w:val="nil"/>
                <w:right w:val="nil"/>
                <w:between w:val="nil"/>
                <w:bar w:val="nil"/>
              </w:pBdr>
              <w:spacing w:after="0" w:line="240" w:lineRule="auto"/>
              <w:ind w:left="306"/>
              <w:contextualSpacing/>
              <w:rPr>
                <w:rFonts w:eastAsia="Helvetica" w:cs="Times New Roman"/>
                <w:color w:val="000000"/>
                <w:u w:color="000000"/>
                <w:bdr w:val="nil"/>
                <w:lang w:eastAsia="ja-JP"/>
              </w:rPr>
            </w:pPr>
            <w:r w:rsidRPr="00FE152F">
              <w:rPr>
                <w:rFonts w:eastAsia="Helvetica" w:cs="Times New Roman"/>
                <w:color w:val="000000"/>
                <w:u w:color="000000"/>
                <w:bdr w:val="nil"/>
                <w:lang w:eastAsia="ja-JP"/>
              </w:rPr>
              <w:t xml:space="preserve">evidence of </w:t>
            </w:r>
            <w:r w:rsidR="00357D84">
              <w:rPr>
                <w:rFonts w:eastAsia="Helvetica" w:cs="Times New Roman"/>
                <w:color w:val="000000"/>
                <w:u w:color="000000"/>
                <w:bdr w:val="nil"/>
                <w:lang w:eastAsia="ja-JP"/>
              </w:rPr>
              <w:t>insurance</w:t>
            </w:r>
            <w:r w:rsidRPr="00FE152F">
              <w:rPr>
                <w:rFonts w:eastAsia="Helvetica" w:cs="Times New Roman"/>
                <w:color w:val="000000"/>
                <w:u w:color="000000"/>
                <w:bdr w:val="nil"/>
                <w:lang w:eastAsia="ja-JP"/>
              </w:rPr>
              <w:t xml:space="preserve"> in place      </w:t>
            </w:r>
          </w:p>
          <w:p w14:paraId="5E4CC10F" w14:textId="79530574" w:rsidR="000C47D1" w:rsidRPr="00FE152F" w:rsidRDefault="000C47D1" w:rsidP="004B0B52">
            <w:pPr>
              <w:pBdr>
                <w:top w:val="nil"/>
                <w:left w:val="nil"/>
                <w:bottom w:val="nil"/>
                <w:right w:val="nil"/>
                <w:between w:val="nil"/>
                <w:bar w:val="nil"/>
              </w:pBdr>
              <w:spacing w:after="0" w:line="240" w:lineRule="auto"/>
              <w:ind w:left="306"/>
              <w:contextualSpacing/>
              <w:rPr>
                <w:rFonts w:eastAsia="Helvetica" w:cs="Times New Roman"/>
                <w:color w:val="000000"/>
                <w:u w:color="000000"/>
                <w:bdr w:val="nil"/>
                <w:lang w:eastAsia="ja-JP"/>
              </w:rPr>
            </w:pPr>
            <w:r w:rsidRPr="00FE152F">
              <w:rPr>
                <w:rFonts w:eastAsia="Helvetica" w:cs="Times New Roman"/>
                <w:color w:val="000000"/>
                <w:u w:color="000000"/>
                <w:bdr w:val="nil"/>
                <w:lang w:eastAsia="ja-JP"/>
              </w:rPr>
              <w:t xml:space="preserve">or </w:t>
            </w:r>
          </w:p>
          <w:p w14:paraId="41973D8E" w14:textId="77777777" w:rsidR="000C47D1" w:rsidRPr="00FE152F" w:rsidRDefault="000C47D1" w:rsidP="00A42FAC">
            <w:pPr>
              <w:numPr>
                <w:ilvl w:val="0"/>
                <w:numId w:val="10"/>
              </w:numPr>
              <w:pBdr>
                <w:top w:val="nil"/>
                <w:left w:val="nil"/>
                <w:bottom w:val="nil"/>
                <w:right w:val="nil"/>
                <w:between w:val="nil"/>
                <w:bar w:val="nil"/>
              </w:pBdr>
              <w:spacing w:after="0" w:line="240" w:lineRule="auto"/>
              <w:ind w:left="306"/>
              <w:contextualSpacing/>
              <w:rPr>
                <w:rFonts w:cs="Times New Roman"/>
                <w:color w:val="000000"/>
                <w:u w:color="000000"/>
                <w:bdr w:val="nil"/>
                <w:lang w:eastAsia="en-IE"/>
              </w:rPr>
            </w:pPr>
            <w:r w:rsidRPr="00FE152F">
              <w:rPr>
                <w:rFonts w:eastAsia="Helvetica" w:cs="Times New Roman"/>
                <w:color w:val="000000"/>
                <w:u w:color="000000"/>
                <w:bdr w:val="nil"/>
                <w:lang w:eastAsia="ja-JP"/>
              </w:rPr>
              <w:t>letter from Insurance Broker confirming that the required levels could be put in place if successful</w:t>
            </w:r>
            <w:r w:rsidRPr="00FE152F">
              <w:rPr>
                <w:rFonts w:cs="Times New Roman"/>
                <w:color w:val="000000"/>
                <w:u w:color="000000"/>
                <w:bdr w:val="nil"/>
                <w:lang w:eastAsia="en-IE"/>
              </w:rPr>
              <w:t xml:space="preserve"> </w:t>
            </w:r>
          </w:p>
        </w:tc>
        <w:tc>
          <w:tcPr>
            <w:tcW w:w="2663" w:type="dxa"/>
            <w:gridSpan w:val="4"/>
            <w:shd w:val="clear" w:color="auto" w:fill="FFFFFF"/>
          </w:tcPr>
          <w:p w14:paraId="62215A02"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486EE5F" w14:textId="77777777" w:rsidR="000C47D1" w:rsidRPr="00FE152F" w:rsidRDefault="000C47D1" w:rsidP="000C47D1">
            <w:pPr>
              <w:pBdr>
                <w:top w:val="nil"/>
                <w:left w:val="nil"/>
                <w:bottom w:val="nil"/>
                <w:right w:val="nil"/>
                <w:between w:val="nil"/>
                <w:bar w:val="nil"/>
              </w:pBdr>
              <w:spacing w:after="0"/>
              <w:jc w:val="center"/>
              <w:rPr>
                <w:rFonts w:eastAsia="Arial Unicode MS" w:cs="Helvetica"/>
                <w:color w:val="000000"/>
                <w:bdr w:val="nil"/>
              </w:rPr>
            </w:pPr>
            <w:r w:rsidRPr="00FE152F">
              <w:rPr>
                <w:rFonts w:eastAsia="Arial Unicode MS" w:cs="Helvetica"/>
                <w:color w:val="000000"/>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B05C2" w:rsidRPr="00FE152F" w14:paraId="16C27173"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0" w:type="dxa"/>
          <w:trHeight w:val="314"/>
        </w:trPr>
        <w:tc>
          <w:tcPr>
            <w:tcW w:w="9061" w:type="dxa"/>
            <w:gridSpan w:val="11"/>
            <w:shd w:val="clear" w:color="auto" w:fill="95B3D7"/>
            <w:vAlign w:val="center"/>
          </w:tcPr>
          <w:p w14:paraId="04092E4D" w14:textId="77777777" w:rsidR="00BC290A" w:rsidRPr="0087454F" w:rsidRDefault="00BC290A" w:rsidP="00BC290A">
            <w:pPr>
              <w:spacing w:before="120" w:line="264" w:lineRule="auto"/>
              <w:rPr>
                <w:rFonts w:eastAsia="Times New Roman" w:cs="Calibri Light"/>
                <w:b/>
                <w:bCs/>
                <w:lang w:val="en-GB" w:eastAsia="zh-CN" w:bidi="hi-IN"/>
              </w:rPr>
            </w:pPr>
            <w:r w:rsidRPr="0087454F">
              <w:rPr>
                <w:rFonts w:eastAsia="Times New Roman" w:cs="Calibri Light"/>
                <w:b/>
                <w:bCs/>
                <w:lang w:val="en-GB" w:eastAsia="zh-CN" w:bidi="hi-IN"/>
              </w:rPr>
              <w:t xml:space="preserve">Requirements for </w:t>
            </w:r>
            <w:r w:rsidRPr="0087454F">
              <w:rPr>
                <w:rFonts w:eastAsia="Times New Roman" w:cs="Calibri Light"/>
                <w:b/>
                <w:bCs/>
                <w:u w:val="single"/>
                <w:lang w:val="en-GB" w:eastAsia="zh-CN" w:bidi="hi-IN"/>
              </w:rPr>
              <w:t>ALL</w:t>
            </w:r>
            <w:r w:rsidRPr="0087454F">
              <w:rPr>
                <w:rFonts w:eastAsia="Times New Roman" w:cs="Calibri Light"/>
                <w:b/>
                <w:bCs/>
                <w:lang w:val="en-GB" w:eastAsia="zh-CN" w:bidi="hi-IN"/>
              </w:rPr>
              <w:t xml:space="preserve"> insurance certificates:</w:t>
            </w:r>
          </w:p>
          <w:p w14:paraId="6F41ED4D"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Full legal name of insured entity and any subsidiaries involved in the contract.</w:t>
            </w:r>
          </w:p>
          <w:p w14:paraId="4F399F0E"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Business description, confirming the policy covers the activities associated with the UCC contract.</w:t>
            </w:r>
          </w:p>
          <w:p w14:paraId="7097AE21"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Reference to the tender (e.g., “</w:t>
            </w:r>
            <w:r>
              <w:rPr>
                <w:rFonts w:ascii="Calibri" w:hAnsi="Calibri" w:cs="Calibri Light"/>
              </w:rPr>
              <w:t>Tender Ref #</w:t>
            </w:r>
            <w:r w:rsidRPr="0087454F">
              <w:rPr>
                <w:rFonts w:ascii="Calibri" w:hAnsi="Calibri" w:cs="Calibri"/>
              </w:rPr>
              <w:t>–</w:t>
            </w:r>
            <w:r w:rsidRPr="0087454F">
              <w:rPr>
                <w:rFonts w:ascii="Calibri" w:hAnsi="Calibri" w:cs="Calibri Light"/>
              </w:rPr>
              <w:t xml:space="preserve"> University College Cork</w:t>
            </w:r>
            <w:r w:rsidRPr="0087454F">
              <w:rPr>
                <w:rFonts w:ascii="Calibri" w:hAnsi="Calibri" w:cs="Calibri"/>
              </w:rPr>
              <w:t>”</w:t>
            </w:r>
            <w:r w:rsidRPr="0087454F">
              <w:rPr>
                <w:rFonts w:ascii="Calibri" w:hAnsi="Calibri" w:cs="Calibri Light"/>
              </w:rPr>
              <w:t>).</w:t>
            </w:r>
          </w:p>
          <w:p w14:paraId="06002439"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Policy details, including:</w:t>
            </w:r>
          </w:p>
          <w:p w14:paraId="4E7A587A"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Policy type and number</w:t>
            </w:r>
          </w:p>
          <w:p w14:paraId="46A11BE2"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Insurer name</w:t>
            </w:r>
          </w:p>
          <w:p w14:paraId="2DB78598"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Start and expiry dates</w:t>
            </w:r>
          </w:p>
          <w:p w14:paraId="748CDF8C"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Limits of indemnity, specifying whether limits apply per occurrence or in the aggregate</w:t>
            </w:r>
          </w:p>
          <w:p w14:paraId="5B68FB10" w14:textId="77777777" w:rsidR="00BC290A"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Basis of cover (e.g., occurrence or claims</w:t>
            </w:r>
            <w:r w:rsidRPr="0087454F">
              <w:rPr>
                <w:rFonts w:ascii="Cambria Math" w:hAnsi="Cambria Math" w:cs="Cambria Math"/>
              </w:rPr>
              <w:t>‑</w:t>
            </w:r>
            <w:r w:rsidRPr="0087454F">
              <w:rPr>
                <w:rFonts w:ascii="Calibri" w:hAnsi="Calibri" w:cs="Calibri Light"/>
              </w:rPr>
              <w:t>made; retroactive date if claims</w:t>
            </w:r>
            <w:r w:rsidRPr="0087454F">
              <w:rPr>
                <w:rFonts w:ascii="Cambria Math" w:hAnsi="Cambria Math" w:cs="Cambria Math"/>
              </w:rPr>
              <w:t>‑</w:t>
            </w:r>
            <w:r w:rsidRPr="0087454F">
              <w:rPr>
                <w:rFonts w:ascii="Calibri" w:hAnsi="Calibri" w:cs="Calibri Light"/>
              </w:rPr>
              <w:t>made)</w:t>
            </w:r>
          </w:p>
          <w:p w14:paraId="657482BB"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Excess / Deductible / SIR – explicit euro or foreign currency equivalent amounts must be stated</w:t>
            </w:r>
          </w:p>
          <w:p w14:paraId="41C82BAE" w14:textId="77777777" w:rsidR="00BC290A" w:rsidRPr="0087454F" w:rsidRDefault="00BC290A" w:rsidP="00A42FAC">
            <w:pPr>
              <w:pStyle w:val="ListParagraph"/>
              <w:numPr>
                <w:ilvl w:val="0"/>
                <w:numId w:val="100"/>
              </w:numPr>
              <w:spacing w:before="120" w:after="200" w:line="264" w:lineRule="auto"/>
              <w:ind w:left="1059"/>
              <w:contextualSpacing/>
              <w:rPr>
                <w:rFonts w:ascii="Calibri" w:hAnsi="Calibri" w:cs="Calibri Light"/>
              </w:rPr>
            </w:pPr>
            <w:r w:rsidRPr="0087454F">
              <w:rPr>
                <w:rFonts w:ascii="Calibri" w:hAnsi="Calibri" w:cs="Calibri Light"/>
              </w:rPr>
              <w:t>Territorial limits and jurisdiction</w:t>
            </w:r>
          </w:p>
          <w:p w14:paraId="374093B2" w14:textId="77777777" w:rsidR="00BC290A" w:rsidRPr="0087454F" w:rsidRDefault="00BC290A" w:rsidP="00A42FAC">
            <w:pPr>
              <w:pStyle w:val="ListParagraph"/>
              <w:numPr>
                <w:ilvl w:val="0"/>
                <w:numId w:val="99"/>
              </w:numPr>
              <w:spacing w:before="120" w:after="200" w:line="264" w:lineRule="auto"/>
              <w:contextualSpacing/>
              <w:rPr>
                <w:rFonts w:ascii="Calibri" w:hAnsi="Calibri" w:cs="Calibri Light"/>
              </w:rPr>
            </w:pPr>
            <w:r w:rsidRPr="0087454F">
              <w:rPr>
                <w:rFonts w:ascii="Calibri" w:hAnsi="Calibri" w:cs="Calibri Light"/>
              </w:rPr>
              <w:t>Confirmation of any contract</w:t>
            </w:r>
            <w:r w:rsidRPr="0087454F">
              <w:rPr>
                <w:rFonts w:ascii="Cambria Math" w:hAnsi="Cambria Math" w:cs="Cambria Math"/>
              </w:rPr>
              <w:t>‑</w:t>
            </w:r>
            <w:r w:rsidRPr="0087454F">
              <w:rPr>
                <w:rFonts w:ascii="Calibri" w:hAnsi="Calibri" w:cs="Calibri Light"/>
              </w:rPr>
              <w:t>specific requirements, including:</w:t>
            </w:r>
          </w:p>
          <w:p w14:paraId="04499AC0" w14:textId="436ED334" w:rsidR="00FB05C2" w:rsidRPr="00FE152F" w:rsidRDefault="00BC290A" w:rsidP="00BC290A">
            <w:pPr>
              <w:pBdr>
                <w:top w:val="nil"/>
                <w:left w:val="nil"/>
                <w:bottom w:val="nil"/>
                <w:right w:val="nil"/>
                <w:between w:val="nil"/>
                <w:bar w:val="nil"/>
              </w:pBdr>
              <w:spacing w:after="0"/>
              <w:rPr>
                <w:rFonts w:eastAsia="Arial Unicode MS" w:cs="Times New Roman"/>
                <w:b/>
                <w:color w:val="000000"/>
                <w:bdr w:val="nil"/>
              </w:rPr>
            </w:pPr>
            <w:r w:rsidRPr="0020751A">
              <w:rPr>
                <w:rFonts w:cs="Calibri Light"/>
                <w:lang w:val="en-GB"/>
              </w:rPr>
              <w:t>Indemnity to Principal / Specific Indemnity to UCC</w:t>
            </w:r>
          </w:p>
        </w:tc>
      </w:tr>
      <w:tr w:rsidR="000C47D1" w:rsidRPr="00FE152F" w14:paraId="3F024474"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630"/>
        </w:trPr>
        <w:tc>
          <w:tcPr>
            <w:tcW w:w="1243" w:type="dxa"/>
            <w:shd w:val="clear" w:color="auto" w:fill="95B3D7"/>
            <w:vAlign w:val="center"/>
          </w:tcPr>
          <w:p w14:paraId="64D101E7" w14:textId="77777777" w:rsidR="000C47D1" w:rsidRPr="00FE152F" w:rsidRDefault="000C47D1" w:rsidP="00A30979">
            <w:pPr>
              <w:pBdr>
                <w:top w:val="nil"/>
                <w:left w:val="nil"/>
                <w:bottom w:val="nil"/>
                <w:right w:val="nil"/>
                <w:between w:val="nil"/>
                <w:bar w:val="nil"/>
              </w:pBdr>
              <w:spacing w:after="0" w:line="240" w:lineRule="auto"/>
              <w:rPr>
                <w:rFonts w:eastAsia="Arial Unicode MS" w:cs="Arial"/>
                <w:b/>
                <w:bdr w:val="nil"/>
              </w:rPr>
            </w:pPr>
            <w:r w:rsidRPr="00FE152F">
              <w:rPr>
                <w:rFonts w:eastAsia="Arial Unicode MS" w:cs="Arial"/>
                <w:b/>
                <w:bdr w:val="nil"/>
              </w:rPr>
              <w:t>Signed:</w:t>
            </w:r>
          </w:p>
        </w:tc>
        <w:tc>
          <w:tcPr>
            <w:tcW w:w="7819" w:type="dxa"/>
            <w:gridSpan w:val="10"/>
            <w:shd w:val="clear" w:color="auto" w:fill="E9E9E3"/>
          </w:tcPr>
          <w:p w14:paraId="4142E970" w14:textId="77777777" w:rsidR="000C47D1" w:rsidRPr="00FE152F" w:rsidRDefault="000C47D1" w:rsidP="000C47D1">
            <w:pPr>
              <w:pBdr>
                <w:top w:val="nil"/>
                <w:left w:val="nil"/>
                <w:bottom w:val="nil"/>
                <w:right w:val="nil"/>
                <w:between w:val="nil"/>
                <w:bar w:val="nil"/>
              </w:pBdr>
              <w:spacing w:after="0"/>
              <w:rPr>
                <w:rFonts w:ascii="Times New Roman" w:eastAsia="Arial Unicode MS" w:hAnsi="Times New Roman" w:cs="Times New Roman"/>
                <w:color w:val="000000"/>
                <w:bdr w:val="nil"/>
              </w:rPr>
            </w:pPr>
          </w:p>
        </w:tc>
      </w:tr>
      <w:tr w:rsidR="000C47D1" w:rsidRPr="00FE152F" w14:paraId="1A2640ED" w14:textId="77777777" w:rsidTr="00BC29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 w:type="dxa"/>
          <w:trHeight w:val="630"/>
        </w:trPr>
        <w:tc>
          <w:tcPr>
            <w:tcW w:w="1243" w:type="dxa"/>
            <w:shd w:val="clear" w:color="auto" w:fill="95B3D7"/>
            <w:vAlign w:val="center"/>
          </w:tcPr>
          <w:p w14:paraId="5508FD04" w14:textId="77777777" w:rsidR="000C47D1" w:rsidRPr="00FE152F" w:rsidRDefault="000C47D1" w:rsidP="00A30979">
            <w:pPr>
              <w:pBdr>
                <w:top w:val="nil"/>
                <w:left w:val="nil"/>
                <w:bottom w:val="nil"/>
                <w:right w:val="nil"/>
                <w:between w:val="nil"/>
                <w:bar w:val="nil"/>
              </w:pBdr>
              <w:spacing w:after="0" w:line="240" w:lineRule="auto"/>
              <w:rPr>
                <w:rFonts w:eastAsia="Arial Unicode MS" w:cs="Arial"/>
                <w:b/>
                <w:bdr w:val="nil"/>
              </w:rPr>
            </w:pPr>
            <w:r w:rsidRPr="00FE152F">
              <w:rPr>
                <w:rFonts w:eastAsia="Arial Unicode MS" w:cs="Arial"/>
                <w:b/>
                <w:bdr w:val="nil"/>
              </w:rPr>
              <w:t>Position:</w:t>
            </w:r>
          </w:p>
        </w:tc>
        <w:tc>
          <w:tcPr>
            <w:tcW w:w="7819" w:type="dxa"/>
            <w:gridSpan w:val="10"/>
            <w:shd w:val="clear" w:color="auto" w:fill="E9E9E3"/>
          </w:tcPr>
          <w:p w14:paraId="54DF6B5A" w14:textId="77777777" w:rsidR="000C47D1" w:rsidRPr="00FE152F" w:rsidRDefault="000C47D1" w:rsidP="000C47D1">
            <w:pPr>
              <w:pBdr>
                <w:top w:val="nil"/>
                <w:left w:val="nil"/>
                <w:bottom w:val="nil"/>
                <w:right w:val="nil"/>
                <w:between w:val="nil"/>
                <w:bar w:val="nil"/>
              </w:pBdr>
              <w:spacing w:after="0"/>
              <w:rPr>
                <w:rFonts w:ascii="Times New Roman" w:eastAsia="Arial Unicode MS" w:hAnsi="Times New Roman" w:cs="Times New Roman"/>
                <w:color w:val="000000"/>
                <w:bdr w:val="nil"/>
              </w:rPr>
            </w:pPr>
          </w:p>
        </w:tc>
      </w:tr>
    </w:tbl>
    <w:p w14:paraId="489586C9"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B6099D3" w14:textId="77777777" w:rsidR="000C47D1"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23E3F89F" w14:textId="77777777" w:rsidR="00573AB2" w:rsidRPr="00FE152F" w:rsidRDefault="00573AB2"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33F9EE19"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00E2C3F0" w14:textId="6F4F624C" w:rsidR="00972059" w:rsidRPr="00FE152F" w:rsidRDefault="00972059"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5" w:name="_Toc232078309"/>
      <w:r w:rsidRPr="00FE152F">
        <w:rPr>
          <w:rFonts w:eastAsia="Helvetica"/>
          <w:b/>
          <w:color w:val="FFFFFF"/>
          <w:sz w:val="24"/>
          <w:szCs w:val="24"/>
          <w:bdr w:val="nil"/>
        </w:rPr>
        <w:lastRenderedPageBreak/>
        <w:t>A2: Tax Clearance</w:t>
      </w:r>
      <w:bookmarkEnd w:id="15"/>
    </w:p>
    <w:p w14:paraId="163002A3"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Times New Roman"/>
          <w:bdr w:val="nil"/>
        </w:rPr>
      </w:pPr>
    </w:p>
    <w:p w14:paraId="480778DB" w14:textId="77777777" w:rsidR="000C47D1" w:rsidRPr="00FE152F" w:rsidRDefault="000C47D1" w:rsidP="000C47D1">
      <w:pPr>
        <w:spacing w:after="0" w:line="240" w:lineRule="auto"/>
        <w:contextualSpacing/>
        <w:rPr>
          <w:rFonts w:ascii="Verdana" w:eastAsia="Times New Roman" w:hAnsi="Verdana" w:cs="Times New Roman"/>
          <w:b/>
          <w:u w:val="single"/>
        </w:rPr>
      </w:pPr>
    </w:p>
    <w:p w14:paraId="61B438D5" w14:textId="3F9BF419" w:rsidR="000C47D1" w:rsidRPr="00FE152F" w:rsidRDefault="000C47D1" w:rsidP="00A42FAC">
      <w:pPr>
        <w:numPr>
          <w:ilvl w:val="0"/>
          <w:numId w:val="9"/>
        </w:numPr>
        <w:pBdr>
          <w:top w:val="nil"/>
          <w:left w:val="nil"/>
          <w:bottom w:val="nil"/>
          <w:right w:val="nil"/>
          <w:between w:val="nil"/>
          <w:bar w:val="nil"/>
        </w:pBdr>
        <w:tabs>
          <w:tab w:val="left" w:pos="426"/>
        </w:tabs>
        <w:spacing w:after="0" w:line="240" w:lineRule="auto"/>
        <w:ind w:left="0" w:hanging="11"/>
        <w:contextualSpacing/>
        <w:jc w:val="both"/>
        <w:rPr>
          <w:rFonts w:eastAsia="Times New Roman" w:cs="Times New Roman"/>
        </w:rPr>
      </w:pPr>
      <w:r w:rsidRPr="00FE152F">
        <w:rPr>
          <w:rFonts w:eastAsia="Times New Roman" w:cs="Times New Roman"/>
        </w:rPr>
        <w:t>Please provide a copy of a valid</w:t>
      </w:r>
      <w:r w:rsidR="002F024A">
        <w:rPr>
          <w:rFonts w:eastAsia="Times New Roman" w:cs="Times New Roman"/>
        </w:rPr>
        <w:t xml:space="preserve"> Irish</w:t>
      </w:r>
      <w:r w:rsidRPr="00FE152F">
        <w:rPr>
          <w:rFonts w:eastAsia="Times New Roman" w:cs="Times New Roman"/>
        </w:rPr>
        <w:t xml:space="preserve"> Tax Clearance Certificate and complete the information below: </w:t>
      </w:r>
    </w:p>
    <w:p w14:paraId="59F523F6" w14:textId="77777777" w:rsidR="000C47D1" w:rsidRPr="00FE152F" w:rsidRDefault="000C47D1" w:rsidP="000C47D1">
      <w:pPr>
        <w:spacing w:after="0" w:line="240" w:lineRule="auto"/>
        <w:contextualSpacing/>
        <w:rPr>
          <w:rFonts w:eastAsia="Times New Roman"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FE152F" w14:paraId="17641001" w14:textId="77777777" w:rsidTr="000C47D1">
        <w:tc>
          <w:tcPr>
            <w:tcW w:w="5526" w:type="dxa"/>
            <w:gridSpan w:val="2"/>
            <w:shd w:val="clear" w:color="auto" w:fill="DBE5F1"/>
            <w:vAlign w:val="center"/>
          </w:tcPr>
          <w:p w14:paraId="2C717361" w14:textId="14D85F8B"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Valid</w:t>
            </w:r>
            <w:r w:rsidR="002F024A">
              <w:rPr>
                <w:rFonts w:eastAsia="Arial Unicode MS" w:cs="Times New Roman"/>
                <w:b/>
                <w:bCs/>
                <w:bdr w:val="nil"/>
              </w:rPr>
              <w:t xml:space="preserve"> Irish</w:t>
            </w:r>
            <w:r w:rsidRPr="00FE152F">
              <w:rPr>
                <w:rFonts w:eastAsia="Arial Unicode MS" w:cs="Times New Roman"/>
                <w:b/>
                <w:bCs/>
                <w:bdr w:val="nil"/>
              </w:rPr>
              <w:t xml:space="preserve"> Tax Clearance Certificate:</w:t>
            </w:r>
          </w:p>
        </w:tc>
      </w:tr>
      <w:tr w:rsidR="000C47D1" w:rsidRPr="00FE152F" w14:paraId="2EC0A781" w14:textId="77777777" w:rsidTr="000C47D1">
        <w:tc>
          <w:tcPr>
            <w:tcW w:w="2553" w:type="dxa"/>
            <w:shd w:val="clear" w:color="auto" w:fill="DBE5F1"/>
            <w:vAlign w:val="center"/>
          </w:tcPr>
          <w:p w14:paraId="74C6BFF1"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Evidence Attached</w:t>
            </w:r>
          </w:p>
        </w:tc>
        <w:tc>
          <w:tcPr>
            <w:tcW w:w="2973" w:type="dxa"/>
            <w:vAlign w:val="center"/>
          </w:tcPr>
          <w:p w14:paraId="07BE68A1"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FE152F">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56467EA6" w14:textId="77777777" w:rsidTr="000C47D1">
        <w:tc>
          <w:tcPr>
            <w:tcW w:w="2553" w:type="dxa"/>
            <w:shd w:val="clear" w:color="auto" w:fill="DBE5F1"/>
          </w:tcPr>
          <w:p w14:paraId="2FE6D07D"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FE152F">
              <w:rPr>
                <w:rFonts w:eastAsia="Arial Unicode MS" w:cs="Times New Roman"/>
                <w:b/>
                <w:bdr w:val="nil"/>
              </w:rPr>
              <w:t>Appendix Number</w:t>
            </w:r>
          </w:p>
        </w:tc>
        <w:tc>
          <w:tcPr>
            <w:tcW w:w="2973" w:type="dxa"/>
          </w:tcPr>
          <w:p w14:paraId="44D90FF8"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c>
      </w:tr>
      <w:tr w:rsidR="000C47D1" w:rsidRPr="00FE152F" w14:paraId="21298B28" w14:textId="77777777" w:rsidTr="000C47D1">
        <w:tc>
          <w:tcPr>
            <w:tcW w:w="2553" w:type="dxa"/>
            <w:shd w:val="clear" w:color="auto" w:fill="DBE5F1"/>
          </w:tcPr>
          <w:p w14:paraId="6975932C"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FE152F">
              <w:rPr>
                <w:rFonts w:eastAsia="Arial Unicode MS" w:cs="Times New Roman"/>
                <w:b/>
                <w:bdr w:val="nil"/>
              </w:rPr>
              <w:t>Expiry Date:</w:t>
            </w:r>
          </w:p>
        </w:tc>
        <w:tc>
          <w:tcPr>
            <w:tcW w:w="2973" w:type="dxa"/>
          </w:tcPr>
          <w:p w14:paraId="5E9BFC43"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51CC37D3" w14:textId="77777777" w:rsidR="000C47D1" w:rsidRPr="00FE152F" w:rsidRDefault="000C47D1" w:rsidP="000C47D1">
      <w:pPr>
        <w:spacing w:after="0" w:line="240" w:lineRule="auto"/>
        <w:contextualSpacing/>
        <w:rPr>
          <w:rFonts w:eastAsia="Times New Roman" w:cs="Times New Roman"/>
        </w:rPr>
      </w:pPr>
    </w:p>
    <w:p w14:paraId="22867FA2" w14:textId="77777777" w:rsidR="000C47D1" w:rsidRPr="00FE152F" w:rsidRDefault="000C47D1" w:rsidP="000C47D1">
      <w:pPr>
        <w:spacing w:after="0" w:line="240" w:lineRule="auto"/>
        <w:contextualSpacing/>
        <w:rPr>
          <w:rFonts w:eastAsia="Times New Roman" w:cs="Times New Roman"/>
        </w:rPr>
      </w:pPr>
    </w:p>
    <w:p w14:paraId="1CDB257F" w14:textId="77777777" w:rsidR="000C47D1" w:rsidRPr="00FE152F" w:rsidRDefault="000C47D1" w:rsidP="000C47D1">
      <w:pPr>
        <w:spacing w:after="0" w:line="240" w:lineRule="auto"/>
        <w:contextualSpacing/>
        <w:rPr>
          <w:rFonts w:eastAsia="Times New Roman" w:cs="Times New Roman"/>
        </w:rPr>
      </w:pPr>
    </w:p>
    <w:p w14:paraId="1E3A4318" w14:textId="77777777" w:rsidR="000C47D1" w:rsidRPr="00FE152F" w:rsidRDefault="000C47D1" w:rsidP="000C47D1">
      <w:pPr>
        <w:spacing w:after="0" w:line="240" w:lineRule="auto"/>
        <w:contextualSpacing/>
        <w:rPr>
          <w:rFonts w:eastAsia="Times New Roman" w:cs="Times New Roman"/>
        </w:rPr>
      </w:pPr>
    </w:p>
    <w:p w14:paraId="3C2CADE9" w14:textId="77777777" w:rsidR="000C47D1" w:rsidRPr="00FE152F" w:rsidRDefault="000C47D1" w:rsidP="000C47D1">
      <w:pPr>
        <w:spacing w:after="0" w:line="240" w:lineRule="auto"/>
        <w:contextualSpacing/>
        <w:rPr>
          <w:rFonts w:eastAsia="Times New Roman" w:cs="Times New Roman"/>
        </w:rPr>
      </w:pPr>
    </w:p>
    <w:p w14:paraId="19189458" w14:textId="77777777" w:rsidR="000C47D1" w:rsidRPr="00FE152F" w:rsidRDefault="000C47D1" w:rsidP="000C47D1">
      <w:pPr>
        <w:spacing w:after="0" w:line="240" w:lineRule="auto"/>
        <w:contextualSpacing/>
        <w:rPr>
          <w:rFonts w:eastAsia="Times New Roman" w:cs="Times New Roman"/>
        </w:rPr>
      </w:pPr>
    </w:p>
    <w:p w14:paraId="5EFFBF7F"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Times New Roman"/>
          <w:b/>
          <w:bCs/>
          <w:bdr w:val="nil"/>
        </w:rPr>
      </w:pPr>
      <w:r w:rsidRPr="00FE152F">
        <w:rPr>
          <w:rFonts w:eastAsia="Arial Unicode MS" w:cs="Times New Roman"/>
          <w:bCs/>
          <w:bdr w:val="nil"/>
        </w:rPr>
        <w:t>(ii)</w:t>
      </w:r>
      <w:r w:rsidRPr="00FE152F">
        <w:rPr>
          <w:rFonts w:eastAsia="Arial Unicode MS" w:cs="Times New Roman"/>
          <w:bdr w:val="nil"/>
        </w:rPr>
        <w:t xml:space="preserve"> Alternatively, please provide the following information to enable online verification.</w:t>
      </w:r>
    </w:p>
    <w:p w14:paraId="14624893"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FE152F" w14:paraId="3258EE38" w14:textId="77777777" w:rsidTr="000C47D1">
        <w:tc>
          <w:tcPr>
            <w:tcW w:w="2553" w:type="dxa"/>
            <w:shd w:val="clear" w:color="auto" w:fill="DBE5F1"/>
            <w:vAlign w:val="center"/>
          </w:tcPr>
          <w:p w14:paraId="1986F64A"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Tax Registration Number</w:t>
            </w:r>
          </w:p>
        </w:tc>
        <w:tc>
          <w:tcPr>
            <w:tcW w:w="2973" w:type="dxa"/>
            <w:vAlign w:val="center"/>
          </w:tcPr>
          <w:p w14:paraId="69A321EA"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r w:rsidR="000C47D1" w:rsidRPr="00FE152F" w14:paraId="233CEC13" w14:textId="77777777" w:rsidTr="000C47D1">
        <w:tc>
          <w:tcPr>
            <w:tcW w:w="2553" w:type="dxa"/>
            <w:shd w:val="clear" w:color="auto" w:fill="DBE5F1"/>
          </w:tcPr>
          <w:p w14:paraId="18B79684"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dr w:val="nil"/>
              </w:rPr>
            </w:pPr>
            <w:r w:rsidRPr="00FE152F">
              <w:rPr>
                <w:rFonts w:eastAsia="Arial Unicode MS" w:cs="Times New Roman"/>
                <w:b/>
                <w:bdr w:val="nil"/>
              </w:rPr>
              <w:t>Tax Clearance Access number</w:t>
            </w:r>
          </w:p>
        </w:tc>
        <w:tc>
          <w:tcPr>
            <w:tcW w:w="2973" w:type="dxa"/>
          </w:tcPr>
          <w:p w14:paraId="5615F3F5"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c>
      </w:tr>
    </w:tbl>
    <w:p w14:paraId="73396838" w14:textId="77777777" w:rsidR="000C47D1" w:rsidRPr="00FE152F" w:rsidRDefault="000C47D1" w:rsidP="000C47D1">
      <w:pPr>
        <w:spacing w:after="0" w:line="240" w:lineRule="auto"/>
        <w:rPr>
          <w:rFonts w:cs="Times New Roman"/>
        </w:rPr>
      </w:pPr>
    </w:p>
    <w:p w14:paraId="7C602BF1" w14:textId="77777777" w:rsidR="000C47D1" w:rsidRPr="00FE152F" w:rsidRDefault="000C47D1" w:rsidP="000C47D1">
      <w:pPr>
        <w:spacing w:after="0" w:line="240" w:lineRule="auto"/>
        <w:rPr>
          <w:rFonts w:cs="Times New Roman"/>
        </w:rPr>
      </w:pPr>
    </w:p>
    <w:p w14:paraId="1082C9A5" w14:textId="77777777" w:rsidR="000C47D1" w:rsidRPr="00FE152F" w:rsidRDefault="000C47D1" w:rsidP="000C47D1">
      <w:pPr>
        <w:spacing w:after="0" w:line="240" w:lineRule="auto"/>
        <w:rPr>
          <w:rFonts w:cs="Times New Roman"/>
        </w:rPr>
      </w:pPr>
    </w:p>
    <w:p w14:paraId="047E739F" w14:textId="77777777" w:rsidR="000C47D1" w:rsidRPr="00FE152F" w:rsidRDefault="000C47D1" w:rsidP="00564E2D">
      <w:pPr>
        <w:spacing w:after="0" w:line="240" w:lineRule="auto"/>
        <w:jc w:val="both"/>
        <w:rPr>
          <w:rFonts w:cs="Times New Roman"/>
        </w:rPr>
      </w:pPr>
    </w:p>
    <w:p w14:paraId="0226427A" w14:textId="77777777" w:rsidR="000C47D1" w:rsidRPr="00FE152F" w:rsidRDefault="000C47D1" w:rsidP="00564E2D">
      <w:pPr>
        <w:spacing w:after="0" w:line="240" w:lineRule="auto"/>
        <w:jc w:val="both"/>
        <w:rPr>
          <w:rFonts w:cs="Times New Roman"/>
        </w:rPr>
      </w:pPr>
    </w:p>
    <w:p w14:paraId="10D10024" w14:textId="77777777" w:rsidR="000C47D1" w:rsidRPr="00FE152F" w:rsidRDefault="000C47D1" w:rsidP="00564E2D">
      <w:pPr>
        <w:spacing w:after="0" w:line="240" w:lineRule="auto"/>
        <w:jc w:val="both"/>
        <w:rPr>
          <w:rFonts w:cs="Times New Roman"/>
        </w:rPr>
      </w:pPr>
    </w:p>
    <w:p w14:paraId="3CFF12F0" w14:textId="55926E48" w:rsidR="000C47D1" w:rsidRPr="00FE152F" w:rsidRDefault="000C47D1" w:rsidP="00564E2D">
      <w:pPr>
        <w:spacing w:after="0" w:line="240" w:lineRule="auto"/>
        <w:jc w:val="both"/>
        <w:rPr>
          <w:rFonts w:cs="Times New Roman"/>
        </w:rPr>
      </w:pPr>
      <w:r w:rsidRPr="00FE152F">
        <w:rPr>
          <w:rFonts w:cs="Times New Roman"/>
        </w:rPr>
        <w:t xml:space="preserve">(iii) Or - Please provide evidence that a Tax Clearance Certificate has been applied for from </w:t>
      </w:r>
      <w:r w:rsidR="00357D84">
        <w:rPr>
          <w:rFonts w:cs="Times New Roman"/>
        </w:rPr>
        <w:t>the</w:t>
      </w:r>
      <w:r w:rsidRPr="00FE152F">
        <w:rPr>
          <w:rFonts w:cs="Times New Roman"/>
        </w:rPr>
        <w:t xml:space="preserve"> Irish Revenue Commissioners</w:t>
      </w:r>
    </w:p>
    <w:p w14:paraId="208651F6" w14:textId="77777777" w:rsidR="000C47D1" w:rsidRPr="00FE152F" w:rsidRDefault="000C47D1" w:rsidP="000C47D1">
      <w:pPr>
        <w:spacing w:after="0" w:line="240" w:lineRule="auto"/>
        <w:rPr>
          <w:rFonts w:cs="Times New Roman"/>
        </w:rPr>
      </w:pPr>
    </w:p>
    <w:tbl>
      <w:tblPr>
        <w:tblpPr w:leftFromText="180" w:rightFromText="180" w:vertAnchor="text" w:horzAnchor="page" w:tblpX="374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3"/>
        <w:gridCol w:w="2973"/>
      </w:tblGrid>
      <w:tr w:rsidR="000C47D1" w:rsidRPr="00FE152F" w14:paraId="3B9D9234" w14:textId="77777777" w:rsidTr="000C47D1">
        <w:tc>
          <w:tcPr>
            <w:tcW w:w="2553" w:type="dxa"/>
            <w:shd w:val="clear" w:color="auto" w:fill="DBE5F1"/>
            <w:vAlign w:val="center"/>
          </w:tcPr>
          <w:p w14:paraId="5C031CDD"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Evidence Attached</w:t>
            </w:r>
          </w:p>
        </w:tc>
        <w:tc>
          <w:tcPr>
            <w:tcW w:w="2973" w:type="dxa"/>
            <w:vAlign w:val="center"/>
          </w:tcPr>
          <w:p w14:paraId="7E772399"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Times New Roman"/>
                <w:b/>
                <w:bCs/>
                <w:bdr w:val="nil"/>
              </w:rPr>
            </w:pPr>
            <w:r w:rsidRPr="00FE152F">
              <w:rPr>
                <w:rFonts w:eastAsia="Arial Unicode MS" w:cs="Times New Roman"/>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23023322" w14:textId="77777777" w:rsidTr="000C47D1">
        <w:tc>
          <w:tcPr>
            <w:tcW w:w="2553" w:type="dxa"/>
            <w:shd w:val="clear" w:color="auto" w:fill="DBE5F1"/>
          </w:tcPr>
          <w:p w14:paraId="26FEA4D7"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r w:rsidRPr="00FE152F">
              <w:rPr>
                <w:rFonts w:eastAsia="Arial Unicode MS" w:cs="Times New Roman"/>
                <w:b/>
                <w:bCs/>
                <w:bdr w:val="nil"/>
              </w:rPr>
              <w:t>Appendix Number</w:t>
            </w:r>
          </w:p>
        </w:tc>
        <w:tc>
          <w:tcPr>
            <w:tcW w:w="2973" w:type="dxa"/>
          </w:tcPr>
          <w:p w14:paraId="12069EAE"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bCs/>
                <w:bdr w:val="nil"/>
              </w:rPr>
            </w:pPr>
          </w:p>
        </w:tc>
      </w:tr>
    </w:tbl>
    <w:p w14:paraId="2670627D" w14:textId="77777777" w:rsidR="000C47D1" w:rsidRPr="00FE152F" w:rsidRDefault="000C47D1" w:rsidP="000C47D1">
      <w:pPr>
        <w:spacing w:after="0" w:line="240" w:lineRule="auto"/>
        <w:rPr>
          <w:rFonts w:cs="Times New Roman"/>
        </w:rPr>
      </w:pPr>
    </w:p>
    <w:p w14:paraId="407F25A9"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68D48C79"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3D1DF41F"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
          <w:i/>
          <w:bdr w:val="nil"/>
        </w:rPr>
      </w:pPr>
    </w:p>
    <w:p w14:paraId="412B0DE5" w14:textId="2BD3D0E9" w:rsidR="000C47D1" w:rsidRPr="00FE152F" w:rsidRDefault="000C47D1" w:rsidP="00564E2D">
      <w:pPr>
        <w:pBdr>
          <w:top w:val="nil"/>
          <w:left w:val="nil"/>
          <w:bottom w:val="nil"/>
          <w:right w:val="nil"/>
          <w:between w:val="nil"/>
          <w:bar w:val="nil"/>
        </w:pBdr>
        <w:spacing w:after="0" w:line="240" w:lineRule="auto"/>
        <w:jc w:val="both"/>
        <w:rPr>
          <w:rFonts w:eastAsia="Arial Unicode MS" w:cs="Times New Roman"/>
          <w:i/>
          <w:bdr w:val="nil"/>
          <w:lang w:eastAsia="en-IE"/>
        </w:rPr>
      </w:pPr>
      <w:r w:rsidRPr="00FE152F">
        <w:rPr>
          <w:rFonts w:eastAsia="Arial Unicode MS" w:cs="Times New Roman"/>
          <w:b/>
          <w:i/>
          <w:bdr w:val="nil"/>
        </w:rPr>
        <w:t>Note:</w:t>
      </w:r>
      <w:r w:rsidR="00C73FD7" w:rsidRPr="00FE152F">
        <w:rPr>
          <w:rFonts w:eastAsia="Arial Unicode MS" w:cs="Times New Roman"/>
          <w:b/>
          <w:i/>
          <w:u w:val="single"/>
          <w:bdr w:val="nil"/>
        </w:rPr>
        <w:t xml:space="preserve"> </w:t>
      </w:r>
      <w:r w:rsidRPr="00FE152F">
        <w:rPr>
          <w:rFonts w:eastAsia="Arial Unicode MS" w:cs="Times New Roman"/>
          <w:i/>
          <w:bdr w:val="nil"/>
          <w:lang w:eastAsia="en-IE"/>
        </w:rPr>
        <w:t xml:space="preserve">All non-resident companies should apply for a general TCC where tax clearance is required in connection with a Public-Sector Contract (formal or otherwise). </w:t>
      </w:r>
    </w:p>
    <w:p w14:paraId="2BC0F2B8" w14:textId="77777777" w:rsidR="000C47D1" w:rsidRPr="00FE152F" w:rsidRDefault="000C47D1" w:rsidP="00564E2D">
      <w:pPr>
        <w:pBdr>
          <w:top w:val="nil"/>
          <w:left w:val="nil"/>
          <w:bottom w:val="nil"/>
          <w:right w:val="nil"/>
          <w:between w:val="nil"/>
          <w:bar w:val="nil"/>
        </w:pBdr>
        <w:spacing w:after="0" w:line="240" w:lineRule="auto"/>
        <w:jc w:val="both"/>
        <w:rPr>
          <w:rFonts w:eastAsia="Arial Unicode MS" w:cs="Times New Roman"/>
          <w:i/>
          <w:bdr w:val="nil"/>
          <w:lang w:eastAsia="en-IE"/>
        </w:rPr>
      </w:pPr>
    </w:p>
    <w:p w14:paraId="242C3F3B" w14:textId="77777777" w:rsidR="000C47D1" w:rsidRPr="00FE152F" w:rsidRDefault="000C47D1" w:rsidP="00564E2D">
      <w:pPr>
        <w:spacing w:after="0" w:line="240" w:lineRule="auto"/>
        <w:contextualSpacing/>
        <w:jc w:val="both"/>
        <w:rPr>
          <w:rFonts w:eastAsia="Times New Roman" w:cs="Times New Roman"/>
          <w:b/>
        </w:rPr>
      </w:pPr>
      <w:r w:rsidRPr="00FE152F">
        <w:rPr>
          <w:rFonts w:eastAsia="Times New Roman" w:cs="Times New Roman"/>
        </w:rPr>
        <w:t xml:space="preserve">Both Resident and Non-Resident Tax Clearance Certificate information may be obtained from the Irish Revenue Commissioners </w:t>
      </w:r>
      <w:hyperlink r:id="rId15" w:history="1">
        <w:r w:rsidRPr="00FE152F">
          <w:rPr>
            <w:rFonts w:cs="Times New Roman"/>
            <w:color w:val="0000FF"/>
            <w:u w:val="single"/>
          </w:rPr>
          <w:t>http://www.revenue.ie/en/tax/it/forms/webtc1.pdf</w:t>
        </w:r>
      </w:hyperlink>
    </w:p>
    <w:p w14:paraId="508291B9" w14:textId="77777777" w:rsidR="000C47D1" w:rsidRPr="00FE152F" w:rsidRDefault="000C47D1" w:rsidP="00564E2D">
      <w:pPr>
        <w:pBdr>
          <w:top w:val="nil"/>
          <w:left w:val="nil"/>
          <w:bottom w:val="nil"/>
          <w:right w:val="nil"/>
          <w:between w:val="nil"/>
          <w:bar w:val="nil"/>
        </w:pBdr>
        <w:spacing w:after="0" w:line="240" w:lineRule="auto"/>
        <w:jc w:val="both"/>
        <w:rPr>
          <w:rFonts w:eastAsia="Arial Unicode MS" w:cs="Times New Roman"/>
          <w:i/>
          <w:bdr w:val="nil"/>
          <w:lang w:eastAsia="en-IE"/>
        </w:rPr>
      </w:pPr>
      <w:r w:rsidRPr="00FE152F">
        <w:rPr>
          <w:rFonts w:eastAsia="Arial Unicode MS" w:cs="Times New Roman"/>
          <w:i/>
          <w:bdr w:val="nil"/>
          <w:lang w:eastAsia="en-IE"/>
        </w:rPr>
        <w:br w:type="page"/>
      </w:r>
    </w:p>
    <w:p w14:paraId="09590717" w14:textId="7FD986E4" w:rsidR="00972059" w:rsidRPr="00FE152F" w:rsidRDefault="00972059"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6" w:name="_Toc232078310"/>
      <w:r w:rsidRPr="00FE152F">
        <w:rPr>
          <w:rFonts w:eastAsia="Helvetica"/>
          <w:b/>
          <w:color w:val="FFFFFF"/>
          <w:sz w:val="24"/>
          <w:szCs w:val="24"/>
          <w:bdr w:val="nil"/>
        </w:rPr>
        <w:lastRenderedPageBreak/>
        <w:t>A3: Statement of Turnover</w:t>
      </w:r>
      <w:bookmarkEnd w:id="16"/>
    </w:p>
    <w:p w14:paraId="7A202A12" w14:textId="77777777" w:rsidR="000C47D1" w:rsidRPr="00FE152F" w:rsidRDefault="000C47D1" w:rsidP="000C47D1">
      <w:pPr>
        <w:spacing w:after="0" w:line="240" w:lineRule="auto"/>
        <w:contextualSpacing/>
        <w:rPr>
          <w:rFonts w:ascii="Verdana" w:eastAsia="Times New Roman" w:hAnsi="Verdana" w:cs="Times New Roman"/>
          <w:b/>
          <w:u w:val="single"/>
        </w:rPr>
      </w:pPr>
    </w:p>
    <w:p w14:paraId="16135F25" w14:textId="3A0AF9E3" w:rsidR="001D523E" w:rsidRDefault="001D523E" w:rsidP="00564E2D">
      <w:pPr>
        <w:pBdr>
          <w:top w:val="nil"/>
          <w:left w:val="nil"/>
          <w:bottom w:val="nil"/>
          <w:right w:val="nil"/>
          <w:between w:val="nil"/>
          <w:bar w:val="nil"/>
        </w:pBdr>
        <w:spacing w:after="0" w:line="320" w:lineRule="exact"/>
        <w:jc w:val="both"/>
        <w:rPr>
          <w:rFonts w:eastAsia="Arial Unicode MS"/>
          <w:bdr w:val="nil"/>
        </w:rPr>
      </w:pPr>
      <w:r w:rsidRPr="001D523E">
        <w:rPr>
          <w:rFonts w:eastAsia="Arial Unicode MS"/>
          <w:bdr w:val="nil"/>
        </w:rPr>
        <w:t>Tenderers must provide evidence</w:t>
      </w:r>
      <w:r w:rsidR="008C0431">
        <w:rPr>
          <w:rFonts w:eastAsia="Arial Unicode MS"/>
          <w:bdr w:val="nil"/>
        </w:rPr>
        <w:t xml:space="preserve">, </w:t>
      </w:r>
      <w:r w:rsidR="008C0431">
        <w:rPr>
          <w:rFonts w:eastAsia="Times New Roman"/>
          <w:lang w:eastAsia="en-IE"/>
        </w:rPr>
        <w:t>from your company’s Auditor/Accountant,</w:t>
      </w:r>
      <w:r w:rsidRPr="001D523E">
        <w:rPr>
          <w:rFonts w:eastAsia="Arial Unicode MS"/>
          <w:bdr w:val="nil"/>
        </w:rPr>
        <w:t xml:space="preserve"> that their turnover, relating solely to the Goods specified in Appendix 1, has </w:t>
      </w:r>
      <w:r w:rsidR="00D5192A">
        <w:rPr>
          <w:rFonts w:eastAsia="Arial Unicode MS"/>
          <w:bdr w:val="nil"/>
        </w:rPr>
        <w:t>exceeded</w:t>
      </w:r>
      <w:r w:rsidR="00491E9F">
        <w:rPr>
          <w:rFonts w:eastAsia="Arial Unicode MS"/>
          <w:bdr w:val="nil"/>
        </w:rPr>
        <w:t xml:space="preserve"> </w:t>
      </w:r>
      <w:r w:rsidR="00921243">
        <w:rPr>
          <w:rFonts w:eastAsia="Arial Unicode MS"/>
          <w:bdr w:val="nil"/>
        </w:rPr>
        <w:t xml:space="preserve">the </w:t>
      </w:r>
      <w:r w:rsidR="00700203">
        <w:rPr>
          <w:rFonts w:eastAsia="Arial Unicode MS"/>
          <w:bdr w:val="nil"/>
        </w:rPr>
        <w:t xml:space="preserve">amount </w:t>
      </w:r>
      <w:r w:rsidR="0056540C">
        <w:rPr>
          <w:rFonts w:eastAsia="Arial Unicode MS"/>
          <w:bdr w:val="nil"/>
        </w:rPr>
        <w:t xml:space="preserve">per Lot </w:t>
      </w:r>
      <w:r w:rsidR="00700203">
        <w:rPr>
          <w:rFonts w:eastAsia="Arial Unicode MS"/>
          <w:bdr w:val="nil"/>
        </w:rPr>
        <w:t>below</w:t>
      </w:r>
      <w:r w:rsidR="00921243">
        <w:rPr>
          <w:rFonts w:eastAsia="Arial Unicode MS"/>
          <w:bdr w:val="nil"/>
        </w:rPr>
        <w:t xml:space="preserve"> </w:t>
      </w:r>
      <w:r w:rsidR="00491E9F" w:rsidRPr="001D523E">
        <w:rPr>
          <w:rFonts w:eastAsia="Arial Unicode MS"/>
          <w:bdr w:val="nil"/>
        </w:rPr>
        <w:t>for the years 202</w:t>
      </w:r>
      <w:r w:rsidR="001625ED">
        <w:rPr>
          <w:rFonts w:eastAsia="Arial Unicode MS"/>
          <w:bdr w:val="nil"/>
        </w:rPr>
        <w:t>2</w:t>
      </w:r>
      <w:r w:rsidR="00491E9F" w:rsidRPr="001D523E">
        <w:rPr>
          <w:rFonts w:eastAsia="Arial Unicode MS"/>
          <w:bdr w:val="nil"/>
        </w:rPr>
        <w:t>, 202</w:t>
      </w:r>
      <w:r w:rsidR="001625ED">
        <w:rPr>
          <w:rFonts w:eastAsia="Arial Unicode MS"/>
          <w:bdr w:val="nil"/>
        </w:rPr>
        <w:t>3</w:t>
      </w:r>
      <w:r w:rsidR="00491E9F" w:rsidRPr="001D523E">
        <w:rPr>
          <w:rFonts w:eastAsia="Arial Unicode MS"/>
          <w:bdr w:val="nil"/>
        </w:rPr>
        <w:t>, and 202</w:t>
      </w:r>
      <w:r w:rsidR="001625ED">
        <w:rPr>
          <w:rFonts w:eastAsia="Arial Unicode MS"/>
          <w:bdr w:val="nil"/>
        </w:rPr>
        <w:t>4</w:t>
      </w:r>
      <w:r w:rsidRPr="001D523E">
        <w:rPr>
          <w:rFonts w:eastAsia="Arial Unicode MS"/>
          <w:bdr w:val="nil"/>
        </w:rPr>
        <w:t>:</w:t>
      </w:r>
    </w:p>
    <w:p w14:paraId="6935FA84" w14:textId="53A59453" w:rsidR="001E597E" w:rsidRPr="001D523E" w:rsidRDefault="001E597E" w:rsidP="00564E2D">
      <w:pPr>
        <w:pBdr>
          <w:top w:val="nil"/>
          <w:left w:val="nil"/>
          <w:bottom w:val="nil"/>
          <w:right w:val="nil"/>
          <w:between w:val="nil"/>
          <w:bar w:val="nil"/>
        </w:pBdr>
        <w:spacing w:after="0" w:line="320" w:lineRule="exact"/>
        <w:jc w:val="both"/>
        <w:rPr>
          <w:rFonts w:eastAsia="Arial Unicode MS"/>
          <w:bdr w:val="nil"/>
        </w:rPr>
      </w:pPr>
      <w:r>
        <w:rPr>
          <w:rFonts w:eastAsia="Arial Unicode MS"/>
          <w:bdr w:val="nil"/>
        </w:rPr>
        <w:t xml:space="preserve">(Note: </w:t>
      </w:r>
      <w:r w:rsidRPr="001E597E">
        <w:rPr>
          <w:rFonts w:eastAsia="Arial Unicode MS"/>
          <w:bdr w:val="nil"/>
        </w:rPr>
        <w:t>Where suppliers have submitted for multiple lots, turnover must reflect the combined turnover amounts</w:t>
      </w:r>
      <w:r>
        <w:rPr>
          <w:rFonts w:eastAsia="Arial Unicode MS"/>
          <w:bdr w:val="nil"/>
        </w:rPr>
        <w:t>)</w:t>
      </w:r>
    </w:p>
    <w:p w14:paraId="3B21BF11" w14:textId="77777777" w:rsidR="000C47D1" w:rsidRPr="00FE152F" w:rsidRDefault="000C47D1" w:rsidP="000C47D1">
      <w:pPr>
        <w:pBdr>
          <w:top w:val="nil"/>
          <w:left w:val="nil"/>
          <w:bottom w:val="nil"/>
          <w:right w:val="nil"/>
          <w:between w:val="nil"/>
          <w:bar w:val="nil"/>
        </w:pBdr>
        <w:spacing w:after="0" w:line="320" w:lineRule="exact"/>
        <w:rPr>
          <w:rFonts w:ascii="Times New Roman" w:eastAsia="Arial Unicode MS" w:hAnsi="Times New Roman" w:cs="Times New Roman"/>
          <w:bdr w:val="nil"/>
        </w:rPr>
      </w:pP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980"/>
        <w:gridCol w:w="1551"/>
        <w:gridCol w:w="1463"/>
        <w:gridCol w:w="1466"/>
      </w:tblGrid>
      <w:tr w:rsidR="0016770A" w:rsidRPr="00FE152F" w14:paraId="4C6A86D6" w14:textId="77777777" w:rsidTr="0016770A">
        <w:trPr>
          <w:trHeight w:val="332"/>
          <w:jc w:val="center"/>
        </w:trPr>
        <w:tc>
          <w:tcPr>
            <w:tcW w:w="1980" w:type="dxa"/>
            <w:shd w:val="clear" w:color="auto" w:fill="DBE5F1"/>
          </w:tcPr>
          <w:p w14:paraId="3C4208BA" w14:textId="601B5C4A" w:rsidR="0016770A" w:rsidRPr="00A210F7" w:rsidRDefault="0016770A" w:rsidP="000C47D1">
            <w:pPr>
              <w:pBdr>
                <w:top w:val="nil"/>
                <w:left w:val="nil"/>
                <w:bottom w:val="nil"/>
                <w:right w:val="nil"/>
                <w:between w:val="nil"/>
                <w:bar w:val="nil"/>
              </w:pBdr>
              <w:spacing w:after="0" w:line="240" w:lineRule="auto"/>
              <w:jc w:val="center"/>
              <w:rPr>
                <w:rFonts w:eastAsia="Arial Unicode MS"/>
                <w:b/>
                <w:bdr w:val="nil"/>
              </w:rPr>
            </w:pPr>
            <w:r>
              <w:rPr>
                <w:rFonts w:eastAsia="Arial Unicode MS"/>
                <w:b/>
                <w:bdr w:val="nil"/>
              </w:rPr>
              <w:t>Lot</w:t>
            </w:r>
          </w:p>
        </w:tc>
        <w:tc>
          <w:tcPr>
            <w:tcW w:w="1980" w:type="dxa"/>
            <w:shd w:val="clear" w:color="auto" w:fill="DBE5F1"/>
          </w:tcPr>
          <w:p w14:paraId="0F9963A8" w14:textId="040B3021"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A210F7">
              <w:rPr>
                <w:rFonts w:eastAsia="Arial Unicode MS"/>
                <w:b/>
                <w:bdr w:val="nil"/>
              </w:rPr>
              <w:t>Yearly Turnover</w:t>
            </w:r>
          </w:p>
        </w:tc>
        <w:tc>
          <w:tcPr>
            <w:tcW w:w="1551" w:type="dxa"/>
            <w:tcBorders>
              <w:bottom w:val="single" w:sz="4" w:space="0" w:color="auto"/>
            </w:tcBorders>
            <w:shd w:val="clear" w:color="auto" w:fill="DBE5F1"/>
          </w:tcPr>
          <w:p w14:paraId="0A90DF87" w14:textId="5CEFF139"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FE152F">
              <w:rPr>
                <w:rFonts w:eastAsia="Arial Unicode MS"/>
                <w:b/>
                <w:bdr w:val="nil"/>
              </w:rPr>
              <w:t>202</w:t>
            </w:r>
            <w:r>
              <w:rPr>
                <w:rFonts w:eastAsia="Arial Unicode MS"/>
                <w:b/>
                <w:bdr w:val="nil"/>
              </w:rPr>
              <w:t>2</w:t>
            </w:r>
          </w:p>
        </w:tc>
        <w:tc>
          <w:tcPr>
            <w:tcW w:w="1463" w:type="dxa"/>
            <w:tcBorders>
              <w:bottom w:val="single" w:sz="4" w:space="0" w:color="auto"/>
            </w:tcBorders>
            <w:shd w:val="clear" w:color="auto" w:fill="DBE5F1"/>
          </w:tcPr>
          <w:p w14:paraId="72DBFA0F" w14:textId="26C6C95E"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FE152F">
              <w:rPr>
                <w:rFonts w:eastAsia="Arial Unicode MS"/>
                <w:b/>
                <w:bdr w:val="nil"/>
              </w:rPr>
              <w:t>202</w:t>
            </w:r>
            <w:r>
              <w:rPr>
                <w:rFonts w:eastAsia="Arial Unicode MS"/>
                <w:b/>
                <w:bdr w:val="nil"/>
              </w:rPr>
              <w:t>3</w:t>
            </w:r>
          </w:p>
        </w:tc>
        <w:tc>
          <w:tcPr>
            <w:tcW w:w="1466" w:type="dxa"/>
            <w:tcBorders>
              <w:bottom w:val="single" w:sz="4" w:space="0" w:color="auto"/>
            </w:tcBorders>
            <w:shd w:val="clear" w:color="auto" w:fill="DBE5F1"/>
          </w:tcPr>
          <w:p w14:paraId="7C14FE3E" w14:textId="55DF255D"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r w:rsidRPr="00FE152F">
              <w:rPr>
                <w:rFonts w:eastAsia="Arial Unicode MS"/>
                <w:b/>
                <w:bdr w:val="nil"/>
              </w:rPr>
              <w:t>202</w:t>
            </w:r>
            <w:r>
              <w:rPr>
                <w:rFonts w:eastAsia="Arial Unicode MS"/>
                <w:b/>
                <w:bdr w:val="nil"/>
              </w:rPr>
              <w:t>4</w:t>
            </w:r>
          </w:p>
        </w:tc>
      </w:tr>
      <w:tr w:rsidR="0016770A" w:rsidRPr="00FE152F" w14:paraId="722778ED" w14:textId="77777777" w:rsidTr="0016770A">
        <w:trPr>
          <w:trHeight w:val="347"/>
          <w:jc w:val="center"/>
        </w:trPr>
        <w:tc>
          <w:tcPr>
            <w:tcW w:w="1980" w:type="dxa"/>
            <w:shd w:val="clear" w:color="auto" w:fill="FFFFFF"/>
          </w:tcPr>
          <w:p w14:paraId="0B96F0E6" w14:textId="26E51D73" w:rsidR="0016770A" w:rsidRPr="00740D53" w:rsidRDefault="0016770A" w:rsidP="00C85593">
            <w:pPr>
              <w:spacing w:after="0" w:line="240" w:lineRule="auto"/>
              <w:jc w:val="center"/>
              <w:rPr>
                <w:b/>
                <w:bCs/>
                <w:color w:val="000000"/>
              </w:rPr>
            </w:pPr>
            <w:r>
              <w:rPr>
                <w:b/>
                <w:bCs/>
                <w:color w:val="000000"/>
              </w:rPr>
              <w:t>1</w:t>
            </w:r>
          </w:p>
        </w:tc>
        <w:tc>
          <w:tcPr>
            <w:tcW w:w="1980" w:type="dxa"/>
            <w:shd w:val="clear" w:color="auto" w:fill="FFFFFF"/>
            <w:vAlign w:val="center"/>
          </w:tcPr>
          <w:p w14:paraId="6E79A619" w14:textId="506116BA" w:rsidR="0016770A" w:rsidRPr="00740D53" w:rsidRDefault="0016770A" w:rsidP="00C85593">
            <w:pPr>
              <w:spacing w:after="0" w:line="240" w:lineRule="auto"/>
              <w:jc w:val="center"/>
              <w:rPr>
                <w:b/>
                <w:bCs/>
                <w:color w:val="000000"/>
                <w:lang w:eastAsia="en-IE"/>
              </w:rPr>
            </w:pPr>
            <w:r w:rsidRPr="00740D53">
              <w:rPr>
                <w:b/>
                <w:bCs/>
                <w:color w:val="000000"/>
              </w:rPr>
              <w:t>€</w:t>
            </w:r>
            <w:r w:rsidR="00A425D2">
              <w:rPr>
                <w:b/>
                <w:bCs/>
                <w:color w:val="000000"/>
              </w:rPr>
              <w:t>1,3</w:t>
            </w:r>
            <w:r>
              <w:rPr>
                <w:b/>
                <w:bCs/>
                <w:color w:val="000000"/>
              </w:rPr>
              <w:t>00,000</w:t>
            </w:r>
            <w:r w:rsidRPr="00740D53">
              <w:rPr>
                <w:b/>
                <w:bCs/>
                <w:color w:val="000000"/>
              </w:rPr>
              <w:t xml:space="preserve"> </w:t>
            </w:r>
          </w:p>
          <w:p w14:paraId="42D3C737" w14:textId="3B163B7B" w:rsidR="0016770A" w:rsidRPr="00FE152F" w:rsidRDefault="0016770A" w:rsidP="00C85593">
            <w:pPr>
              <w:pBdr>
                <w:top w:val="nil"/>
                <w:left w:val="nil"/>
                <w:bottom w:val="nil"/>
                <w:right w:val="nil"/>
                <w:between w:val="nil"/>
                <w:bar w:val="nil"/>
              </w:pBdr>
              <w:spacing w:after="0" w:line="240" w:lineRule="auto"/>
              <w:jc w:val="center"/>
              <w:rPr>
                <w:rFonts w:eastAsia="Arial Unicode MS"/>
                <w:b/>
                <w:bdr w:val="nil"/>
              </w:rPr>
            </w:pPr>
          </w:p>
        </w:tc>
        <w:tc>
          <w:tcPr>
            <w:tcW w:w="1551" w:type="dxa"/>
            <w:shd w:val="clear" w:color="auto" w:fill="FFFFFF"/>
          </w:tcPr>
          <w:p w14:paraId="518E6E5C"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602C900B"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289EE0EC"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r w:rsidR="0016770A" w:rsidRPr="00FE152F" w14:paraId="68BC34B3" w14:textId="77777777" w:rsidTr="0016770A">
        <w:trPr>
          <w:trHeight w:val="257"/>
          <w:jc w:val="center"/>
        </w:trPr>
        <w:tc>
          <w:tcPr>
            <w:tcW w:w="1980" w:type="dxa"/>
            <w:shd w:val="clear" w:color="auto" w:fill="FFFFFF"/>
          </w:tcPr>
          <w:p w14:paraId="1A0627B3" w14:textId="05E0702F" w:rsidR="0016770A" w:rsidRDefault="0016770A" w:rsidP="00C85593">
            <w:pPr>
              <w:spacing w:after="0" w:line="240" w:lineRule="auto"/>
              <w:jc w:val="center"/>
              <w:rPr>
                <w:b/>
                <w:bCs/>
                <w:color w:val="000000"/>
              </w:rPr>
            </w:pPr>
            <w:r>
              <w:rPr>
                <w:b/>
                <w:bCs/>
                <w:color w:val="000000"/>
              </w:rPr>
              <w:t>2</w:t>
            </w:r>
          </w:p>
        </w:tc>
        <w:tc>
          <w:tcPr>
            <w:tcW w:w="1980" w:type="dxa"/>
            <w:shd w:val="clear" w:color="auto" w:fill="FFFFFF"/>
            <w:vAlign w:val="center"/>
          </w:tcPr>
          <w:p w14:paraId="15A7E948" w14:textId="11773959" w:rsidR="0016770A" w:rsidRPr="00740D53" w:rsidRDefault="0016770A" w:rsidP="0016770A">
            <w:pPr>
              <w:spacing w:after="0" w:line="240" w:lineRule="auto"/>
              <w:jc w:val="center"/>
              <w:rPr>
                <w:b/>
                <w:bCs/>
                <w:color w:val="000000"/>
                <w:lang w:eastAsia="en-IE"/>
              </w:rPr>
            </w:pPr>
            <w:r w:rsidRPr="00740D53">
              <w:rPr>
                <w:b/>
                <w:bCs/>
                <w:color w:val="000000"/>
              </w:rPr>
              <w:t>€</w:t>
            </w:r>
            <w:r w:rsidR="00A425D2">
              <w:rPr>
                <w:b/>
                <w:bCs/>
                <w:color w:val="000000"/>
              </w:rPr>
              <w:t>1,3</w:t>
            </w:r>
            <w:r>
              <w:rPr>
                <w:b/>
                <w:bCs/>
                <w:color w:val="000000"/>
              </w:rPr>
              <w:t>00,000</w:t>
            </w:r>
            <w:r w:rsidRPr="00740D53">
              <w:rPr>
                <w:b/>
                <w:bCs/>
                <w:color w:val="000000"/>
              </w:rPr>
              <w:t xml:space="preserve"> </w:t>
            </w:r>
          </w:p>
          <w:p w14:paraId="792DB88B" w14:textId="77777777" w:rsidR="0016770A" w:rsidRPr="00740D53" w:rsidRDefault="0016770A" w:rsidP="00C85593">
            <w:pPr>
              <w:spacing w:after="0" w:line="240" w:lineRule="auto"/>
              <w:jc w:val="center"/>
              <w:rPr>
                <w:b/>
                <w:bCs/>
                <w:color w:val="000000"/>
              </w:rPr>
            </w:pPr>
          </w:p>
        </w:tc>
        <w:tc>
          <w:tcPr>
            <w:tcW w:w="1551" w:type="dxa"/>
            <w:shd w:val="clear" w:color="auto" w:fill="FFFFFF"/>
          </w:tcPr>
          <w:p w14:paraId="6A0DA760"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28DB09E2"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7616EE2D"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r w:rsidR="0016770A" w:rsidRPr="00FE152F" w14:paraId="422F8493" w14:textId="77777777" w:rsidTr="0016770A">
        <w:trPr>
          <w:trHeight w:val="257"/>
          <w:jc w:val="center"/>
        </w:trPr>
        <w:tc>
          <w:tcPr>
            <w:tcW w:w="1980" w:type="dxa"/>
            <w:shd w:val="clear" w:color="auto" w:fill="FFFFFF"/>
          </w:tcPr>
          <w:p w14:paraId="4B6466AC" w14:textId="6B39EB04" w:rsidR="0016770A" w:rsidRDefault="0016770A" w:rsidP="00C85593">
            <w:pPr>
              <w:spacing w:after="0" w:line="240" w:lineRule="auto"/>
              <w:jc w:val="center"/>
              <w:rPr>
                <w:b/>
                <w:bCs/>
                <w:color w:val="000000"/>
              </w:rPr>
            </w:pPr>
            <w:r>
              <w:rPr>
                <w:b/>
                <w:bCs/>
                <w:color w:val="000000"/>
              </w:rPr>
              <w:t>3</w:t>
            </w:r>
          </w:p>
        </w:tc>
        <w:tc>
          <w:tcPr>
            <w:tcW w:w="1980" w:type="dxa"/>
            <w:shd w:val="clear" w:color="auto" w:fill="FFFFFF"/>
            <w:vAlign w:val="center"/>
          </w:tcPr>
          <w:p w14:paraId="2863E3EF" w14:textId="67E0925D" w:rsidR="0016770A" w:rsidRPr="00740D53" w:rsidRDefault="0016770A" w:rsidP="0016770A">
            <w:pPr>
              <w:spacing w:after="0" w:line="240" w:lineRule="auto"/>
              <w:jc w:val="center"/>
              <w:rPr>
                <w:b/>
                <w:bCs/>
                <w:color w:val="000000"/>
                <w:lang w:eastAsia="en-IE"/>
              </w:rPr>
            </w:pPr>
            <w:r w:rsidRPr="00740D53">
              <w:rPr>
                <w:b/>
                <w:bCs/>
                <w:color w:val="000000"/>
              </w:rPr>
              <w:t>€</w:t>
            </w:r>
            <w:r w:rsidR="00937C47">
              <w:rPr>
                <w:b/>
                <w:bCs/>
                <w:color w:val="000000"/>
              </w:rPr>
              <w:t>1,6</w:t>
            </w:r>
            <w:r>
              <w:rPr>
                <w:b/>
                <w:bCs/>
                <w:color w:val="000000"/>
              </w:rPr>
              <w:t>00,000</w:t>
            </w:r>
            <w:r w:rsidRPr="00740D53">
              <w:rPr>
                <w:b/>
                <w:bCs/>
                <w:color w:val="000000"/>
              </w:rPr>
              <w:t xml:space="preserve"> </w:t>
            </w:r>
          </w:p>
          <w:p w14:paraId="65C3C447" w14:textId="77777777" w:rsidR="0016770A" w:rsidRPr="00740D53" w:rsidRDefault="0016770A" w:rsidP="00C85593">
            <w:pPr>
              <w:spacing w:after="0" w:line="240" w:lineRule="auto"/>
              <w:jc w:val="center"/>
              <w:rPr>
                <w:b/>
                <w:bCs/>
                <w:color w:val="000000"/>
              </w:rPr>
            </w:pPr>
          </w:p>
        </w:tc>
        <w:tc>
          <w:tcPr>
            <w:tcW w:w="1551" w:type="dxa"/>
            <w:shd w:val="clear" w:color="auto" w:fill="FFFFFF"/>
          </w:tcPr>
          <w:p w14:paraId="224DB1EF"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19AFE502"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0BF146A3"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r w:rsidR="0016770A" w:rsidRPr="00FE152F" w14:paraId="21AFFD26" w14:textId="77777777" w:rsidTr="0016770A">
        <w:trPr>
          <w:trHeight w:val="257"/>
          <w:jc w:val="center"/>
        </w:trPr>
        <w:tc>
          <w:tcPr>
            <w:tcW w:w="1980" w:type="dxa"/>
            <w:shd w:val="clear" w:color="auto" w:fill="FFFFFF"/>
          </w:tcPr>
          <w:p w14:paraId="309F4530" w14:textId="1F5E5642" w:rsidR="0016770A" w:rsidRDefault="0016770A" w:rsidP="00C85593">
            <w:pPr>
              <w:spacing w:after="0" w:line="240" w:lineRule="auto"/>
              <w:jc w:val="center"/>
              <w:rPr>
                <w:b/>
                <w:bCs/>
                <w:color w:val="000000"/>
              </w:rPr>
            </w:pPr>
            <w:r>
              <w:rPr>
                <w:b/>
                <w:bCs/>
                <w:color w:val="000000"/>
              </w:rPr>
              <w:t>4</w:t>
            </w:r>
          </w:p>
        </w:tc>
        <w:tc>
          <w:tcPr>
            <w:tcW w:w="1980" w:type="dxa"/>
            <w:shd w:val="clear" w:color="auto" w:fill="FFFFFF"/>
            <w:vAlign w:val="center"/>
          </w:tcPr>
          <w:p w14:paraId="1AD69938" w14:textId="3F6480A6" w:rsidR="0016770A" w:rsidRPr="00740D53" w:rsidRDefault="0016770A" w:rsidP="0016770A">
            <w:pPr>
              <w:spacing w:after="0" w:line="240" w:lineRule="auto"/>
              <w:jc w:val="center"/>
              <w:rPr>
                <w:b/>
                <w:bCs/>
                <w:color w:val="000000"/>
                <w:lang w:eastAsia="en-IE"/>
              </w:rPr>
            </w:pPr>
            <w:r w:rsidRPr="00740D53">
              <w:rPr>
                <w:b/>
                <w:bCs/>
                <w:color w:val="000000"/>
              </w:rPr>
              <w:t>€</w:t>
            </w:r>
            <w:r w:rsidR="00F164AA">
              <w:rPr>
                <w:b/>
                <w:bCs/>
                <w:color w:val="000000"/>
              </w:rPr>
              <w:t>2,</w:t>
            </w:r>
            <w:r w:rsidR="00937C47">
              <w:rPr>
                <w:b/>
                <w:bCs/>
                <w:color w:val="000000"/>
              </w:rPr>
              <w:t>40</w:t>
            </w:r>
            <w:r w:rsidR="00F164AA">
              <w:rPr>
                <w:b/>
                <w:bCs/>
                <w:color w:val="000000"/>
              </w:rPr>
              <w:t>0,000</w:t>
            </w:r>
            <w:r w:rsidRPr="00740D53">
              <w:rPr>
                <w:b/>
                <w:bCs/>
                <w:color w:val="000000"/>
              </w:rPr>
              <w:t xml:space="preserve"> </w:t>
            </w:r>
          </w:p>
          <w:p w14:paraId="692E0FFC" w14:textId="77777777" w:rsidR="0016770A" w:rsidRPr="00740D53" w:rsidRDefault="0016770A" w:rsidP="00C85593">
            <w:pPr>
              <w:spacing w:after="0" w:line="240" w:lineRule="auto"/>
              <w:jc w:val="center"/>
              <w:rPr>
                <w:b/>
                <w:bCs/>
                <w:color w:val="000000"/>
              </w:rPr>
            </w:pPr>
          </w:p>
        </w:tc>
        <w:tc>
          <w:tcPr>
            <w:tcW w:w="1551" w:type="dxa"/>
            <w:shd w:val="clear" w:color="auto" w:fill="FFFFFF"/>
          </w:tcPr>
          <w:p w14:paraId="272836AD"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3" w:type="dxa"/>
            <w:shd w:val="clear" w:color="auto" w:fill="FFFFFF"/>
          </w:tcPr>
          <w:p w14:paraId="4CC6558D"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c>
          <w:tcPr>
            <w:tcW w:w="1466" w:type="dxa"/>
            <w:shd w:val="clear" w:color="auto" w:fill="FFFFFF"/>
          </w:tcPr>
          <w:p w14:paraId="6FCCDFBB" w14:textId="77777777" w:rsidR="0016770A" w:rsidRPr="00FE152F" w:rsidRDefault="0016770A" w:rsidP="000C47D1">
            <w:pPr>
              <w:pBdr>
                <w:top w:val="nil"/>
                <w:left w:val="nil"/>
                <w:bottom w:val="nil"/>
                <w:right w:val="nil"/>
                <w:between w:val="nil"/>
                <w:bar w:val="nil"/>
              </w:pBdr>
              <w:spacing w:after="0" w:line="240" w:lineRule="auto"/>
              <w:jc w:val="center"/>
              <w:rPr>
                <w:rFonts w:eastAsia="Arial Unicode MS"/>
                <w:b/>
                <w:bdr w:val="nil"/>
              </w:rPr>
            </w:pPr>
          </w:p>
        </w:tc>
      </w:tr>
    </w:tbl>
    <w:p w14:paraId="318E7CF4" w14:textId="77777777" w:rsidR="000C47D1" w:rsidRPr="004D65FA" w:rsidRDefault="000C47D1" w:rsidP="000C47D1">
      <w:pPr>
        <w:pBdr>
          <w:top w:val="nil"/>
          <w:left w:val="nil"/>
          <w:bottom w:val="nil"/>
          <w:right w:val="nil"/>
          <w:between w:val="nil"/>
          <w:bar w:val="nil"/>
        </w:pBdr>
        <w:tabs>
          <w:tab w:val="left" w:pos="397"/>
        </w:tabs>
        <w:spacing w:after="100"/>
        <w:rPr>
          <w:rFonts w:eastAsia="MS Mincho" w:cs="Times New Roman"/>
          <w:iCs/>
          <w:bdr w:val="nil"/>
          <w:lang w:eastAsia="ja-JP"/>
        </w:rPr>
      </w:pPr>
    </w:p>
    <w:p w14:paraId="425C62EC" w14:textId="57635850" w:rsidR="000C47D1" w:rsidRPr="00FE152F" w:rsidRDefault="00FF2859"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FE152F" w14:paraId="6D1EDF14" w14:textId="77777777" w:rsidTr="000C47D1">
        <w:tc>
          <w:tcPr>
            <w:tcW w:w="3551" w:type="dxa"/>
            <w:shd w:val="clear" w:color="auto" w:fill="DBE5F1"/>
            <w:vAlign w:val="center"/>
          </w:tcPr>
          <w:p w14:paraId="6D4BE01B"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Confirm Yes/No</w:t>
            </w:r>
          </w:p>
        </w:tc>
        <w:tc>
          <w:tcPr>
            <w:tcW w:w="2973" w:type="dxa"/>
            <w:vAlign w:val="center"/>
          </w:tcPr>
          <w:p w14:paraId="12E16CFD"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5CE361AF" w14:textId="77777777" w:rsidTr="000C47D1">
        <w:tc>
          <w:tcPr>
            <w:tcW w:w="3551" w:type="dxa"/>
            <w:shd w:val="clear" w:color="auto" w:fill="DBE5F1"/>
          </w:tcPr>
          <w:p w14:paraId="5460F2CF"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2973" w:type="dxa"/>
          </w:tcPr>
          <w:p w14:paraId="264FC272"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1A27615A" w14:textId="77777777" w:rsidR="000C47D1" w:rsidRPr="00FE152F" w:rsidRDefault="000C47D1" w:rsidP="000C47D1">
      <w:pPr>
        <w:spacing w:after="0" w:line="240" w:lineRule="auto"/>
        <w:contextualSpacing/>
        <w:rPr>
          <w:rFonts w:ascii="Verdana" w:eastAsia="Times New Roman" w:hAnsi="Verdana" w:cs="Times New Roman"/>
        </w:rPr>
      </w:pPr>
    </w:p>
    <w:p w14:paraId="73CE66F3" w14:textId="77777777" w:rsidR="000C47D1" w:rsidRPr="00FE152F" w:rsidRDefault="000C47D1" w:rsidP="000C47D1">
      <w:pPr>
        <w:spacing w:after="0" w:line="240" w:lineRule="auto"/>
        <w:contextualSpacing/>
        <w:rPr>
          <w:rFonts w:ascii="Verdana" w:eastAsia="Times New Roman" w:hAnsi="Verdana" w:cs="Times New Roman"/>
        </w:rPr>
      </w:pPr>
    </w:p>
    <w:p w14:paraId="50506D64" w14:textId="77777777" w:rsidR="000C47D1" w:rsidRPr="00FE152F" w:rsidRDefault="000C47D1" w:rsidP="000C47D1">
      <w:pPr>
        <w:spacing w:after="0" w:line="240" w:lineRule="auto"/>
        <w:contextualSpacing/>
        <w:rPr>
          <w:rFonts w:ascii="Verdana" w:eastAsia="Times New Roman" w:hAnsi="Verdana" w:cs="Times New Roman"/>
        </w:rPr>
      </w:pPr>
    </w:p>
    <w:p w14:paraId="38816B92" w14:textId="77777777" w:rsidR="000C47D1" w:rsidRPr="00FE152F" w:rsidRDefault="000C47D1" w:rsidP="000C47D1">
      <w:pPr>
        <w:spacing w:after="0" w:line="240" w:lineRule="auto"/>
        <w:contextualSpacing/>
        <w:rPr>
          <w:rFonts w:ascii="Verdana" w:eastAsia="Times New Roman" w:hAnsi="Verdana" w:cs="Times New Roman"/>
        </w:rPr>
      </w:pPr>
    </w:p>
    <w:p w14:paraId="14ADB53C" w14:textId="08194223" w:rsidR="00972059" w:rsidRPr="00FE152F" w:rsidRDefault="00972059"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7" w:name="_Toc232078311"/>
      <w:r w:rsidRPr="00FE152F">
        <w:rPr>
          <w:rFonts w:eastAsia="Helvetica"/>
          <w:b/>
          <w:color w:val="FFFFFF"/>
          <w:sz w:val="24"/>
          <w:szCs w:val="24"/>
          <w:bdr w:val="nil"/>
        </w:rPr>
        <w:t>A4: Audited Accounts &amp; Reports</w:t>
      </w:r>
      <w:bookmarkEnd w:id="17"/>
    </w:p>
    <w:p w14:paraId="1A71FC18" w14:textId="77777777" w:rsidR="000C47D1" w:rsidRPr="00FE152F" w:rsidRDefault="000C47D1" w:rsidP="000C47D1">
      <w:pPr>
        <w:spacing w:after="0" w:line="240" w:lineRule="auto"/>
        <w:contextualSpacing/>
        <w:rPr>
          <w:rFonts w:ascii="Verdana" w:eastAsia="Times New Roman" w:hAnsi="Verdana" w:cs="Times New Roman"/>
          <w:b/>
          <w:u w:val="single"/>
        </w:rPr>
      </w:pPr>
    </w:p>
    <w:p w14:paraId="1F28EFB3" w14:textId="5C409E3A" w:rsidR="00D3343B" w:rsidRDefault="00F46B43" w:rsidP="00564E2D">
      <w:pPr>
        <w:pBdr>
          <w:top w:val="nil"/>
          <w:left w:val="nil"/>
          <w:bottom w:val="nil"/>
          <w:right w:val="nil"/>
          <w:between w:val="nil"/>
          <w:bar w:val="nil"/>
        </w:pBdr>
        <w:tabs>
          <w:tab w:val="left" w:pos="397"/>
        </w:tabs>
        <w:spacing w:after="100"/>
        <w:jc w:val="both"/>
        <w:rPr>
          <w:rFonts w:eastAsia="MS Mincho" w:cs="Times New Roman"/>
          <w:iCs/>
          <w:bdr w:val="nil"/>
          <w:lang w:eastAsia="ja-JP"/>
        </w:rPr>
      </w:pPr>
      <w:r w:rsidRPr="00F46B43">
        <w:rPr>
          <w:rFonts w:eastAsia="MS Mincho" w:cs="Times New Roman"/>
          <w:iCs/>
          <w:bdr w:val="nil"/>
          <w:lang w:eastAsia="ja-JP"/>
        </w:rPr>
        <w:t xml:space="preserve">Three (3) </w:t>
      </w:r>
      <w:r w:rsidR="00700203">
        <w:rPr>
          <w:rFonts w:eastAsia="MS Mincho" w:cs="Times New Roman"/>
          <w:iCs/>
          <w:bdr w:val="nil"/>
          <w:lang w:eastAsia="ja-JP"/>
        </w:rPr>
        <w:t>years'</w:t>
      </w:r>
      <w:r w:rsidRPr="00F46B43">
        <w:rPr>
          <w:rFonts w:eastAsia="MS Mincho" w:cs="Times New Roman"/>
          <w:iCs/>
          <w:bdr w:val="nil"/>
          <w:lang w:eastAsia="ja-JP"/>
        </w:rPr>
        <w:t xml:space="preserve"> </w:t>
      </w:r>
      <w:r w:rsidR="00700203">
        <w:rPr>
          <w:rFonts w:eastAsia="MS Mincho" w:cs="Times New Roman"/>
          <w:iCs/>
          <w:bdr w:val="nil"/>
          <w:lang w:eastAsia="ja-JP"/>
        </w:rPr>
        <w:t>audited</w:t>
      </w:r>
      <w:r w:rsidRPr="00F46B43">
        <w:rPr>
          <w:rFonts w:eastAsia="MS Mincho" w:cs="Times New Roman"/>
          <w:iCs/>
          <w:bdr w:val="nil"/>
          <w:lang w:eastAsia="ja-JP"/>
        </w:rPr>
        <w:t xml:space="preserve"> accounts, from your company’s Auditor/Accountant, must be provided to support the turnover statement. In line with current legislation, where a company has an annual turnover of less than €12 </w:t>
      </w:r>
      <w:r w:rsidR="00700203">
        <w:rPr>
          <w:rFonts w:eastAsia="MS Mincho" w:cs="Times New Roman"/>
          <w:iCs/>
          <w:bdr w:val="nil"/>
          <w:lang w:eastAsia="ja-JP"/>
        </w:rPr>
        <w:t>million</w:t>
      </w:r>
      <w:r w:rsidR="005C047E">
        <w:rPr>
          <w:rFonts w:eastAsia="MS Mincho" w:cs="Times New Roman"/>
          <w:iCs/>
          <w:bdr w:val="nil"/>
          <w:lang w:eastAsia="ja-JP"/>
        </w:rPr>
        <w:t>,</w:t>
      </w:r>
      <w:r w:rsidRPr="00F46B43">
        <w:rPr>
          <w:rFonts w:eastAsia="MS Mincho" w:cs="Times New Roman"/>
          <w:iCs/>
          <w:bdr w:val="nil"/>
          <w:lang w:eastAsia="ja-JP"/>
        </w:rPr>
        <w:t xml:space="preserve"> then audited accounts are not necessary. In these instances, a Statement of Accounts from the company’s accountants will suffice. </w:t>
      </w:r>
    </w:p>
    <w:p w14:paraId="2FA00AFF" w14:textId="3E807565" w:rsidR="003F60CD" w:rsidRPr="00D3343B" w:rsidRDefault="00F46B43" w:rsidP="00564E2D">
      <w:pPr>
        <w:pBdr>
          <w:top w:val="nil"/>
          <w:left w:val="nil"/>
          <w:bottom w:val="nil"/>
          <w:right w:val="nil"/>
          <w:between w:val="nil"/>
          <w:bar w:val="nil"/>
        </w:pBdr>
        <w:tabs>
          <w:tab w:val="left" w:pos="397"/>
        </w:tabs>
        <w:spacing w:after="100"/>
        <w:jc w:val="both"/>
        <w:rPr>
          <w:rFonts w:eastAsia="MS Mincho" w:cs="Times New Roman"/>
          <w:b/>
          <w:bCs/>
          <w:iCs/>
          <w:bdr w:val="nil"/>
          <w:lang w:eastAsia="ja-JP"/>
        </w:rPr>
      </w:pPr>
      <w:r w:rsidRPr="00D3343B">
        <w:rPr>
          <w:rFonts w:eastAsia="MS Mincho" w:cs="Times New Roman"/>
          <w:b/>
          <w:bCs/>
          <w:iCs/>
          <w:bdr w:val="nil"/>
          <w:lang w:eastAsia="ja-JP"/>
        </w:rPr>
        <w:t>Please note: a link to audited accounts will not be accepted.</w:t>
      </w:r>
    </w:p>
    <w:p w14:paraId="536C24A0" w14:textId="6540F670" w:rsidR="000C47D1" w:rsidRPr="00FE152F" w:rsidRDefault="00FB19C7"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FE152F" w14:paraId="4B270454" w14:textId="77777777" w:rsidTr="000C47D1">
        <w:tc>
          <w:tcPr>
            <w:tcW w:w="3551" w:type="dxa"/>
            <w:shd w:val="clear" w:color="auto" w:fill="DBE5F1"/>
            <w:vAlign w:val="center"/>
          </w:tcPr>
          <w:p w14:paraId="76C5E02B" w14:textId="4857BFBC" w:rsidR="000C47D1" w:rsidRPr="00FE152F" w:rsidRDefault="00FF6944"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Audited Accounts,</w:t>
            </w:r>
            <w:r w:rsidR="000C47D1" w:rsidRPr="00FE152F">
              <w:rPr>
                <w:rFonts w:eastAsia="Arial Unicode MS"/>
                <w:b/>
                <w:bCs/>
                <w:bdr w:val="nil"/>
              </w:rPr>
              <w:t xml:space="preserve"> Yes/No</w:t>
            </w:r>
          </w:p>
        </w:tc>
        <w:tc>
          <w:tcPr>
            <w:tcW w:w="2973" w:type="dxa"/>
            <w:vAlign w:val="center"/>
          </w:tcPr>
          <w:p w14:paraId="2035CDDB" w14:textId="095AAF59" w:rsidR="000C47D1" w:rsidRPr="00FE152F" w:rsidRDefault="00FF6944"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FE152F" w14:paraId="4DD29A5E" w14:textId="77777777" w:rsidTr="000C47D1">
        <w:tc>
          <w:tcPr>
            <w:tcW w:w="3551" w:type="dxa"/>
            <w:shd w:val="clear" w:color="auto" w:fill="DBE5F1"/>
            <w:vAlign w:val="center"/>
          </w:tcPr>
          <w:p w14:paraId="02FC2075" w14:textId="1327D3F4" w:rsidR="00FF6944" w:rsidRPr="00FE152F" w:rsidRDefault="00FF6944"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 xml:space="preserve">Statement of Accounts from Accountant (if turnover &lt; €12M), </w:t>
            </w:r>
          </w:p>
        </w:tc>
        <w:tc>
          <w:tcPr>
            <w:tcW w:w="2973" w:type="dxa"/>
            <w:vAlign w:val="center"/>
          </w:tcPr>
          <w:p w14:paraId="1D75DE01" w14:textId="77059683" w:rsidR="00FF6944" w:rsidRPr="00FE152F" w:rsidRDefault="00FF6944" w:rsidP="000C47D1">
            <w:pPr>
              <w:pBdr>
                <w:top w:val="nil"/>
                <w:left w:val="nil"/>
                <w:bottom w:val="nil"/>
                <w:right w:val="nil"/>
                <w:between w:val="nil"/>
                <w:bar w:val="nil"/>
              </w:pBdr>
              <w:spacing w:after="0" w:line="240" w:lineRule="auto"/>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26DC8ACF" w14:textId="77777777" w:rsidTr="000C47D1">
        <w:tc>
          <w:tcPr>
            <w:tcW w:w="3551" w:type="dxa"/>
            <w:shd w:val="clear" w:color="auto" w:fill="DBE5F1"/>
          </w:tcPr>
          <w:p w14:paraId="32DDE614"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2973" w:type="dxa"/>
          </w:tcPr>
          <w:p w14:paraId="05D065C3"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75C5FE0A"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47AFB37A"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3A853440"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2332486E"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rPr>
      </w:pPr>
    </w:p>
    <w:p w14:paraId="0F021516"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5DEF9946"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4BD7F9AE"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37926D97"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p>
    <w:p w14:paraId="07830A7B" w14:textId="77777777" w:rsidR="000C47D1" w:rsidRPr="00FE152F" w:rsidRDefault="000C47D1" w:rsidP="000C47D1">
      <w:pPr>
        <w:pBdr>
          <w:top w:val="nil"/>
          <w:left w:val="nil"/>
          <w:bottom w:val="nil"/>
          <w:right w:val="nil"/>
          <w:between w:val="nil"/>
          <w:bar w:val="nil"/>
        </w:pBdr>
        <w:spacing w:after="0" w:line="240" w:lineRule="auto"/>
        <w:rPr>
          <w:rFonts w:ascii="Verdana" w:eastAsia="Times New Roman" w:hAnsi="Verdana" w:cs="Times New Roman"/>
          <w:sz w:val="20"/>
          <w:szCs w:val="20"/>
        </w:rPr>
      </w:pPr>
      <w:r w:rsidRPr="00FE152F">
        <w:rPr>
          <w:rFonts w:ascii="Verdana" w:eastAsia="Times New Roman" w:hAnsi="Verdana" w:cs="Times New Roman"/>
          <w:sz w:val="20"/>
          <w:szCs w:val="20"/>
        </w:rPr>
        <w:br w:type="page"/>
      </w:r>
    </w:p>
    <w:p w14:paraId="4935D53E" w14:textId="360BB89A" w:rsidR="000C47D1" w:rsidRPr="00FE152F" w:rsidRDefault="000C47D1" w:rsidP="000C47D1">
      <w:pPr>
        <w:pBdr>
          <w:top w:val="single" w:sz="4" w:space="1" w:color="auto"/>
          <w:left w:val="single" w:sz="4" w:space="1" w:color="auto"/>
          <w:bottom w:val="single" w:sz="4" w:space="1" w:color="auto"/>
          <w:right w:val="single" w:sz="4" w:space="1" w:color="auto"/>
          <w:between w:val="nil"/>
          <w:bar w:val="nil"/>
        </w:pBdr>
        <w:shd w:val="clear" w:color="auto" w:fill="D9D9D9"/>
        <w:spacing w:after="0" w:line="240" w:lineRule="auto"/>
        <w:rPr>
          <w:rFonts w:eastAsia="Arial Unicode MS" w:cs="Times New Roman"/>
          <w:b/>
          <w:sz w:val="32"/>
          <w:szCs w:val="32"/>
          <w:bdr w:val="nil"/>
        </w:rPr>
      </w:pPr>
      <w:r w:rsidRPr="00FE152F">
        <w:rPr>
          <w:rFonts w:eastAsia="Arial Unicode MS" w:cs="Times New Roman"/>
          <w:b/>
          <w:sz w:val="32"/>
          <w:szCs w:val="32"/>
          <w:bdr w:val="nil"/>
        </w:rPr>
        <w:lastRenderedPageBreak/>
        <w:t>Technical and Professional Ability A</w:t>
      </w:r>
      <w:r w:rsidR="00FF6944" w:rsidRPr="00FE152F">
        <w:rPr>
          <w:rFonts w:eastAsia="Arial Unicode MS" w:cs="Times New Roman"/>
          <w:b/>
          <w:sz w:val="32"/>
          <w:szCs w:val="32"/>
          <w:bdr w:val="nil"/>
        </w:rPr>
        <w:t>5</w:t>
      </w:r>
      <w:r w:rsidRPr="00FE152F">
        <w:rPr>
          <w:rFonts w:eastAsia="Arial Unicode MS" w:cs="Times New Roman"/>
          <w:b/>
          <w:sz w:val="32"/>
          <w:szCs w:val="32"/>
          <w:bdr w:val="nil"/>
        </w:rPr>
        <w:t>-A</w:t>
      </w:r>
      <w:r w:rsidR="007508C9" w:rsidRPr="00FE152F">
        <w:rPr>
          <w:rFonts w:eastAsia="Arial Unicode MS" w:cs="Times New Roman"/>
          <w:b/>
          <w:sz w:val="32"/>
          <w:szCs w:val="32"/>
          <w:bdr w:val="nil"/>
        </w:rPr>
        <w:t>9</w:t>
      </w:r>
    </w:p>
    <w:p w14:paraId="31428D15"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5623F130" w14:textId="77777777" w:rsidR="00FF6944" w:rsidRPr="00FE152F" w:rsidRDefault="00FF6944" w:rsidP="00FF6944">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8" w:name="_Toc232078312"/>
      <w:r w:rsidRPr="00FE152F">
        <w:rPr>
          <w:rFonts w:eastAsia="Helvetica"/>
          <w:b/>
          <w:color w:val="FFFFFF"/>
          <w:sz w:val="24"/>
          <w:szCs w:val="24"/>
          <w:bdr w:val="nil"/>
        </w:rPr>
        <w:t>A5: Data Protection</w:t>
      </w:r>
      <w:bookmarkEnd w:id="18"/>
    </w:p>
    <w:p w14:paraId="3BE89D39" w14:textId="77777777" w:rsidR="00FF6944" w:rsidRPr="00FE152F" w:rsidRDefault="00FF6944" w:rsidP="00FF6944">
      <w:pPr>
        <w:spacing w:after="0" w:line="240" w:lineRule="auto"/>
        <w:contextualSpacing/>
        <w:rPr>
          <w:rFonts w:ascii="Verdana" w:eastAsia="Times New Roman" w:hAnsi="Verdana" w:cs="Times New Roman"/>
          <w:b/>
          <w:u w:val="single"/>
        </w:rPr>
      </w:pPr>
    </w:p>
    <w:p w14:paraId="07AFA506" w14:textId="5D779E8B" w:rsidR="0076244A" w:rsidRPr="00FE152F" w:rsidRDefault="00835778" w:rsidP="00564E2D">
      <w:pPr>
        <w:widowControl w:val="0"/>
        <w:pBdr>
          <w:top w:val="nil"/>
          <w:left w:val="nil"/>
          <w:bottom w:val="nil"/>
          <w:right w:val="nil"/>
          <w:between w:val="nil"/>
          <w:bar w:val="nil"/>
        </w:pBdr>
        <w:spacing w:after="0"/>
        <w:ind w:right="-20"/>
        <w:jc w:val="both"/>
        <w:rPr>
          <w:rFonts w:eastAsia="Arial Unicode MS"/>
          <w:bdr w:val="nil"/>
        </w:rPr>
      </w:pPr>
      <w:r>
        <w:rPr>
          <w:rFonts w:eastAsia="Arial Unicode MS"/>
          <w:bdr w:val="nil"/>
        </w:rPr>
        <w:t xml:space="preserve">The Tenderer must ensure that the security of Personal Data at all times complies with the Data Protection Acts 1998 and 2003 and guidance issued by the Data Protection Commissioner of Ireland. </w:t>
      </w:r>
    </w:p>
    <w:p w14:paraId="447AA138" w14:textId="77777777" w:rsidR="0076244A" w:rsidRPr="00FE152F" w:rsidRDefault="0076244A" w:rsidP="00564E2D">
      <w:pPr>
        <w:widowControl w:val="0"/>
        <w:pBdr>
          <w:top w:val="nil"/>
          <w:left w:val="nil"/>
          <w:bottom w:val="nil"/>
          <w:right w:val="nil"/>
          <w:between w:val="nil"/>
          <w:bar w:val="nil"/>
        </w:pBdr>
        <w:spacing w:after="0"/>
        <w:ind w:right="-20"/>
        <w:jc w:val="both"/>
        <w:rPr>
          <w:rFonts w:eastAsia="Arial Unicode MS"/>
          <w:bdr w:val="nil"/>
        </w:rPr>
      </w:pPr>
    </w:p>
    <w:p w14:paraId="457F601F" w14:textId="3E93477D" w:rsidR="00691376" w:rsidRPr="00FE152F" w:rsidRDefault="006953F6" w:rsidP="00564E2D">
      <w:pPr>
        <w:widowControl w:val="0"/>
        <w:pBdr>
          <w:top w:val="nil"/>
          <w:left w:val="nil"/>
          <w:bottom w:val="nil"/>
          <w:right w:val="nil"/>
          <w:between w:val="nil"/>
          <w:bar w:val="nil"/>
        </w:pBdr>
        <w:spacing w:after="0"/>
        <w:ind w:right="-20"/>
        <w:jc w:val="both"/>
        <w:rPr>
          <w:rFonts w:eastAsia="Arial Unicode MS"/>
          <w:bdr w:val="nil"/>
        </w:rPr>
      </w:pPr>
      <w:r>
        <w:rPr>
          <w:rFonts w:eastAsia="Arial Unicode MS"/>
          <w:bdr w:val="nil"/>
        </w:rPr>
        <w:t xml:space="preserve">Tenderers must comply with the EU General Data Protection Regulation (GDPR), which replaces the Data Protection Directive 95/46/EC and came into effect on 25/05/2018. </w:t>
      </w:r>
    </w:p>
    <w:p w14:paraId="5D79403E" w14:textId="77777777" w:rsidR="003F27D9" w:rsidRPr="00FE152F" w:rsidRDefault="003F27D9" w:rsidP="00564E2D">
      <w:pPr>
        <w:widowControl w:val="0"/>
        <w:pBdr>
          <w:top w:val="nil"/>
          <w:left w:val="nil"/>
          <w:bottom w:val="nil"/>
          <w:right w:val="nil"/>
          <w:between w:val="nil"/>
          <w:bar w:val="nil"/>
        </w:pBdr>
        <w:spacing w:after="0"/>
        <w:ind w:right="-20"/>
        <w:jc w:val="both"/>
        <w:rPr>
          <w:rFonts w:eastAsia="Arial Unicode MS"/>
          <w:bdr w:val="nil"/>
        </w:rPr>
      </w:pPr>
    </w:p>
    <w:p w14:paraId="65E464ED" w14:textId="78DD50FF" w:rsidR="00FF6944" w:rsidRPr="00FE152F" w:rsidRDefault="00FF6944" w:rsidP="00564E2D">
      <w:pPr>
        <w:widowControl w:val="0"/>
        <w:pBdr>
          <w:top w:val="nil"/>
          <w:left w:val="nil"/>
          <w:bottom w:val="nil"/>
          <w:right w:val="nil"/>
          <w:between w:val="nil"/>
          <w:bar w:val="nil"/>
        </w:pBdr>
        <w:spacing w:after="0"/>
        <w:ind w:right="-20"/>
        <w:jc w:val="both"/>
        <w:rPr>
          <w:rFonts w:eastAsia="Arial Unicode MS"/>
          <w:bdr w:val="nil"/>
        </w:rPr>
      </w:pPr>
      <w:r w:rsidRPr="00FE152F">
        <w:rPr>
          <w:rFonts w:eastAsia="Arial Unicode MS"/>
          <w:bdr w:val="nil"/>
        </w:rPr>
        <w:t>Please provide a copy of your Data Protection Policy.</w:t>
      </w:r>
    </w:p>
    <w:p w14:paraId="0600D468" w14:textId="77777777" w:rsidR="00FF6944" w:rsidRPr="00FE152F" w:rsidRDefault="00FF6944" w:rsidP="00564E2D">
      <w:pPr>
        <w:widowControl w:val="0"/>
        <w:pBdr>
          <w:top w:val="nil"/>
          <w:left w:val="nil"/>
          <w:bottom w:val="nil"/>
          <w:right w:val="nil"/>
          <w:between w:val="nil"/>
          <w:bar w:val="nil"/>
        </w:pBdr>
        <w:spacing w:after="0"/>
        <w:ind w:right="-20"/>
        <w:jc w:val="both"/>
        <w:rPr>
          <w:rFonts w:eastAsia="Arial Unicode MS"/>
          <w:bdr w:val="nil"/>
        </w:rPr>
      </w:pPr>
    </w:p>
    <w:p w14:paraId="68E15A5E" w14:textId="02E60FD1" w:rsidR="00FF6944" w:rsidRPr="00FE152F" w:rsidRDefault="003F60CD"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5"/>
        <w:gridCol w:w="3186"/>
      </w:tblGrid>
      <w:tr w:rsidR="00FF6944" w:rsidRPr="00FE152F" w14:paraId="6D80215F" w14:textId="77777777" w:rsidTr="00505BA4">
        <w:trPr>
          <w:trHeight w:val="381"/>
        </w:trPr>
        <w:tc>
          <w:tcPr>
            <w:tcW w:w="3805" w:type="dxa"/>
            <w:shd w:val="clear" w:color="auto" w:fill="DBE5F1"/>
            <w:vAlign w:val="center"/>
          </w:tcPr>
          <w:p w14:paraId="2854B805" w14:textId="77777777" w:rsidR="00FF6944" w:rsidRPr="00FE152F" w:rsidRDefault="00FF6944" w:rsidP="00664AB9">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Confirm Yes/No</w:t>
            </w:r>
          </w:p>
        </w:tc>
        <w:tc>
          <w:tcPr>
            <w:tcW w:w="3186" w:type="dxa"/>
            <w:vAlign w:val="center"/>
          </w:tcPr>
          <w:p w14:paraId="5524528F" w14:textId="77777777" w:rsidR="00FF6944" w:rsidRPr="00FE152F" w:rsidRDefault="00FF6944" w:rsidP="00664AB9">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FF6944" w:rsidRPr="00FE152F" w14:paraId="57184E76" w14:textId="77777777" w:rsidTr="00505BA4">
        <w:trPr>
          <w:trHeight w:val="357"/>
        </w:trPr>
        <w:tc>
          <w:tcPr>
            <w:tcW w:w="3805" w:type="dxa"/>
            <w:shd w:val="clear" w:color="auto" w:fill="DBE5F1"/>
          </w:tcPr>
          <w:p w14:paraId="678D2927" w14:textId="77777777" w:rsidR="00FF6944" w:rsidRPr="00FE152F" w:rsidRDefault="00FF6944" w:rsidP="00664AB9">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3186" w:type="dxa"/>
          </w:tcPr>
          <w:p w14:paraId="2D70AFE2" w14:textId="77777777" w:rsidR="00FF6944" w:rsidRPr="00FE152F" w:rsidRDefault="00FF6944" w:rsidP="00664AB9">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3AAF8657" w14:textId="77777777" w:rsidR="00FF6944" w:rsidRPr="00FE152F" w:rsidRDefault="00FF6944"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2B13EFC0" w14:textId="77777777" w:rsidR="00FF6944" w:rsidRPr="00FE152F" w:rsidRDefault="00FF6944"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00550F49" w14:textId="77777777" w:rsidR="00FF6944" w:rsidRPr="00FE152F" w:rsidRDefault="00FF6944"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7617F088" w14:textId="77777777" w:rsidR="00FF6944" w:rsidRPr="00FE152F" w:rsidRDefault="00FF6944" w:rsidP="00CC2EE7">
      <w:pPr>
        <w:pBdr>
          <w:top w:val="nil"/>
          <w:left w:val="nil"/>
          <w:bottom w:val="nil"/>
          <w:right w:val="nil"/>
          <w:between w:val="nil"/>
          <w:bar w:val="nil"/>
        </w:pBdr>
        <w:spacing w:after="0" w:line="240" w:lineRule="auto"/>
        <w:jc w:val="both"/>
        <w:rPr>
          <w:rFonts w:eastAsia="Arial Unicode MS" w:cs="Arial"/>
          <w:sz w:val="24"/>
          <w:szCs w:val="24"/>
          <w:bdr w:val="nil"/>
        </w:rPr>
      </w:pPr>
    </w:p>
    <w:p w14:paraId="1D8D165C" w14:textId="77B23C97" w:rsidR="00972059" w:rsidRPr="00FE152F" w:rsidRDefault="00E9230E" w:rsidP="00972059">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19" w:name="_Toc232078313"/>
      <w:bookmarkStart w:id="20" w:name="_Hlk219280131"/>
      <w:r w:rsidRPr="00FE152F">
        <w:rPr>
          <w:rFonts w:eastAsia="Helvetica"/>
          <w:b/>
          <w:color w:val="FFFFFF"/>
          <w:sz w:val="24"/>
          <w:szCs w:val="24"/>
          <w:bdr w:val="nil"/>
        </w:rPr>
        <w:t>A6: Quality Assurance &amp; Accreditation</w:t>
      </w:r>
      <w:bookmarkEnd w:id="19"/>
    </w:p>
    <w:p w14:paraId="61B1F032" w14:textId="33FDFDE5" w:rsidR="009B73F1" w:rsidRPr="009B73F1" w:rsidRDefault="009B73F1" w:rsidP="00335EB4">
      <w:pPr>
        <w:spacing w:before="100" w:beforeAutospacing="1" w:after="100" w:afterAutospacing="1"/>
        <w:jc w:val="both"/>
        <w:rPr>
          <w:rFonts w:eastAsia="Times New Roman"/>
          <w:lang w:eastAsia="en-IE"/>
        </w:rPr>
      </w:pPr>
      <w:r w:rsidRPr="009B73F1">
        <w:rPr>
          <w:rFonts w:eastAsia="Times New Roman"/>
          <w:lang w:eastAsia="en-IE"/>
        </w:rPr>
        <w:t>A certificate confirming an accreditation (e.g. accredited partnership) exists between the Instrument source manufacturer and the Tenderer for the proposed solution, confirming the Tenderer’s ability as authorised provider of the solution to the Contracting Authority.</w:t>
      </w:r>
    </w:p>
    <w:p w14:paraId="77E6FBB3" w14:textId="77777777" w:rsidR="00D065D8" w:rsidRPr="00FE152F" w:rsidRDefault="00D065D8"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p w14:paraId="0D9CF137" w14:textId="289F395A" w:rsidR="000D7162" w:rsidRPr="009B73F1" w:rsidRDefault="009B73F1" w:rsidP="001F3ECA">
      <w:pPr>
        <w:spacing w:after="0" w:line="240" w:lineRule="auto"/>
        <w:rPr>
          <w:rFonts w:ascii="Segoe UI" w:eastAsia="Times New Roman" w:hAnsi="Segoe UI" w:cs="Segoe UI"/>
          <w:sz w:val="21"/>
          <w:szCs w:val="21"/>
          <w:lang w:eastAsia="en-IE"/>
        </w:rPr>
      </w:pPr>
      <w:r w:rsidRPr="009B73F1">
        <w:rPr>
          <w:rFonts w:ascii="Segoe UI" w:eastAsia="Times New Roman" w:hAnsi="Segoe UI" w:cs="Segoe UI"/>
          <w:sz w:val="21"/>
          <w:szCs w:val="21"/>
          <w:lang w:eastAsia="en-IE"/>
        </w:rPr>
        <w:t> </w:t>
      </w:r>
    </w:p>
    <w:tbl>
      <w:tblPr>
        <w:tblStyle w:val="TableGrid"/>
        <w:tblW w:w="7453" w:type="dxa"/>
        <w:jc w:val="center"/>
        <w:tblLook w:val="04A0" w:firstRow="1" w:lastRow="0" w:firstColumn="1" w:lastColumn="0" w:noHBand="0" w:noVBand="1"/>
      </w:tblPr>
      <w:tblGrid>
        <w:gridCol w:w="4122"/>
        <w:gridCol w:w="3331"/>
      </w:tblGrid>
      <w:tr w:rsidR="000D7162" w:rsidRPr="000D7162" w14:paraId="26997D7E" w14:textId="77777777" w:rsidTr="00505BA4">
        <w:trPr>
          <w:trHeight w:val="356"/>
          <w:jc w:val="center"/>
        </w:trPr>
        <w:tc>
          <w:tcPr>
            <w:tcW w:w="4122" w:type="dxa"/>
            <w:shd w:val="clear" w:color="auto" w:fill="DBE5F1" w:themeFill="accent1" w:themeFillTint="33"/>
            <w:hideMark/>
          </w:tcPr>
          <w:p w14:paraId="58DE7EBE"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Confirm Yes/No</w:t>
            </w:r>
          </w:p>
        </w:tc>
        <w:tc>
          <w:tcPr>
            <w:tcW w:w="3331" w:type="dxa"/>
            <w:hideMark/>
          </w:tcPr>
          <w:p w14:paraId="6AB115AD" w14:textId="77777777" w:rsidR="000D7162" w:rsidRPr="000D7162" w:rsidRDefault="000D7162" w:rsidP="00675F4B">
            <w:pPr>
              <w:spacing w:after="0" w:line="240" w:lineRule="auto"/>
              <w:jc w:val="center"/>
              <w:rPr>
                <w:rFonts w:eastAsia="Arial Unicode MS"/>
                <w:b/>
                <w:bCs/>
                <w:bdr w:val="nil"/>
              </w:rPr>
            </w:pPr>
            <w:r w:rsidRPr="000D7162">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D7162" w:rsidRPr="000D7162" w14:paraId="65FCED0A" w14:textId="77777777" w:rsidTr="00505BA4">
        <w:trPr>
          <w:trHeight w:val="337"/>
          <w:jc w:val="center"/>
        </w:trPr>
        <w:tc>
          <w:tcPr>
            <w:tcW w:w="4122" w:type="dxa"/>
            <w:shd w:val="clear" w:color="auto" w:fill="DBE5F1" w:themeFill="accent1" w:themeFillTint="33"/>
            <w:hideMark/>
          </w:tcPr>
          <w:p w14:paraId="697016F9"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Appendix Number</w:t>
            </w:r>
          </w:p>
        </w:tc>
        <w:tc>
          <w:tcPr>
            <w:tcW w:w="3331" w:type="dxa"/>
            <w:hideMark/>
          </w:tcPr>
          <w:p w14:paraId="0C2E443F"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 </w:t>
            </w:r>
          </w:p>
        </w:tc>
      </w:tr>
      <w:tr w:rsidR="000D7162" w:rsidRPr="000D7162" w14:paraId="1C139562" w14:textId="77777777" w:rsidTr="00505BA4">
        <w:trPr>
          <w:trHeight w:val="356"/>
          <w:jc w:val="center"/>
        </w:trPr>
        <w:tc>
          <w:tcPr>
            <w:tcW w:w="4122" w:type="dxa"/>
            <w:shd w:val="clear" w:color="auto" w:fill="DBE5F1" w:themeFill="accent1" w:themeFillTint="33"/>
            <w:hideMark/>
          </w:tcPr>
          <w:p w14:paraId="331E95C4"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Expiry Date of Certification</w:t>
            </w:r>
          </w:p>
        </w:tc>
        <w:tc>
          <w:tcPr>
            <w:tcW w:w="3331" w:type="dxa"/>
            <w:hideMark/>
          </w:tcPr>
          <w:p w14:paraId="376440B8"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 </w:t>
            </w:r>
          </w:p>
        </w:tc>
      </w:tr>
      <w:tr w:rsidR="000D7162" w:rsidRPr="000D7162" w14:paraId="47FFE3F5" w14:textId="77777777" w:rsidTr="00505BA4">
        <w:trPr>
          <w:trHeight w:val="337"/>
          <w:jc w:val="center"/>
        </w:trPr>
        <w:tc>
          <w:tcPr>
            <w:tcW w:w="4122" w:type="dxa"/>
            <w:shd w:val="clear" w:color="auto" w:fill="DBE5F1" w:themeFill="accent1" w:themeFillTint="33"/>
            <w:hideMark/>
          </w:tcPr>
          <w:p w14:paraId="36568F78" w14:textId="77777777" w:rsidR="000D7162" w:rsidRPr="000D7162" w:rsidRDefault="000D7162" w:rsidP="00A00E18">
            <w:pPr>
              <w:spacing w:after="0" w:line="240" w:lineRule="auto"/>
              <w:rPr>
                <w:rFonts w:eastAsia="Arial Unicode MS"/>
                <w:b/>
                <w:bCs/>
                <w:bdr w:val="nil"/>
              </w:rPr>
            </w:pPr>
            <w:r w:rsidRPr="000D7162">
              <w:rPr>
                <w:rFonts w:eastAsia="Arial Unicode MS"/>
                <w:b/>
                <w:bCs/>
                <w:bdr w:val="nil"/>
              </w:rPr>
              <w:t>Source Manufacturer</w:t>
            </w:r>
          </w:p>
        </w:tc>
        <w:tc>
          <w:tcPr>
            <w:tcW w:w="3331" w:type="dxa"/>
            <w:hideMark/>
          </w:tcPr>
          <w:p w14:paraId="31CAB148" w14:textId="77777777" w:rsidR="000D7162" w:rsidRPr="000D7162" w:rsidRDefault="000D7162" w:rsidP="00675F4B">
            <w:pPr>
              <w:spacing w:after="0" w:line="240" w:lineRule="auto"/>
              <w:jc w:val="center"/>
              <w:rPr>
                <w:rFonts w:eastAsia="Arial Unicode MS"/>
                <w:b/>
                <w:bCs/>
                <w:bdr w:val="nil"/>
              </w:rPr>
            </w:pPr>
            <w:r w:rsidRPr="000D7162">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7963FB" w:rsidRPr="000D7162" w14:paraId="090766F9" w14:textId="77777777" w:rsidTr="00505BA4">
        <w:trPr>
          <w:trHeight w:val="337"/>
          <w:jc w:val="center"/>
        </w:trPr>
        <w:tc>
          <w:tcPr>
            <w:tcW w:w="4122" w:type="dxa"/>
            <w:shd w:val="clear" w:color="auto" w:fill="DBE5F1" w:themeFill="accent1" w:themeFillTint="33"/>
          </w:tcPr>
          <w:p w14:paraId="1CDB3DA4" w14:textId="11D8D075" w:rsidR="007963FB" w:rsidRPr="00A146C3" w:rsidRDefault="00A428AA" w:rsidP="00A00E18">
            <w:pPr>
              <w:spacing w:after="0" w:line="240" w:lineRule="auto"/>
              <w:rPr>
                <w:rFonts w:eastAsia="Arial Unicode MS"/>
                <w:b/>
                <w:bCs/>
                <w:bdr w:val="nil"/>
              </w:rPr>
            </w:pPr>
            <w:r w:rsidRPr="00A146C3">
              <w:rPr>
                <w:rFonts w:eastAsia="Times New Roman"/>
                <w:b/>
                <w:bCs/>
                <w:lang w:val="en-US" w:eastAsia="zh-CN" w:bidi="hi-IN"/>
              </w:rPr>
              <w:t xml:space="preserve">Is it </w:t>
            </w:r>
            <w:r w:rsidR="00A146C3" w:rsidRPr="00A146C3">
              <w:rPr>
                <w:rFonts w:eastAsia="Times New Roman"/>
                <w:b/>
                <w:bCs/>
                <w:lang w:val="en-US" w:eastAsia="zh-CN" w:bidi="hi-IN"/>
              </w:rPr>
              <w:t>3rd-party</w:t>
            </w:r>
            <w:r w:rsidRPr="00A146C3">
              <w:rPr>
                <w:rFonts w:eastAsia="Times New Roman"/>
                <w:b/>
                <w:bCs/>
                <w:lang w:val="en-US" w:eastAsia="zh-CN" w:bidi="hi-IN"/>
              </w:rPr>
              <w:t xml:space="preserve"> certified or in-house?</w:t>
            </w:r>
          </w:p>
        </w:tc>
        <w:tc>
          <w:tcPr>
            <w:tcW w:w="3331" w:type="dxa"/>
          </w:tcPr>
          <w:p w14:paraId="21D87B85" w14:textId="474C81A2" w:rsidR="007963FB" w:rsidRPr="00A146C3" w:rsidRDefault="00A146C3" w:rsidP="00675F4B">
            <w:pPr>
              <w:spacing w:after="0" w:line="240" w:lineRule="auto"/>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A146C3">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3rd Party Certified/In-house</w:t>
            </w:r>
          </w:p>
        </w:tc>
      </w:tr>
    </w:tbl>
    <w:p w14:paraId="298086CF" w14:textId="77777777" w:rsidR="00CC3A0C" w:rsidRDefault="00CC3A0C" w:rsidP="00042838">
      <w:pPr>
        <w:pBdr>
          <w:top w:val="nil"/>
          <w:left w:val="nil"/>
          <w:bottom w:val="nil"/>
          <w:right w:val="nil"/>
          <w:between w:val="nil"/>
          <w:bar w:val="nil"/>
        </w:pBdr>
        <w:spacing w:after="0"/>
        <w:jc w:val="both"/>
        <w:rPr>
          <w:rFonts w:eastAsia="Arial Unicode MS"/>
          <w:b/>
          <w:bCs/>
          <w:bdr w:val="nil"/>
        </w:rPr>
      </w:pPr>
    </w:p>
    <w:p w14:paraId="458EE59D" w14:textId="58D97594" w:rsidR="00C76D3F" w:rsidRDefault="00CC3A0C" w:rsidP="00564E2D">
      <w:pPr>
        <w:pBdr>
          <w:top w:val="nil"/>
          <w:left w:val="nil"/>
          <w:bottom w:val="nil"/>
          <w:right w:val="nil"/>
          <w:between w:val="nil"/>
          <w:bar w:val="nil"/>
        </w:pBdr>
        <w:spacing w:after="0"/>
        <w:rPr>
          <w:rFonts w:eastAsia="Arial Unicode MS"/>
          <w:bdr w:val="nil"/>
        </w:rPr>
      </w:pPr>
      <w:r>
        <w:rPr>
          <w:rFonts w:eastAsia="Arial Unicode MS"/>
          <w:b/>
          <w:bCs/>
          <w:bdr w:val="nil"/>
        </w:rPr>
        <w:t xml:space="preserve">Regulatory Compliance </w:t>
      </w:r>
      <w:r w:rsidRPr="00CC3A0C">
        <w:rPr>
          <w:rFonts w:eastAsia="Arial Unicode MS"/>
          <w:bdr w:val="nil"/>
        </w:rPr>
        <w:t>– tenderers must demonstrate adherence to all relevant Irish and European regulatory requirements, including but not limited to the following.</w:t>
      </w:r>
    </w:p>
    <w:p w14:paraId="3F66C559" w14:textId="77777777" w:rsidR="00CC3A0C" w:rsidRPr="00CC3A0C" w:rsidRDefault="00CC3A0C" w:rsidP="00564E2D">
      <w:pPr>
        <w:pBdr>
          <w:top w:val="nil"/>
          <w:left w:val="nil"/>
          <w:bottom w:val="nil"/>
          <w:right w:val="nil"/>
          <w:between w:val="nil"/>
          <w:bar w:val="nil"/>
        </w:pBdr>
        <w:spacing w:after="0"/>
        <w:rPr>
          <w:rFonts w:eastAsia="Arial Unicode MS"/>
          <w:bdr w:val="nil"/>
        </w:rPr>
      </w:pPr>
    </w:p>
    <w:p w14:paraId="160B95C6" w14:textId="77777777" w:rsidR="00C76D3F" w:rsidRDefault="00C76D3F" w:rsidP="00A42FAC">
      <w:pPr>
        <w:numPr>
          <w:ilvl w:val="0"/>
          <w:numId w:val="17"/>
        </w:numPr>
        <w:pBdr>
          <w:top w:val="nil"/>
          <w:left w:val="nil"/>
          <w:bottom w:val="nil"/>
          <w:right w:val="nil"/>
          <w:between w:val="nil"/>
          <w:bar w:val="nil"/>
        </w:pBdr>
        <w:spacing w:after="0"/>
        <w:rPr>
          <w:rFonts w:eastAsia="Arial Unicode MS"/>
          <w:bdr w:val="nil"/>
        </w:rPr>
      </w:pPr>
      <w:r w:rsidRPr="00042838">
        <w:rPr>
          <w:rFonts w:eastAsia="Arial Unicode MS"/>
          <w:bdr w:val="nil"/>
        </w:rPr>
        <w:t>Must be clearly CE marked.</w:t>
      </w:r>
    </w:p>
    <w:p w14:paraId="5F8EC363" w14:textId="77777777" w:rsidR="00042838" w:rsidRPr="00042838" w:rsidRDefault="00042838" w:rsidP="00564E2D">
      <w:pPr>
        <w:pBdr>
          <w:top w:val="nil"/>
          <w:left w:val="nil"/>
          <w:bottom w:val="nil"/>
          <w:right w:val="nil"/>
          <w:between w:val="nil"/>
          <w:bar w:val="nil"/>
        </w:pBdr>
        <w:spacing w:after="0"/>
        <w:ind w:left="720"/>
        <w:rPr>
          <w:rFonts w:eastAsia="Arial Unicode MS"/>
          <w:bdr w:val="nil"/>
        </w:rPr>
      </w:pPr>
    </w:p>
    <w:p w14:paraId="557D8952" w14:textId="39014B0A" w:rsidR="00C76D3F" w:rsidRPr="008D67CC" w:rsidRDefault="006B457F" w:rsidP="00564E2D">
      <w:pPr>
        <w:pBdr>
          <w:top w:val="nil"/>
          <w:left w:val="nil"/>
          <w:bottom w:val="nil"/>
          <w:right w:val="nil"/>
          <w:between w:val="nil"/>
          <w:bar w:val="nil"/>
        </w:pBdr>
        <w:spacing w:after="0"/>
        <w:rPr>
          <w:rFonts w:eastAsia="Arial Unicode MS"/>
          <w:bdr w:val="nil"/>
        </w:rPr>
      </w:pPr>
      <w:r w:rsidRPr="008D67CC">
        <w:rPr>
          <w:rFonts w:eastAsia="Arial Unicode MS"/>
          <w:bdr w:val="nil"/>
        </w:rPr>
        <w:t>If supplying through the UK, please specify the location of the awarding body of the CE mark, as since Brexit, all UK suppliers must provide evidence that the CE mark has been certified by an EU Notified Body. (if applicable).</w:t>
      </w:r>
    </w:p>
    <w:p w14:paraId="357E5F85" w14:textId="77777777" w:rsidR="00C76D3F" w:rsidRPr="00042838" w:rsidRDefault="00C76D3F" w:rsidP="00042838">
      <w:pPr>
        <w:pBdr>
          <w:top w:val="nil"/>
          <w:left w:val="nil"/>
          <w:bottom w:val="nil"/>
          <w:right w:val="nil"/>
          <w:between w:val="nil"/>
          <w:bar w:val="nil"/>
        </w:pBdr>
        <w:spacing w:after="0"/>
        <w:jc w:val="both"/>
        <w:rPr>
          <w:rFonts w:eastAsia="Arial Unicode MS"/>
          <w:bdr w:val="nil"/>
        </w:rPr>
      </w:pPr>
    </w:p>
    <w:tbl>
      <w:tblPr>
        <w:tblpPr w:leftFromText="180" w:rightFromText="180" w:vertAnchor="text" w:horzAnchor="page" w:tblpX="2174"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23"/>
        <w:gridCol w:w="3390"/>
      </w:tblGrid>
      <w:tr w:rsidR="00C76D3F" w:rsidRPr="00042838" w14:paraId="03114F28" w14:textId="77777777" w:rsidTr="00042838">
        <w:tc>
          <w:tcPr>
            <w:tcW w:w="4123" w:type="dxa"/>
            <w:shd w:val="clear" w:color="auto" w:fill="DBE5F1"/>
            <w:vAlign w:val="center"/>
          </w:tcPr>
          <w:p w14:paraId="4C2345C3" w14:textId="7F46A0C9" w:rsidR="00C76D3F" w:rsidRPr="00042838" w:rsidRDefault="00C76D3F" w:rsidP="00042838">
            <w:pPr>
              <w:pBdr>
                <w:top w:val="nil"/>
                <w:left w:val="nil"/>
                <w:bottom w:val="nil"/>
                <w:right w:val="nil"/>
                <w:between w:val="nil"/>
                <w:bar w:val="nil"/>
              </w:pBdr>
              <w:spacing w:after="0"/>
              <w:rPr>
                <w:rFonts w:eastAsia="Arial Unicode MS"/>
                <w:b/>
                <w:bCs/>
                <w:bdr w:val="nil"/>
              </w:rPr>
            </w:pPr>
            <w:r w:rsidRPr="00042838">
              <w:rPr>
                <w:rFonts w:eastAsia="Arial Unicode MS"/>
                <w:b/>
                <w:bCs/>
                <w:bdr w:val="nil"/>
              </w:rPr>
              <w:t>Confirm CE Compliance</w:t>
            </w:r>
            <w:r w:rsidR="00042838" w:rsidRPr="00042838">
              <w:rPr>
                <w:rFonts w:eastAsia="Arial Unicode MS"/>
                <w:b/>
                <w:bCs/>
                <w:bdr w:val="nil"/>
              </w:rPr>
              <w:t>:</w:t>
            </w:r>
            <w:r w:rsidRPr="00042838">
              <w:rPr>
                <w:rFonts w:eastAsia="Arial Unicode MS"/>
                <w:b/>
                <w:bCs/>
                <w:bdr w:val="nil"/>
              </w:rPr>
              <w:t xml:space="preserve"> Yes/No</w:t>
            </w:r>
          </w:p>
        </w:tc>
        <w:tc>
          <w:tcPr>
            <w:tcW w:w="3390" w:type="dxa"/>
            <w:vAlign w:val="center"/>
          </w:tcPr>
          <w:p w14:paraId="00381885" w14:textId="77777777" w:rsidR="00C76D3F" w:rsidRPr="00042838" w:rsidRDefault="00C76D3F" w:rsidP="00042838">
            <w:pPr>
              <w:pBdr>
                <w:top w:val="nil"/>
                <w:left w:val="nil"/>
                <w:bottom w:val="nil"/>
                <w:right w:val="nil"/>
                <w:between w:val="nil"/>
                <w:bar w:val="nil"/>
              </w:pBdr>
              <w:spacing w:after="0"/>
              <w:jc w:val="center"/>
              <w:rPr>
                <w:rFonts w:eastAsia="Arial Unicode MS"/>
                <w:b/>
                <w:bCs/>
                <w:bdr w:val="nil"/>
              </w:rPr>
            </w:pPr>
            <w:r w:rsidRPr="00042838">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A1664C9" w14:textId="77777777" w:rsidR="00C76D3F" w:rsidRDefault="00C76D3F" w:rsidP="00C76D3F">
      <w:pPr>
        <w:pBdr>
          <w:top w:val="nil"/>
          <w:left w:val="nil"/>
          <w:bottom w:val="nil"/>
          <w:right w:val="nil"/>
          <w:between w:val="nil"/>
          <w:bar w:val="nil"/>
        </w:pBdr>
        <w:spacing w:after="0" w:line="240" w:lineRule="auto"/>
        <w:jc w:val="both"/>
        <w:rPr>
          <w:rFonts w:eastAsia="Arial Unicode MS" w:cs="Arial"/>
          <w:bdr w:val="nil"/>
        </w:rPr>
      </w:pPr>
    </w:p>
    <w:p w14:paraId="72F2C286" w14:textId="77777777" w:rsidR="00D61D41" w:rsidRPr="00FE152F" w:rsidRDefault="00D61D41" w:rsidP="000C47D1">
      <w:pPr>
        <w:pBdr>
          <w:top w:val="nil"/>
          <w:left w:val="nil"/>
          <w:bottom w:val="nil"/>
          <w:right w:val="nil"/>
          <w:between w:val="nil"/>
          <w:bar w:val="nil"/>
        </w:pBdr>
        <w:spacing w:after="0" w:line="240" w:lineRule="auto"/>
        <w:jc w:val="both"/>
        <w:rPr>
          <w:rFonts w:eastAsia="Arial Unicode MS" w:cs="Arial"/>
          <w:bdr w:val="nil"/>
        </w:rPr>
      </w:pPr>
    </w:p>
    <w:p w14:paraId="769A6F07" w14:textId="66D2D0F8"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1" w:name="_Toc232078314"/>
      <w:bookmarkEnd w:id="20"/>
      <w:r w:rsidRPr="00FE152F">
        <w:rPr>
          <w:rFonts w:eastAsia="Helvetica"/>
          <w:b/>
          <w:color w:val="FFFFFF"/>
          <w:sz w:val="24"/>
          <w:szCs w:val="24"/>
          <w:bdr w:val="nil"/>
        </w:rPr>
        <w:lastRenderedPageBreak/>
        <w:t>A7: Organisational Summary</w:t>
      </w:r>
      <w:bookmarkEnd w:id="21"/>
    </w:p>
    <w:p w14:paraId="717F64B0"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p w14:paraId="3F46B5F0" w14:textId="7F2D820E" w:rsidR="000C47D1" w:rsidRPr="00FE152F" w:rsidRDefault="000C47D1" w:rsidP="00564E2D">
      <w:pPr>
        <w:pBdr>
          <w:top w:val="nil"/>
          <w:left w:val="nil"/>
          <w:bottom w:val="nil"/>
          <w:right w:val="nil"/>
          <w:between w:val="nil"/>
          <w:bar w:val="nil"/>
        </w:pBdr>
        <w:spacing w:after="0"/>
        <w:jc w:val="both"/>
        <w:rPr>
          <w:rFonts w:eastAsia="Arial Unicode MS" w:cs="Times New Roman"/>
          <w:bdr w:val="nil"/>
        </w:rPr>
      </w:pPr>
      <w:r w:rsidRPr="00FE152F">
        <w:rPr>
          <w:rFonts w:eastAsia="Arial Unicode MS" w:cs="Arial"/>
          <w:bdr w:val="nil"/>
        </w:rPr>
        <w:t xml:space="preserve">Please complete the following table(s) with your Company Summary.  </w:t>
      </w:r>
      <w:r w:rsidR="00631551">
        <w:rPr>
          <w:rFonts w:eastAsia="Arial Unicode MS" w:cs="Arial"/>
          <w:bdr w:val="nil"/>
        </w:rPr>
        <w:t>If the Tenderer is a group, separate information must be provided for each member of the group.</w:t>
      </w:r>
    </w:p>
    <w:p w14:paraId="16BE97B9" w14:textId="77777777" w:rsidR="000C47D1" w:rsidRPr="00FE152F" w:rsidRDefault="000C47D1" w:rsidP="000C47D1">
      <w:pPr>
        <w:pBdr>
          <w:top w:val="nil"/>
          <w:left w:val="nil"/>
          <w:bottom w:val="nil"/>
          <w:right w:val="nil"/>
          <w:between w:val="nil"/>
          <w:bar w:val="nil"/>
        </w:pBdr>
        <w:spacing w:after="0" w:line="240" w:lineRule="auto"/>
        <w:rPr>
          <w:rFonts w:eastAsia="Arial Unicode MS" w:cs="Times New Roman"/>
          <w:bdr w:val="nil"/>
        </w:rPr>
      </w:pPr>
    </w:p>
    <w:tbl>
      <w:tblPr>
        <w:tblW w:w="9214" w:type="dxa"/>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000" w:firstRow="0" w:lastRow="0" w:firstColumn="0" w:lastColumn="0" w:noHBand="0" w:noVBand="0"/>
      </w:tblPr>
      <w:tblGrid>
        <w:gridCol w:w="2575"/>
        <w:gridCol w:w="6639"/>
      </w:tblGrid>
      <w:tr w:rsidR="00D7216E" w:rsidRPr="00673AE0" w14:paraId="13E4EB4B" w14:textId="77777777" w:rsidTr="000470A2">
        <w:trPr>
          <w:trHeight w:val="552"/>
          <w:jc w:val="center"/>
        </w:trPr>
        <w:tc>
          <w:tcPr>
            <w:tcW w:w="2575" w:type="dxa"/>
            <w:shd w:val="clear" w:color="auto" w:fill="DEEAF6"/>
          </w:tcPr>
          <w:p w14:paraId="4906CF83"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Tendering Party Name</w:t>
            </w:r>
          </w:p>
        </w:tc>
        <w:tc>
          <w:tcPr>
            <w:tcW w:w="6639" w:type="dxa"/>
            <w:vAlign w:val="center"/>
          </w:tcPr>
          <w:p w14:paraId="25539E19"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6D388115" w14:textId="77777777" w:rsidTr="000470A2">
        <w:trPr>
          <w:trHeight w:val="552"/>
          <w:jc w:val="center"/>
        </w:trPr>
        <w:tc>
          <w:tcPr>
            <w:tcW w:w="2575" w:type="dxa"/>
            <w:shd w:val="clear" w:color="auto" w:fill="DEEAF6"/>
          </w:tcPr>
          <w:p w14:paraId="5023574A"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Times New Roman"/>
                <w:lang w:val="en-GB" w:eastAsia="zh-CN" w:bidi="hi-IN"/>
              </w:rPr>
              <w:t>Legal Structure – partnership, limited company, etc.</w:t>
            </w:r>
          </w:p>
        </w:tc>
        <w:tc>
          <w:tcPr>
            <w:tcW w:w="6639" w:type="dxa"/>
            <w:vAlign w:val="center"/>
          </w:tcPr>
          <w:p w14:paraId="76D890D0"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71E90688" w14:textId="77777777" w:rsidTr="000470A2">
        <w:trPr>
          <w:trHeight w:val="552"/>
          <w:jc w:val="center"/>
        </w:trPr>
        <w:tc>
          <w:tcPr>
            <w:tcW w:w="2575" w:type="dxa"/>
            <w:shd w:val="clear" w:color="auto" w:fill="DEEAF6"/>
          </w:tcPr>
          <w:p w14:paraId="2BBCF6D8"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Times New Roman"/>
                <w:lang w:val="en-GB" w:eastAsia="zh-CN" w:bidi="hi-IN"/>
              </w:rPr>
              <w:t>Please confirm if you are an SME (Small and Medium Enterprise) as defined in Commission Recommendation 2003/361/EC</w:t>
            </w:r>
          </w:p>
        </w:tc>
        <w:tc>
          <w:tcPr>
            <w:tcW w:w="6639" w:type="dxa"/>
            <w:vAlign w:val="center"/>
          </w:tcPr>
          <w:p w14:paraId="0B568BD2" w14:textId="77777777" w:rsidR="00D7216E" w:rsidRPr="00D7216E" w:rsidRDefault="00D7216E" w:rsidP="0017134A">
            <w:pPr>
              <w:pBdr>
                <w:top w:val="nil"/>
                <w:left w:val="nil"/>
                <w:bottom w:val="nil"/>
                <w:right w:val="nil"/>
                <w:between w:val="nil"/>
                <w:bar w:val="nil"/>
              </w:pBdr>
              <w:spacing w:after="0"/>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D7216E">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 / NO</w:t>
            </w:r>
          </w:p>
          <w:p w14:paraId="123EB87B" w14:textId="77777777" w:rsidR="00D7216E" w:rsidRPr="00D7216E" w:rsidRDefault="00D7216E" w:rsidP="0017134A">
            <w:pPr>
              <w:pBdr>
                <w:top w:val="nil"/>
                <w:left w:val="nil"/>
                <w:bottom w:val="nil"/>
                <w:right w:val="nil"/>
                <w:between w:val="nil"/>
                <w:bar w:val="nil"/>
              </w:pBdr>
              <w:spacing w:after="0"/>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B37FB36" w14:textId="77777777" w:rsidR="00D7216E" w:rsidRPr="0017134A" w:rsidRDefault="00D7216E" w:rsidP="0017134A">
            <w:pPr>
              <w:spacing w:before="120"/>
              <w:rPr>
                <w:rFonts w:eastAsia="Times New Roman"/>
                <w:lang w:val="en-US" w:eastAsia="zh-CN" w:bidi="hi-IN"/>
              </w:rPr>
            </w:pPr>
            <w:r w:rsidRPr="0017134A">
              <w:rPr>
                <w:rFonts w:eastAsia="Times New Roman"/>
                <w:lang w:val="en-GB" w:eastAsia="zh-CN" w:bidi="hi-IN"/>
              </w:rPr>
              <w:t xml:space="preserve">Definition as per 2003/361/EC </w:t>
            </w:r>
          </w:p>
          <w:p w14:paraId="7DAD06C1" w14:textId="5E8DB72F" w:rsidR="00D7216E" w:rsidRPr="00D7216E" w:rsidRDefault="00D7216E" w:rsidP="0017134A">
            <w:pPr>
              <w:pBdr>
                <w:top w:val="nil"/>
                <w:left w:val="nil"/>
                <w:bottom w:val="nil"/>
                <w:right w:val="nil"/>
                <w:between w:val="nil"/>
                <w:bar w:val="nil"/>
              </w:pBdr>
              <w:spacing w:after="0"/>
              <w:rPr>
                <w:rFonts w:eastAsia="Arial Unicode MS"/>
                <w:bdr w:val="nil"/>
              </w:rPr>
            </w:pPr>
            <w:r w:rsidRPr="0017134A">
              <w:rPr>
                <w:rFonts w:eastAsia="Times New Roman"/>
                <w:lang w:val="en-GB" w:eastAsia="zh-CN" w:bidi="hi-IN"/>
              </w:rPr>
              <w:t>The category of micro, small</w:t>
            </w:r>
            <w:r w:rsidR="00FC30B4">
              <w:rPr>
                <w:rFonts w:eastAsia="Times New Roman"/>
                <w:lang w:val="en-GB" w:eastAsia="zh-CN" w:bidi="hi-IN"/>
              </w:rPr>
              <w:t xml:space="preserve">, and medium-sized enterprises (SMEs) comprises enterprises that employ fewer than 250 persons and </w:t>
            </w:r>
            <w:r w:rsidRPr="0017134A">
              <w:rPr>
                <w:rFonts w:eastAsia="Times New Roman"/>
                <w:lang w:val="en-GB" w:eastAsia="zh-CN" w:bidi="hi-IN"/>
              </w:rPr>
              <w:t>have an annual turnover not exceeding EUR 50 million, and/or an annual balance sheet total not exceeding EUR 43 million.</w:t>
            </w:r>
          </w:p>
        </w:tc>
      </w:tr>
      <w:tr w:rsidR="00D7216E" w:rsidRPr="00673AE0" w14:paraId="30A39B6A" w14:textId="77777777" w:rsidTr="000470A2">
        <w:trPr>
          <w:trHeight w:val="552"/>
          <w:jc w:val="center"/>
        </w:trPr>
        <w:tc>
          <w:tcPr>
            <w:tcW w:w="2575" w:type="dxa"/>
            <w:shd w:val="clear" w:color="auto" w:fill="DEEAF6"/>
          </w:tcPr>
          <w:p w14:paraId="13AC8951"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Tendering Group Information – if relevant</w:t>
            </w:r>
          </w:p>
        </w:tc>
        <w:tc>
          <w:tcPr>
            <w:tcW w:w="6639" w:type="dxa"/>
            <w:vAlign w:val="center"/>
          </w:tcPr>
          <w:p w14:paraId="5D1CB048"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4AAE5BA7" w14:textId="77777777" w:rsidTr="000470A2">
        <w:trPr>
          <w:trHeight w:val="552"/>
          <w:jc w:val="center"/>
        </w:trPr>
        <w:tc>
          <w:tcPr>
            <w:tcW w:w="2575" w:type="dxa"/>
            <w:shd w:val="clear" w:color="auto" w:fill="DEEAF6"/>
          </w:tcPr>
          <w:p w14:paraId="0F8E0282"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Contact Name:</w:t>
            </w:r>
          </w:p>
        </w:tc>
        <w:tc>
          <w:tcPr>
            <w:tcW w:w="6639" w:type="dxa"/>
            <w:vAlign w:val="center"/>
          </w:tcPr>
          <w:p w14:paraId="5602F643"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048CFB71" w14:textId="77777777" w:rsidTr="000470A2">
        <w:trPr>
          <w:trHeight w:val="545"/>
          <w:jc w:val="center"/>
        </w:trPr>
        <w:tc>
          <w:tcPr>
            <w:tcW w:w="2575" w:type="dxa"/>
            <w:shd w:val="clear" w:color="auto" w:fill="DEEAF6"/>
          </w:tcPr>
          <w:p w14:paraId="1DFF046A" w14:textId="77777777" w:rsidR="00D7216E" w:rsidRPr="00D7216E" w:rsidRDefault="00D7216E" w:rsidP="0017134A">
            <w:pPr>
              <w:pBdr>
                <w:top w:val="nil"/>
                <w:left w:val="nil"/>
                <w:bottom w:val="nil"/>
                <w:right w:val="nil"/>
                <w:between w:val="nil"/>
                <w:bar w:val="nil"/>
              </w:pBdr>
              <w:spacing w:after="0"/>
              <w:rPr>
                <w:rFonts w:eastAsia="Arial Unicode MS"/>
                <w:b/>
                <w:color w:val="1F4E79"/>
                <w:bdr w:val="nil"/>
              </w:rPr>
            </w:pPr>
            <w:r w:rsidRPr="00D7216E">
              <w:rPr>
                <w:rFonts w:eastAsia="Arial Unicode MS"/>
                <w:b/>
                <w:color w:val="1F4E79"/>
                <w:bdr w:val="nil"/>
              </w:rPr>
              <w:t>Address:</w:t>
            </w:r>
          </w:p>
        </w:tc>
        <w:tc>
          <w:tcPr>
            <w:tcW w:w="6639" w:type="dxa"/>
            <w:vAlign w:val="center"/>
          </w:tcPr>
          <w:p w14:paraId="5B591BD1"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0E121342" w14:textId="77777777" w:rsidTr="000470A2">
        <w:trPr>
          <w:jc w:val="center"/>
        </w:trPr>
        <w:tc>
          <w:tcPr>
            <w:tcW w:w="2575" w:type="dxa"/>
            <w:shd w:val="clear" w:color="auto" w:fill="DEEAF6"/>
            <w:vAlign w:val="center"/>
          </w:tcPr>
          <w:p w14:paraId="2F96E1B6"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Landline telephone number:</w:t>
            </w:r>
          </w:p>
        </w:tc>
        <w:tc>
          <w:tcPr>
            <w:tcW w:w="6639" w:type="dxa"/>
            <w:vAlign w:val="center"/>
          </w:tcPr>
          <w:p w14:paraId="4A5DDDC8"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74E586C6" w14:textId="77777777" w:rsidTr="000470A2">
        <w:trPr>
          <w:trHeight w:val="376"/>
          <w:jc w:val="center"/>
        </w:trPr>
        <w:tc>
          <w:tcPr>
            <w:tcW w:w="2575" w:type="dxa"/>
            <w:shd w:val="clear" w:color="auto" w:fill="DEEAF6"/>
            <w:vAlign w:val="center"/>
          </w:tcPr>
          <w:p w14:paraId="66797708"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Mobile number:</w:t>
            </w:r>
          </w:p>
        </w:tc>
        <w:tc>
          <w:tcPr>
            <w:tcW w:w="6639" w:type="dxa"/>
            <w:vAlign w:val="center"/>
          </w:tcPr>
          <w:p w14:paraId="5CD8669D"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5C023687" w14:textId="77777777" w:rsidTr="000470A2">
        <w:trPr>
          <w:jc w:val="center"/>
        </w:trPr>
        <w:tc>
          <w:tcPr>
            <w:tcW w:w="2575" w:type="dxa"/>
            <w:shd w:val="clear" w:color="auto" w:fill="DEEAF6"/>
            <w:vAlign w:val="center"/>
          </w:tcPr>
          <w:p w14:paraId="24704FCB"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Out of hours contact telephone number:</w:t>
            </w:r>
          </w:p>
        </w:tc>
        <w:tc>
          <w:tcPr>
            <w:tcW w:w="6639" w:type="dxa"/>
            <w:vAlign w:val="center"/>
          </w:tcPr>
          <w:p w14:paraId="03B1EDF3"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002D24C4" w14:textId="77777777" w:rsidTr="000470A2">
        <w:trPr>
          <w:trHeight w:val="515"/>
          <w:jc w:val="center"/>
        </w:trPr>
        <w:tc>
          <w:tcPr>
            <w:tcW w:w="2575" w:type="dxa"/>
            <w:shd w:val="clear" w:color="auto" w:fill="DEEAF6"/>
            <w:vAlign w:val="center"/>
          </w:tcPr>
          <w:p w14:paraId="5BF2BC2C" w14:textId="77777777" w:rsidR="00D7216E" w:rsidRPr="00D7216E" w:rsidRDefault="00D7216E" w:rsidP="0017134A">
            <w:pPr>
              <w:pBdr>
                <w:top w:val="nil"/>
                <w:left w:val="nil"/>
                <w:bottom w:val="nil"/>
                <w:right w:val="nil"/>
                <w:between w:val="nil"/>
                <w:bar w:val="nil"/>
              </w:pBdr>
              <w:tabs>
                <w:tab w:val="left" w:pos="2694"/>
                <w:tab w:val="center" w:pos="4153"/>
                <w:tab w:val="left" w:pos="6120"/>
                <w:tab w:val="left" w:pos="7920"/>
                <w:tab w:val="right" w:pos="8306"/>
              </w:tabs>
              <w:spacing w:after="0"/>
              <w:rPr>
                <w:rFonts w:eastAsia="Arial Unicode MS"/>
                <w:b/>
                <w:color w:val="1F4E79"/>
                <w:bdr w:val="nil"/>
              </w:rPr>
            </w:pPr>
            <w:r w:rsidRPr="00D7216E">
              <w:rPr>
                <w:rFonts w:eastAsia="Arial Unicode MS"/>
                <w:b/>
                <w:color w:val="1F4E79"/>
                <w:bdr w:val="nil"/>
              </w:rPr>
              <w:t>Email address:</w:t>
            </w:r>
          </w:p>
        </w:tc>
        <w:tc>
          <w:tcPr>
            <w:tcW w:w="6639" w:type="dxa"/>
            <w:vAlign w:val="center"/>
          </w:tcPr>
          <w:p w14:paraId="0A29C9BE"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r w:rsidR="00D7216E" w:rsidRPr="00673AE0" w14:paraId="7D73C56A" w14:textId="77777777" w:rsidTr="000470A2">
        <w:trPr>
          <w:trHeight w:val="515"/>
          <w:jc w:val="center"/>
        </w:trPr>
        <w:tc>
          <w:tcPr>
            <w:tcW w:w="9214" w:type="dxa"/>
            <w:gridSpan w:val="2"/>
            <w:shd w:val="clear" w:color="auto" w:fill="DEEAF6"/>
            <w:vAlign w:val="center"/>
          </w:tcPr>
          <w:p w14:paraId="5EE82328" w14:textId="77777777" w:rsidR="00D7216E" w:rsidRPr="00D7216E" w:rsidRDefault="00D7216E" w:rsidP="0017134A">
            <w:pPr>
              <w:pBdr>
                <w:top w:val="nil"/>
                <w:left w:val="nil"/>
                <w:bottom w:val="nil"/>
                <w:right w:val="nil"/>
                <w:between w:val="nil"/>
                <w:bar w:val="nil"/>
              </w:pBdr>
              <w:tabs>
                <w:tab w:val="left" w:pos="397"/>
              </w:tabs>
              <w:spacing w:after="100"/>
              <w:rPr>
                <w:rFonts w:eastAsia="Arial Unicode MS"/>
                <w:bdr w:val="nil"/>
              </w:rPr>
            </w:pPr>
          </w:p>
          <w:p w14:paraId="0A9998F7" w14:textId="66F52E53" w:rsidR="00D7216E" w:rsidRPr="00D7216E" w:rsidRDefault="00D7216E" w:rsidP="0017134A">
            <w:pPr>
              <w:rPr>
                <w:b/>
              </w:rPr>
            </w:pPr>
            <w:r w:rsidRPr="00D7216E">
              <w:rPr>
                <w:b/>
                <w:bCs/>
              </w:rPr>
              <w:t>Please provide a brief company profile</w:t>
            </w:r>
            <w:r w:rsidR="0017134A">
              <w:rPr>
                <w:b/>
                <w:bCs/>
              </w:rPr>
              <w:t>,</w:t>
            </w:r>
            <w:r w:rsidRPr="00D7216E">
              <w:rPr>
                <w:b/>
                <w:bCs/>
              </w:rPr>
              <w:t xml:space="preserve"> including an organisation chart</w:t>
            </w:r>
          </w:p>
          <w:p w14:paraId="418DFF04" w14:textId="77777777" w:rsidR="00D7216E" w:rsidRPr="00D7216E" w:rsidRDefault="00D7216E" w:rsidP="0017134A">
            <w:pPr>
              <w:rPr>
                <w:b/>
                <w:i/>
                <w:iCs/>
                <w:color w:val="FF0000"/>
              </w:rPr>
            </w:pPr>
            <w:r w:rsidRPr="00D7216E">
              <w:rPr>
                <w:b/>
                <w:i/>
                <w:iCs/>
                <w:color w:val="FF0000"/>
              </w:rPr>
              <w:t>(Please expand this box as necessary)</w:t>
            </w:r>
          </w:p>
          <w:p w14:paraId="7F7D1AA2" w14:textId="77777777" w:rsidR="00D7216E" w:rsidRPr="00D7216E" w:rsidRDefault="00D7216E" w:rsidP="0017134A">
            <w:pPr>
              <w:pBdr>
                <w:top w:val="nil"/>
                <w:left w:val="nil"/>
                <w:bottom w:val="nil"/>
                <w:right w:val="nil"/>
                <w:between w:val="nil"/>
                <w:bar w:val="nil"/>
              </w:pBdr>
              <w:spacing w:after="0"/>
              <w:rPr>
                <w:rFonts w:eastAsia="Arial Unicode MS"/>
                <w:bdr w:val="nil"/>
              </w:rPr>
            </w:pPr>
          </w:p>
        </w:tc>
      </w:tr>
    </w:tbl>
    <w:p w14:paraId="1FEDB8A7" w14:textId="77777777" w:rsidR="00660C94" w:rsidRPr="00FE152F" w:rsidRDefault="000C47D1"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r w:rsidRPr="00FE152F">
        <w:rPr>
          <w:rFonts w:ascii="Helvetica" w:eastAsia="Arial Unicode MS" w:hAnsi="Helvetica"/>
          <w:b/>
          <w:color w:val="FFFFFF"/>
          <w:sz w:val="28"/>
          <w:szCs w:val="28"/>
          <w:bdr w:val="nil"/>
        </w:rPr>
        <w:t>P</w:t>
      </w:r>
    </w:p>
    <w:p w14:paraId="1FDF0003" w14:textId="77777777" w:rsidR="00A803E2" w:rsidRDefault="00A803E2" w:rsidP="00564E2D">
      <w:pPr>
        <w:spacing w:before="120"/>
        <w:jc w:val="both"/>
        <w:rPr>
          <w:rFonts w:ascii="Helvetica" w:eastAsia="Arial Unicode MS" w:hAnsi="Helvetica"/>
          <w:b/>
          <w:color w:val="FFFFFF"/>
          <w:sz w:val="28"/>
          <w:szCs w:val="28"/>
          <w:bdr w:val="nil"/>
        </w:rPr>
      </w:pPr>
    </w:p>
    <w:p w14:paraId="0EDA755D" w14:textId="77777777" w:rsidR="00A803E2" w:rsidRDefault="00A803E2" w:rsidP="00564E2D">
      <w:pPr>
        <w:spacing w:before="120"/>
        <w:jc w:val="both"/>
        <w:rPr>
          <w:rFonts w:eastAsia="Arial Unicode MS"/>
          <w:b/>
          <w:bdr w:val="nil"/>
        </w:rPr>
      </w:pPr>
    </w:p>
    <w:p w14:paraId="2663DE6D" w14:textId="77777777" w:rsidR="00A803E2" w:rsidRDefault="00A803E2" w:rsidP="00564E2D">
      <w:pPr>
        <w:spacing w:before="120"/>
        <w:jc w:val="both"/>
        <w:rPr>
          <w:rFonts w:eastAsia="Arial Unicode MS"/>
          <w:b/>
          <w:bdr w:val="nil"/>
        </w:rPr>
      </w:pPr>
    </w:p>
    <w:p w14:paraId="4774A43A" w14:textId="77777777" w:rsidR="00A803E2" w:rsidRDefault="00A803E2" w:rsidP="00564E2D">
      <w:pPr>
        <w:spacing w:before="120"/>
        <w:jc w:val="both"/>
        <w:rPr>
          <w:rFonts w:eastAsia="Arial Unicode MS"/>
          <w:b/>
          <w:bdr w:val="nil"/>
        </w:rPr>
      </w:pPr>
    </w:p>
    <w:p w14:paraId="4B320804" w14:textId="6058BDC2" w:rsidR="00921208" w:rsidRPr="00617EA6" w:rsidRDefault="00617EA6" w:rsidP="00564E2D">
      <w:pPr>
        <w:spacing w:before="120"/>
        <w:jc w:val="both"/>
        <w:rPr>
          <w:rFonts w:eastAsia="Times New Roman" w:cs="Calibri Light"/>
          <w:bCs/>
          <w:lang w:val="en-US" w:eastAsia="zh-CN" w:bidi="hi-IN"/>
        </w:rPr>
      </w:pPr>
      <w:r>
        <w:rPr>
          <w:rFonts w:eastAsia="Arial Unicode MS" w:cs="Arial"/>
          <w:b/>
          <w:bdr w:val="nil"/>
        </w:rPr>
        <w:lastRenderedPageBreak/>
        <w:t xml:space="preserve">Technical Resources – </w:t>
      </w:r>
      <w:r w:rsidRPr="00617EA6">
        <w:rPr>
          <w:rFonts w:eastAsia="Arial Unicode MS" w:cs="Arial"/>
          <w:bCs/>
          <w:bdr w:val="nil"/>
        </w:rPr>
        <w:t>Tenderers must demonstrate that they have effective and efficient manpower, skills, and technical resources available to support the supply, installation, and delivery of the goods.</w:t>
      </w:r>
    </w:p>
    <w:tbl>
      <w:tblPr>
        <w:tblpPr w:leftFromText="180" w:rightFromText="180" w:vertAnchor="text" w:horzAnchor="page" w:tblpX="1460" w:tblpY="144"/>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26"/>
        <w:gridCol w:w="7304"/>
      </w:tblGrid>
      <w:tr w:rsidR="00921208" w:rsidRPr="00673AE0" w14:paraId="602D120B" w14:textId="77777777" w:rsidTr="001D7F36">
        <w:trPr>
          <w:trHeight w:val="2973"/>
        </w:trPr>
        <w:tc>
          <w:tcPr>
            <w:tcW w:w="1626" w:type="dxa"/>
            <w:shd w:val="clear" w:color="auto" w:fill="DBE5F1"/>
            <w:vAlign w:val="center"/>
          </w:tcPr>
          <w:p w14:paraId="596A4FC1" w14:textId="77777777" w:rsidR="00921208" w:rsidRPr="00921208" w:rsidRDefault="00921208" w:rsidP="001D7F36">
            <w:pPr>
              <w:pBdr>
                <w:top w:val="nil"/>
                <w:left w:val="nil"/>
                <w:bottom w:val="nil"/>
                <w:right w:val="nil"/>
                <w:between w:val="nil"/>
                <w:bar w:val="nil"/>
              </w:pBdr>
              <w:spacing w:after="0"/>
              <w:jc w:val="center"/>
              <w:rPr>
                <w:rFonts w:eastAsia="Arial Unicode MS"/>
                <w:b/>
                <w:bCs/>
                <w:highlight w:val="yellow"/>
                <w:bdr w:val="nil"/>
              </w:rPr>
            </w:pPr>
            <w:r w:rsidRPr="001137B5">
              <w:rPr>
                <w:rFonts w:eastAsia="Arial Unicode MS"/>
                <w:b/>
                <w:bCs/>
                <w:bdr w:val="nil"/>
              </w:rPr>
              <w:t>Technical Resources</w:t>
            </w:r>
          </w:p>
        </w:tc>
        <w:tc>
          <w:tcPr>
            <w:tcW w:w="7304" w:type="dxa"/>
            <w:vAlign w:val="center"/>
          </w:tcPr>
          <w:p w14:paraId="737C5CD6" w14:textId="77777777" w:rsidR="00921208" w:rsidRPr="00921208" w:rsidRDefault="00921208" w:rsidP="001D7F36">
            <w:pPr>
              <w:pBdr>
                <w:top w:val="nil"/>
                <w:left w:val="nil"/>
                <w:bottom w:val="nil"/>
                <w:right w:val="nil"/>
                <w:between w:val="nil"/>
                <w:bar w:val="nil"/>
              </w:pBdr>
              <w:spacing w:after="0"/>
              <w:rPr>
                <w:rFonts w:eastAsia="Arial Unicode MS"/>
                <w:bCs/>
                <w:highlight w:val="yellow"/>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502751B" w14:textId="77777777" w:rsidR="00921208" w:rsidRPr="00921208" w:rsidRDefault="00921208" w:rsidP="001D7F36">
            <w:pPr>
              <w:pBdr>
                <w:top w:val="nil"/>
                <w:left w:val="nil"/>
                <w:bottom w:val="nil"/>
                <w:right w:val="nil"/>
                <w:between w:val="nil"/>
                <w:bar w:val="nil"/>
              </w:pBdr>
              <w:spacing w:after="0"/>
              <w:jc w:val="center"/>
              <w:rPr>
                <w:rFonts w:eastAsia="Arial Unicode MS"/>
                <w:bCs/>
                <w:highlight w:val="yellow"/>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A534DEC" w14:textId="7497EF66" w:rsidR="00921208" w:rsidRPr="001137B5" w:rsidRDefault="00C60056" w:rsidP="001D7F36">
            <w:pPr>
              <w:pBdr>
                <w:top w:val="nil"/>
                <w:left w:val="nil"/>
                <w:bottom w:val="nil"/>
                <w:right w:val="nil"/>
                <w:between w:val="nil"/>
                <w:bar w:val="nil"/>
              </w:pBdr>
              <w:spacing w:after="0"/>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1137B5">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Please outline effective and efficient manpower, skills, and technical resources available to support the supply, installation, and delivery of the goods.</w:t>
            </w:r>
          </w:p>
          <w:p w14:paraId="713EEF51" w14:textId="41E0B1CB" w:rsidR="00921208" w:rsidRPr="00921208" w:rsidRDefault="00921208" w:rsidP="001D7F36">
            <w:pPr>
              <w:pBdr>
                <w:top w:val="nil"/>
                <w:left w:val="nil"/>
                <w:bottom w:val="nil"/>
                <w:right w:val="nil"/>
                <w:between w:val="nil"/>
                <w:bar w:val="nil"/>
              </w:pBdr>
              <w:spacing w:after="0"/>
              <w:jc w:val="center"/>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1137B5">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Please include details of the names of staff and third parties.</w:t>
            </w:r>
          </w:p>
          <w:p w14:paraId="166FF595" w14:textId="77777777" w:rsidR="00921208" w:rsidRPr="00921208" w:rsidRDefault="00921208" w:rsidP="001D7F36">
            <w:pPr>
              <w:pBdr>
                <w:top w:val="nil"/>
                <w:left w:val="nil"/>
                <w:bottom w:val="nil"/>
                <w:right w:val="nil"/>
                <w:between w:val="nil"/>
                <w:bar w:val="nil"/>
              </w:pBdr>
              <w:spacing w:after="0"/>
              <w:jc w:val="center"/>
              <w:rPr>
                <w:rFonts w:eastAsia="Arial Unicode MS"/>
                <w:b/>
                <w:bCs/>
                <w:bdr w:val="nil"/>
              </w:rPr>
            </w:pPr>
          </w:p>
        </w:tc>
      </w:tr>
    </w:tbl>
    <w:p w14:paraId="68835EE6" w14:textId="327814DE" w:rsidR="000C47D1" w:rsidRPr="00FE152F" w:rsidRDefault="000C47D1" w:rsidP="000C47D1">
      <w:pPr>
        <w:pBdr>
          <w:top w:val="nil"/>
          <w:left w:val="nil"/>
          <w:bottom w:val="nil"/>
          <w:right w:val="nil"/>
          <w:between w:val="nil"/>
          <w:bar w:val="nil"/>
        </w:pBdr>
        <w:spacing w:after="0" w:line="240" w:lineRule="auto"/>
        <w:contextualSpacing/>
        <w:rPr>
          <w:rFonts w:ascii="Helvetica" w:eastAsia="Arial Unicode MS" w:hAnsi="Helvetica"/>
          <w:b/>
          <w:color w:val="FFFFFF"/>
          <w:sz w:val="28"/>
          <w:szCs w:val="28"/>
          <w:bdr w:val="nil"/>
        </w:rPr>
      </w:pPr>
    </w:p>
    <w:p w14:paraId="084A3860" w14:textId="5364C867"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2" w:name="_Toc232078315"/>
      <w:r w:rsidRPr="00FE152F">
        <w:rPr>
          <w:rFonts w:eastAsia="Helvetica"/>
          <w:b/>
          <w:color w:val="FFFFFF"/>
          <w:sz w:val="24"/>
          <w:szCs w:val="24"/>
          <w:bdr w:val="nil"/>
        </w:rPr>
        <w:t>A8: Previous Experience</w:t>
      </w:r>
      <w:bookmarkEnd w:id="22"/>
    </w:p>
    <w:p w14:paraId="67C85F8D" w14:textId="77777777" w:rsidR="000C47D1" w:rsidRPr="00FE152F" w:rsidRDefault="000C47D1" w:rsidP="000C47D1">
      <w:pPr>
        <w:pBdr>
          <w:top w:val="nil"/>
          <w:left w:val="nil"/>
          <w:bottom w:val="nil"/>
          <w:right w:val="nil"/>
          <w:between w:val="nil"/>
          <w:bar w:val="nil"/>
        </w:pBdr>
        <w:spacing w:after="0" w:line="240" w:lineRule="auto"/>
        <w:jc w:val="both"/>
        <w:rPr>
          <w:rFonts w:ascii="Times New Roman" w:eastAsia="Arial Unicode MS" w:hAnsi="Times New Roman" w:cs="Arial"/>
          <w:bdr w:val="nil"/>
        </w:rPr>
      </w:pPr>
    </w:p>
    <w:p w14:paraId="5E38C4CC" w14:textId="60C5B321" w:rsidR="00C3792A" w:rsidRDefault="00731164" w:rsidP="00C428E2">
      <w:pPr>
        <w:pBdr>
          <w:top w:val="nil"/>
          <w:left w:val="nil"/>
          <w:bottom w:val="nil"/>
          <w:right w:val="nil"/>
          <w:between w:val="nil"/>
          <w:bar w:val="nil"/>
        </w:pBdr>
        <w:spacing w:after="0"/>
        <w:jc w:val="both"/>
        <w:rPr>
          <w:rFonts w:eastAsia="Arial Unicode MS" w:cs="Times New Roman"/>
          <w:bdr w:val="nil"/>
        </w:rPr>
      </w:pPr>
      <w:r>
        <w:rPr>
          <w:rFonts w:eastAsia="Arial Unicode MS" w:cs="Times New Roman"/>
          <w:bdr w:val="nil"/>
        </w:rPr>
        <w:t xml:space="preserve">Details of at least </w:t>
      </w:r>
      <w:r w:rsidR="00382053">
        <w:rPr>
          <w:rFonts w:eastAsia="Arial Unicode MS" w:cs="Times New Roman"/>
          <w:bdr w:val="nil"/>
        </w:rPr>
        <w:t>two</w:t>
      </w:r>
      <w:r>
        <w:rPr>
          <w:rFonts w:eastAsia="Arial Unicode MS" w:cs="Times New Roman"/>
          <w:bdr w:val="nil"/>
        </w:rPr>
        <w:t xml:space="preserve"> (</w:t>
      </w:r>
      <w:r w:rsidR="00382053">
        <w:rPr>
          <w:rFonts w:eastAsia="Arial Unicode MS" w:cs="Times New Roman"/>
          <w:bdr w:val="nil"/>
        </w:rPr>
        <w:t>2</w:t>
      </w:r>
      <w:r>
        <w:rPr>
          <w:rFonts w:eastAsia="Arial Unicode MS" w:cs="Times New Roman"/>
          <w:bdr w:val="nil"/>
        </w:rPr>
        <w:t>) relevant reference sites</w:t>
      </w:r>
      <w:r w:rsidR="00382053">
        <w:rPr>
          <w:rFonts w:eastAsia="Arial Unicode MS" w:cs="Times New Roman"/>
          <w:bdr w:val="nil"/>
        </w:rPr>
        <w:t xml:space="preserve">, </w:t>
      </w:r>
      <w:r w:rsidR="00382053" w:rsidRPr="00382053">
        <w:rPr>
          <w:rFonts w:eastAsia="Arial Unicode MS" w:cs="Times New Roman"/>
          <w:b/>
          <w:bCs/>
          <w:bdr w:val="nil"/>
        </w:rPr>
        <w:t>per lot</w:t>
      </w:r>
      <w:r w:rsidR="00382053">
        <w:rPr>
          <w:rFonts w:eastAsia="Arial Unicode MS" w:cs="Times New Roman"/>
          <w:bdr w:val="nil"/>
        </w:rPr>
        <w:t>,</w:t>
      </w:r>
      <w:r>
        <w:rPr>
          <w:rFonts w:eastAsia="Arial Unicode MS" w:cs="Times New Roman"/>
          <w:bdr w:val="nil"/>
        </w:rPr>
        <w:t xml:space="preserve"> where similar goods have been supplied within the last five (5) years, similar in nature to the supplies, installation, and commissioning</w:t>
      </w:r>
      <w:r w:rsidR="00E72FB4">
        <w:rPr>
          <w:rFonts w:eastAsia="Arial Unicode MS" w:cs="Times New Roman"/>
          <w:bdr w:val="nil"/>
        </w:rPr>
        <w:t xml:space="preserve"> and validation</w:t>
      </w:r>
      <w:r>
        <w:rPr>
          <w:rFonts w:eastAsia="Arial Unicode MS" w:cs="Times New Roman"/>
          <w:bdr w:val="nil"/>
        </w:rPr>
        <w:t xml:space="preserve"> required in this contract</w:t>
      </w:r>
      <w:r w:rsidR="003E6871">
        <w:rPr>
          <w:rFonts w:eastAsia="Arial Unicode MS" w:cs="Times New Roman"/>
          <w:bdr w:val="nil"/>
        </w:rPr>
        <w:t>,</w:t>
      </w:r>
      <w:r>
        <w:rPr>
          <w:rFonts w:eastAsia="Arial Unicode MS" w:cs="Times New Roman"/>
          <w:bdr w:val="nil"/>
        </w:rPr>
        <w:t xml:space="preserve"> that have been successfully completed. These </w:t>
      </w:r>
      <w:r w:rsidRPr="00303A2C">
        <w:rPr>
          <w:rFonts w:eastAsia="Arial Unicode MS" w:cs="Times New Roman"/>
          <w:b/>
          <w:bCs/>
          <w:bdr w:val="nil"/>
        </w:rPr>
        <w:t>MUST</w:t>
      </w:r>
      <w:r>
        <w:rPr>
          <w:rFonts w:eastAsia="Arial Unicode MS" w:cs="Times New Roman"/>
          <w:bdr w:val="nil"/>
        </w:rPr>
        <w:t xml:space="preserve"> be included in the tables below. </w:t>
      </w:r>
    </w:p>
    <w:p w14:paraId="4E60EF00" w14:textId="7425D1F9" w:rsidR="000C47D1" w:rsidRPr="00FE152F" w:rsidRDefault="00C629AF" w:rsidP="00A00B5D">
      <w:pPr>
        <w:pBdr>
          <w:top w:val="nil"/>
          <w:left w:val="nil"/>
          <w:bottom w:val="nil"/>
          <w:right w:val="nil"/>
          <w:between w:val="nil"/>
          <w:bar w:val="nil"/>
        </w:pBdr>
        <w:spacing w:after="0"/>
        <w:jc w:val="both"/>
        <w:rPr>
          <w:rFonts w:eastAsia="Arial Unicode MS" w:cs="Times New Roman"/>
          <w:bdr w:val="nil"/>
        </w:rPr>
      </w:pPr>
      <w:r>
        <w:rPr>
          <w:rFonts w:eastAsia="Arial Unicode MS" w:cs="Times New Roman"/>
          <w:b/>
          <w:bCs/>
          <w:bdr w:val="nil"/>
        </w:rPr>
        <w:t xml:space="preserve">Note: </w:t>
      </w:r>
      <w:r w:rsidRPr="00C629AF">
        <w:rPr>
          <w:rFonts w:eastAsia="Arial Unicode MS" w:cs="Times New Roman"/>
          <w:bdr w:val="nil"/>
        </w:rPr>
        <w:t xml:space="preserve">Only one (1) reference may be submitted from the Contracting Authority specified in the title of this Tender Response Document. </w:t>
      </w:r>
      <w:r w:rsidR="00C3792A">
        <w:rPr>
          <w:rFonts w:eastAsia="Arial Unicode MS" w:cs="Times New Roman"/>
          <w:bdr w:val="nil"/>
        </w:rPr>
        <w:t xml:space="preserve">Please ensure permission has been obtained </w:t>
      </w:r>
      <w:r w:rsidR="00571543">
        <w:rPr>
          <w:rFonts w:eastAsia="Arial Unicode MS" w:cs="Times New Roman"/>
          <w:bdr w:val="nil"/>
        </w:rPr>
        <w:t xml:space="preserve">from the client contact person </w:t>
      </w:r>
      <w:r w:rsidR="00C3792A">
        <w:rPr>
          <w:rFonts w:eastAsia="Arial Unicode MS" w:cs="Times New Roman"/>
          <w:bdr w:val="nil"/>
        </w:rPr>
        <w:t>before</w:t>
      </w:r>
      <w:r w:rsidR="00C4423B">
        <w:rPr>
          <w:rFonts w:eastAsia="Arial Unicode MS" w:cs="Times New Roman"/>
          <w:bdr w:val="nil"/>
        </w:rPr>
        <w:t xml:space="preserve"> </w:t>
      </w:r>
      <w:r w:rsidR="00C3792A">
        <w:rPr>
          <w:rFonts w:eastAsia="Arial Unicode MS" w:cs="Times New Roman"/>
          <w:bdr w:val="nil"/>
        </w:rPr>
        <w:t xml:space="preserve">submitting </w:t>
      </w:r>
      <w:r w:rsidR="00C4423B">
        <w:rPr>
          <w:rFonts w:eastAsia="Arial Unicode MS" w:cs="Times New Roman"/>
          <w:bdr w:val="nil"/>
        </w:rPr>
        <w:t xml:space="preserve">the </w:t>
      </w:r>
      <w:r w:rsidR="00C3792A">
        <w:rPr>
          <w:rFonts w:eastAsia="Arial Unicode MS" w:cs="Times New Roman"/>
          <w:bdr w:val="nil"/>
        </w:rPr>
        <w:t>reference information.</w:t>
      </w:r>
    </w:p>
    <w:p w14:paraId="77BDAB30" w14:textId="77777777" w:rsidR="000C47D1" w:rsidRDefault="000C47D1" w:rsidP="00C428E2">
      <w:pPr>
        <w:pBdr>
          <w:top w:val="nil"/>
          <w:left w:val="nil"/>
          <w:bottom w:val="nil"/>
          <w:right w:val="nil"/>
          <w:between w:val="nil"/>
          <w:bar w:val="nil"/>
        </w:pBdr>
        <w:spacing w:after="0"/>
        <w:jc w:val="both"/>
        <w:rPr>
          <w:rFonts w:eastAsia="Arial Unicode MS" w:cs="Times New Roman"/>
          <w:bdr w:val="nil"/>
        </w:rPr>
      </w:pPr>
      <w:r w:rsidRPr="00FE152F">
        <w:rPr>
          <w:rFonts w:eastAsia="Arial Unicode MS" w:cs="Times New Roman"/>
          <w:bdr w:val="nil"/>
        </w:rPr>
        <w:t>Please confirm that this information has been completed and submitted with your tender.</w:t>
      </w:r>
    </w:p>
    <w:p w14:paraId="5301EFE5" w14:textId="77777777" w:rsidR="00A803E2" w:rsidRPr="00FE152F" w:rsidRDefault="00A803E2" w:rsidP="00C428E2">
      <w:pPr>
        <w:pBdr>
          <w:top w:val="nil"/>
          <w:left w:val="nil"/>
          <w:bottom w:val="nil"/>
          <w:right w:val="nil"/>
          <w:between w:val="nil"/>
          <w:bar w:val="nil"/>
        </w:pBdr>
        <w:spacing w:after="0"/>
        <w:jc w:val="both"/>
        <w:rPr>
          <w:rFonts w:eastAsia="Arial Unicode MS" w:cs="Times New Roman"/>
          <w:bdr w:val="nil"/>
        </w:rPr>
      </w:pP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2973"/>
      </w:tblGrid>
      <w:tr w:rsidR="000C47D1" w:rsidRPr="00FE152F" w14:paraId="1C8FAF57" w14:textId="77777777" w:rsidTr="000C47D1">
        <w:tc>
          <w:tcPr>
            <w:tcW w:w="3551" w:type="dxa"/>
            <w:shd w:val="clear" w:color="auto" w:fill="DBE5F1"/>
            <w:vAlign w:val="center"/>
          </w:tcPr>
          <w:p w14:paraId="425D489F"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Confirm Yes/No</w:t>
            </w:r>
          </w:p>
        </w:tc>
        <w:tc>
          <w:tcPr>
            <w:tcW w:w="2973" w:type="dxa"/>
            <w:vAlign w:val="center"/>
          </w:tcPr>
          <w:p w14:paraId="0FB7E317"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bl>
    <w:p w14:paraId="4F46691B"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1B0A8A1E" w14:textId="77777777" w:rsidR="009E716F" w:rsidRDefault="009E716F" w:rsidP="000C47D1">
      <w:pPr>
        <w:pBdr>
          <w:top w:val="nil"/>
          <w:left w:val="nil"/>
          <w:bottom w:val="nil"/>
          <w:right w:val="nil"/>
          <w:between w:val="nil"/>
          <w:bar w:val="nil"/>
        </w:pBdr>
        <w:spacing w:after="0" w:line="240" w:lineRule="auto"/>
        <w:jc w:val="both"/>
        <w:rPr>
          <w:rFonts w:eastAsia="Arial Unicode MS" w:cs="Arial"/>
          <w:sz w:val="24"/>
          <w:szCs w:val="24"/>
          <w:bdr w:val="nil"/>
        </w:rPr>
      </w:pPr>
    </w:p>
    <w:p w14:paraId="20B54792" w14:textId="77777777" w:rsidR="00E36E83" w:rsidRDefault="00E36E83" w:rsidP="000C47D1">
      <w:pPr>
        <w:pBdr>
          <w:top w:val="nil"/>
          <w:left w:val="nil"/>
          <w:bottom w:val="nil"/>
          <w:right w:val="nil"/>
          <w:between w:val="nil"/>
          <w:bar w:val="nil"/>
        </w:pBdr>
        <w:spacing w:after="0" w:line="240" w:lineRule="auto"/>
        <w:jc w:val="both"/>
        <w:rPr>
          <w:rFonts w:eastAsia="Arial Unicode MS" w:cs="Arial"/>
          <w:b/>
          <w:bCs/>
          <w:sz w:val="24"/>
          <w:szCs w:val="24"/>
          <w:bdr w:val="nil"/>
        </w:rPr>
      </w:pPr>
    </w:p>
    <w:p w14:paraId="703D3741" w14:textId="5F4CCF30" w:rsidR="00A803E2" w:rsidRPr="00E36E83" w:rsidRDefault="006B6DB7" w:rsidP="000C47D1">
      <w:pPr>
        <w:pBdr>
          <w:top w:val="nil"/>
          <w:left w:val="nil"/>
          <w:bottom w:val="nil"/>
          <w:right w:val="nil"/>
          <w:between w:val="nil"/>
          <w:bar w:val="nil"/>
        </w:pBdr>
        <w:spacing w:after="0" w:line="240" w:lineRule="auto"/>
        <w:jc w:val="both"/>
        <w:rPr>
          <w:rFonts w:eastAsia="Arial Unicode MS" w:cs="Arial"/>
          <w:b/>
          <w:bCs/>
          <w:sz w:val="24"/>
          <w:szCs w:val="24"/>
          <w:bdr w:val="nil"/>
        </w:rPr>
      </w:pPr>
      <w:r w:rsidRPr="00E36E83">
        <w:rPr>
          <w:rFonts w:eastAsia="Arial Unicode MS" w:cs="Arial"/>
          <w:b/>
          <w:bCs/>
          <w:sz w:val="24"/>
          <w:szCs w:val="24"/>
          <w:bdr w:val="nil"/>
        </w:rPr>
        <w:t>Lot 1</w:t>
      </w:r>
      <w:r w:rsidR="00E36E83" w:rsidRPr="00E36E83">
        <w:rPr>
          <w:rFonts w:eastAsia="Arial Unicode MS" w:cs="Arial"/>
          <w:b/>
          <w:bCs/>
          <w:sz w:val="24"/>
          <w:szCs w:val="24"/>
          <w:bdr w:val="nil"/>
        </w:rPr>
        <w:t xml:space="preserve">- </w:t>
      </w:r>
      <w:r w:rsidR="00E36E83" w:rsidRPr="003565EF">
        <w:rPr>
          <w:rFonts w:asciiTheme="minorHAnsi" w:hAnsiTheme="minorHAnsi" w:cstheme="minorHAnsi"/>
          <w:b/>
          <w:bCs/>
          <w:sz w:val="24"/>
          <w:szCs w:val="24"/>
        </w:rPr>
        <w:t>Plasma Etcher (Silicon / Dielectrics)</w:t>
      </w:r>
      <w:r w:rsidR="00E36E83" w:rsidRPr="00E36E83">
        <w:rPr>
          <w:rFonts w:asciiTheme="minorHAnsi" w:hAnsiTheme="minorHAnsi" w:cstheme="minorHAnsi"/>
          <w:b/>
          <w:bCs/>
          <w:sz w:val="23"/>
          <w:szCs w:val="23"/>
        </w:rPr>
        <w:t xml:space="preserve">  </w:t>
      </w:r>
    </w:p>
    <w:p w14:paraId="2BBDCBF8" w14:textId="77777777" w:rsidR="00A803E2" w:rsidRPr="00FE152F" w:rsidRDefault="00A803E2" w:rsidP="000C47D1">
      <w:pPr>
        <w:pBdr>
          <w:top w:val="nil"/>
          <w:left w:val="nil"/>
          <w:bottom w:val="nil"/>
          <w:right w:val="nil"/>
          <w:between w:val="nil"/>
          <w:bar w:val="nil"/>
        </w:pBdr>
        <w:spacing w:after="0" w:line="240" w:lineRule="auto"/>
        <w:jc w:val="both"/>
        <w:rPr>
          <w:rFonts w:eastAsia="Arial Unicode MS" w:cs="Arial"/>
          <w:sz w:val="24"/>
          <w:szCs w:val="24"/>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FE152F" w14:paraId="4DED2016"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5B215D9"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1BFCD7BD" w14:textId="77777777" w:rsidR="000C47D1" w:rsidRPr="00FE152F" w:rsidRDefault="000C47D1" w:rsidP="000C47D1">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0C47D1" w:rsidRPr="00FE152F" w14:paraId="635ED671"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F4CF3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BD9DE2"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7E7A4100"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855AA41"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19716D76"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p w14:paraId="2F810649" w14:textId="04F2F31E" w:rsidR="000C47D1" w:rsidRPr="00FE152F" w:rsidRDefault="000C47D1" w:rsidP="000C47D1">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sidR="002B790F">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DADDC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26A3F28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1CA1ED"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6C7CBD9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8812D8F"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5EBD7E52"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4A12DBE0"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9CA7C4"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6DD1245"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02F1FB5A"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089EF0D"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6A494EC"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25B623DE"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8446877" w14:textId="1BAE7554"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sidR="000E7DA9">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3685CA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4124A5D6"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78AC8E6"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lastRenderedPageBreak/>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024A03D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C80F762"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A9F6CFB"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72E1BDD3"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5FAD59D"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0C47D1" w:rsidRPr="00FE152F" w14:paraId="05B748CD"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593C4707"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787DCFA6"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D941A07"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FE152F" w14:paraId="349B098F"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FE152F" w14:paraId="70F1428F"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370942C"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72935B56"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1A23E7F5"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E866344" w14:textId="77777777" w:rsidR="000C47D1" w:rsidRPr="00FE152F" w:rsidRDefault="000C47D1" w:rsidP="000C47D1">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62945E4E" w14:textId="77777777" w:rsidR="009E716F" w:rsidRPr="00FE152F" w:rsidRDefault="009E716F" w:rsidP="000C47D1">
      <w:pPr>
        <w:pBdr>
          <w:top w:val="nil"/>
          <w:left w:val="nil"/>
          <w:bottom w:val="nil"/>
          <w:right w:val="nil"/>
          <w:between w:val="nil"/>
          <w:bar w:val="nil"/>
        </w:pBdr>
        <w:spacing w:after="0" w:line="240" w:lineRule="auto"/>
        <w:jc w:val="both"/>
        <w:rPr>
          <w:rFonts w:eastAsia="Arial Unicode MS"/>
          <w:bdr w:val="nil"/>
        </w:rPr>
      </w:pPr>
    </w:p>
    <w:p w14:paraId="08D5640E"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0C47D1" w:rsidRPr="00FE152F" w14:paraId="0D781C6B" w14:textId="77777777" w:rsidTr="000C47D1">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7D6C34CA"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322311" w14:textId="77777777" w:rsidR="000C47D1" w:rsidRPr="00FE152F" w:rsidRDefault="000C47D1" w:rsidP="000C47D1">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0C47D1" w:rsidRPr="00FE152F" w14:paraId="701A6B0E" w14:textId="77777777" w:rsidTr="000C47D1">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E6F52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57F9E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11D985D7" w14:textId="77777777" w:rsidTr="000C47D1">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89E003"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0463AA8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p w14:paraId="7E91FC45" w14:textId="41144F71" w:rsidR="000C47D1" w:rsidRPr="00FE152F" w:rsidRDefault="000C47D1" w:rsidP="000C47D1">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sidR="00BE2FF2">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187CD3D"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78309F38"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0F0331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79E3E23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66A96C0"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322608E9" w14:textId="77777777" w:rsidR="000C47D1" w:rsidRPr="00FE152F" w:rsidRDefault="000C47D1" w:rsidP="000C47D1">
            <w:pPr>
              <w:pBdr>
                <w:top w:val="nil"/>
                <w:left w:val="nil"/>
                <w:bottom w:val="nil"/>
                <w:right w:val="nil"/>
                <w:between w:val="nil"/>
                <w:bar w:val="nil"/>
              </w:pBdr>
              <w:spacing w:after="0" w:line="240" w:lineRule="auto"/>
              <w:rPr>
                <w:rFonts w:eastAsia="Arial Unicode MS"/>
                <w:bdr w:val="nil"/>
              </w:rPr>
            </w:pPr>
          </w:p>
        </w:tc>
      </w:tr>
      <w:tr w:rsidR="000C47D1" w:rsidRPr="00FE152F" w14:paraId="6854E613"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59199B"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1384FA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5370B8CD" w14:textId="77777777" w:rsidTr="000C47D1">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0B6563"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3D36E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06335B81" w14:textId="77777777" w:rsidTr="000C47D1">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66E6BD0" w14:textId="6DCEBDBE"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sidR="000E7DA9">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52ACE25"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6FA7EFCC" w14:textId="77777777" w:rsidTr="000C47D1">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B4A134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3D2FD42"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04AC517"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3F77BD5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bdr w:val="nil"/>
              </w:rPr>
            </w:pPr>
          </w:p>
        </w:tc>
      </w:tr>
      <w:tr w:rsidR="000C47D1" w:rsidRPr="00FE152F" w14:paraId="66D87766" w14:textId="77777777" w:rsidTr="000C47D1">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18A7579A"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0C47D1" w:rsidRPr="00FE152F" w14:paraId="57BA900A"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196976B3"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DFB610E"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FC7407C"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01AC31"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D3790CA"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0C47D1" w:rsidRPr="00FE152F" w14:paraId="623DF167" w14:textId="77777777" w:rsidTr="000C47D1">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0C47D1" w:rsidRPr="00FE152F" w14:paraId="2056019C" w14:textId="77777777" w:rsidTr="000C47D1">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B34B6D0"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1E88926B"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865D70D"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5F81929"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9EA3B72"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9F76080" w14:textId="77777777" w:rsidR="000C47D1" w:rsidRPr="00FE152F" w:rsidRDefault="000C47D1" w:rsidP="000C47D1">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5C48B76A" w14:textId="77777777" w:rsidR="008B6C2F" w:rsidRDefault="008B6C2F"/>
    <w:p w14:paraId="1154BDF8" w14:textId="382287E6" w:rsidR="006B6DB7" w:rsidRPr="00FC4A9F" w:rsidRDefault="006B6DB7">
      <w:pPr>
        <w:rPr>
          <w:b/>
          <w:bCs/>
        </w:rPr>
      </w:pPr>
      <w:r w:rsidRPr="00603138">
        <w:rPr>
          <w:b/>
          <w:bCs/>
          <w:sz w:val="24"/>
          <w:szCs w:val="24"/>
        </w:rPr>
        <w:lastRenderedPageBreak/>
        <w:t>Lot 2</w:t>
      </w:r>
      <w:r w:rsidR="00FC4A9F" w:rsidRPr="00FC4A9F">
        <w:rPr>
          <w:b/>
          <w:bCs/>
        </w:rPr>
        <w:t xml:space="preserve">- </w:t>
      </w:r>
      <w:r w:rsidR="00FC4A9F" w:rsidRPr="003565EF">
        <w:rPr>
          <w:rFonts w:asciiTheme="minorHAnsi" w:hAnsiTheme="minorHAnsi" w:cstheme="minorHAnsi"/>
          <w:b/>
          <w:bCs/>
          <w:sz w:val="24"/>
          <w:szCs w:val="24"/>
        </w:rPr>
        <w:t>Plasma Etcher (Metals / Piezoelectrics)</w:t>
      </w: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710C12B9"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3EC772C9"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048B5A19"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6B6DB7" w:rsidRPr="00FE152F" w14:paraId="4CE41A36"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737326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B95622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6E460961"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5CE567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37D9078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1C0375A8"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BC561C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17C7EC3"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FE2BD83"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088CF40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7A752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4EEE27D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DFE1336"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017D62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D7EA14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7B84DD29"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733C02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7607C13"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E6A97A2"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255C3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B4E85A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2D97BD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A4809A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8A62EE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A62C78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4A8CB3C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5630942"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3C709077"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6B6DB7" w:rsidRPr="00FE152F" w14:paraId="3B793494"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036715A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24B55D24"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CC2E287"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6E53480D"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211CA603"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3E2DBF2"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6319856C"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520733F"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8F2311F"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C001A1B"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p w14:paraId="7AF62930"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3A7C23DF"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50971D28"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50467826"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6B6DB7" w:rsidRPr="00FE152F" w14:paraId="1D56C66F"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778E23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38B981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CA41897"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507518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24CEE97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30DFD3D3"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15CE0BB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D9A52C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E5019A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41F5938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299D2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87EA55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2B5A7B1"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466510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243FE80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5E58EBCB"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DEF05E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5C1FECD"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7A5969E1"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45AA51D"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lastRenderedPageBreak/>
              <w:t>Any associated subcontractors</w:t>
            </w:r>
            <w:r>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47CFF4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5FE40260"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3FD3F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52B2EAD1"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4E7301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242CA5DE"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1C749C28"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493BF6B7"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6B6DB7" w:rsidRPr="00FE152F" w14:paraId="077DE36C"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40975D8F"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9ED052E"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4EC5B19"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A6FC06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C35D01F"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722BB702"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6CFF7407"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38A5585"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1F1330E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3E47A0E0"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CF3897D"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5EE71A1"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789F29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10FFC223" w14:textId="77777777" w:rsidR="006B6DB7" w:rsidRPr="003565EF" w:rsidRDefault="006B6DB7">
      <w:pPr>
        <w:rPr>
          <w:sz w:val="24"/>
          <w:szCs w:val="24"/>
        </w:rPr>
      </w:pPr>
    </w:p>
    <w:p w14:paraId="5A423813" w14:textId="098630B7" w:rsidR="006B6DB7" w:rsidRPr="003565EF" w:rsidRDefault="006B6DB7">
      <w:pPr>
        <w:rPr>
          <w:b/>
          <w:bCs/>
          <w:sz w:val="24"/>
          <w:szCs w:val="24"/>
        </w:rPr>
      </w:pPr>
      <w:r w:rsidRPr="003565EF">
        <w:rPr>
          <w:b/>
          <w:bCs/>
          <w:sz w:val="24"/>
          <w:szCs w:val="24"/>
        </w:rPr>
        <w:t>Lot 3</w:t>
      </w:r>
      <w:r w:rsidR="007F1ABF" w:rsidRPr="003565EF">
        <w:rPr>
          <w:b/>
          <w:bCs/>
          <w:sz w:val="24"/>
          <w:szCs w:val="24"/>
        </w:rPr>
        <w:t xml:space="preserve">- </w:t>
      </w:r>
      <w:r w:rsidR="007F1ABF" w:rsidRPr="003565EF">
        <w:rPr>
          <w:rFonts w:asciiTheme="minorHAnsi" w:hAnsiTheme="minorHAnsi" w:cstheme="minorHAnsi"/>
          <w:b/>
          <w:bCs/>
          <w:sz w:val="24"/>
          <w:szCs w:val="24"/>
        </w:rPr>
        <w:t>Plasma Etcher (Slow &amp; Controllable Rate / Atomic Layer Etch of Silicon / Dielectrics)</w:t>
      </w: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4C46B397"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017333A7"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B913262"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6B6DB7" w:rsidRPr="00FE152F" w14:paraId="308FEE7C"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F6492E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0657D9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C4A1B53"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CBCE2B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15524DE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1182DB47"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422F62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95BB5BA"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206FAD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50D30DE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BCA6A4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F5B370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739E112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E578FC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0331AF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5039433"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204F19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2B5016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EB18A05"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5942D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C65210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51BAEA8"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C08D8A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5A6C5BA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A04FF7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7CC9645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2FD2172B"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2208347B"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6B6DB7" w:rsidRPr="00FE152F" w14:paraId="3D84CDEF"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29CFA736"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1E4E8D4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68D806E"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7DC71316"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7F0A554F"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ADD18BA"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lastRenderedPageBreak/>
                    <w:t xml:space="preserve"> Please outline the extent to which this contract is similar in nature and scale to the Contracting Authority’s current requirements.</w:t>
                  </w:r>
                </w:p>
              </w:tc>
            </w:tr>
          </w:tbl>
          <w:p w14:paraId="4A77AB5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6BF40064"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ABFDE7D"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59341D3D"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p w14:paraId="3F529CE1"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144D59D0"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5F5936E8"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C9C53F2"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6B6DB7" w:rsidRPr="00FE152F" w14:paraId="6F3D647F"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67B2D7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E8B40A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03768420"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1453DC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785F7C1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022964AB"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907989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BDC8FE5"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4B775DC"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3D317D5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EA29F0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2FBB3492"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9707571"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789094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F35AE6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74243D79"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A56499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B52020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7F7F219A"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D574BF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090AD44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5AED3D6F"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B39016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4F80BB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AE6148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07AEE0A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6473376D"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5A5AB233"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6B6DB7" w:rsidRPr="00FE152F" w14:paraId="0FFF3879"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332235D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4277C8B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85B6E3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69F2E9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3CBE43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59928EAC"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5024E4E8"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D2644A9"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326E662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5050F5A0"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4CEBDBB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F588DC4"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34357F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169DA9A7" w14:textId="77777777" w:rsidR="006B6DB7" w:rsidRDefault="006B6DB7"/>
    <w:p w14:paraId="2EEB0741" w14:textId="49F394E3" w:rsidR="006B6DB7" w:rsidRPr="003565EF" w:rsidRDefault="006B6DB7">
      <w:pPr>
        <w:rPr>
          <w:b/>
          <w:bCs/>
          <w:sz w:val="24"/>
          <w:szCs w:val="24"/>
        </w:rPr>
      </w:pPr>
      <w:r w:rsidRPr="003565EF">
        <w:rPr>
          <w:b/>
          <w:bCs/>
          <w:sz w:val="24"/>
          <w:szCs w:val="24"/>
        </w:rPr>
        <w:t>Lot 4</w:t>
      </w:r>
      <w:r w:rsidR="00784AC6" w:rsidRPr="003565EF">
        <w:rPr>
          <w:b/>
          <w:bCs/>
          <w:sz w:val="24"/>
          <w:szCs w:val="24"/>
        </w:rPr>
        <w:t xml:space="preserve">- </w:t>
      </w:r>
      <w:r w:rsidR="00784AC6" w:rsidRPr="003565EF">
        <w:rPr>
          <w:rFonts w:asciiTheme="minorHAnsi" w:hAnsiTheme="minorHAnsi" w:cstheme="minorHAnsi"/>
          <w:b/>
          <w:bCs/>
          <w:sz w:val="24"/>
          <w:szCs w:val="24"/>
        </w:rPr>
        <w:t>Plasma Deposition (PECVD)</w:t>
      </w: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0CE0AAB8"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37668DAA"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74557118"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1</w:t>
            </w:r>
          </w:p>
        </w:tc>
      </w:tr>
      <w:tr w:rsidR="006B6DB7" w:rsidRPr="00FE152F" w14:paraId="2B0F5014"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021835"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567680B"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8A75DD5"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57FE03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lastRenderedPageBreak/>
              <w:t>Client Name &amp; address:</w:t>
            </w:r>
          </w:p>
          <w:p w14:paraId="15C871E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45C54916"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3C91990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0038224A"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7C77D23"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0B18698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42943FC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4C5F547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4C3C2BE7"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488282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67A487F"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68239284"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B6D290A"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5CC429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96443C7"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7B8AED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Any associated subcontractors</w:t>
            </w:r>
            <w:r>
              <w:rPr>
                <w:rFonts w:eastAsia="Arial Unicode MS"/>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319371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571C9C0E"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68906E1"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61D9BA8E"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8D6CB1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633A856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1045213"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7F9BA48B"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Please describe this contract in full</w:t>
            </w:r>
          </w:p>
        </w:tc>
      </w:tr>
      <w:tr w:rsidR="006B6DB7" w:rsidRPr="00FE152F" w14:paraId="347C0CAD"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6DCD53D4"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 xml:space="preserve"> Insert, expanding this table as necessary.</w:t>
            </w:r>
          </w:p>
          <w:p w14:paraId="7915DD4E"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56D7EBC0"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0679B209"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7783AFE0"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5FF2038"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bdr w:val="nil"/>
                    </w:rPr>
                  </w:pPr>
                  <w:r w:rsidRPr="00FE152F">
                    <w:rPr>
                      <w:rFonts w:eastAsia="Arial Unicode MS"/>
                      <w:bdr w:val="nil"/>
                    </w:rPr>
                    <w:t xml:space="preserve"> Please outline the extent to which this contract is similar in nature and scale to the Contracting Authority’s current requirements.</w:t>
                  </w:r>
                </w:p>
              </w:tc>
            </w:tr>
          </w:tbl>
          <w:p w14:paraId="11FF12AC"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017C125A"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0FD8AD36" w14:textId="77777777" w:rsidR="006B6DB7" w:rsidRPr="00FE152F" w:rsidRDefault="006B6DB7" w:rsidP="00AD4A2F">
            <w:pPr>
              <w:pBdr>
                <w:top w:val="nil"/>
                <w:left w:val="nil"/>
                <w:bottom w:val="nil"/>
                <w:right w:val="nil"/>
                <w:between w:val="nil"/>
                <w:bar w:val="nil"/>
              </w:pBdr>
              <w:spacing w:after="0" w:line="240" w:lineRule="auto"/>
              <w:rPr>
                <w:rFonts w:eastAsia="Arial Unicode MS"/>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05AFB1D7"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p w14:paraId="40464788" w14:textId="77777777" w:rsidR="006B6DB7" w:rsidRPr="00FE152F" w:rsidRDefault="006B6DB7" w:rsidP="006B6DB7">
      <w:pPr>
        <w:pBdr>
          <w:top w:val="nil"/>
          <w:left w:val="nil"/>
          <w:bottom w:val="nil"/>
          <w:right w:val="nil"/>
          <w:between w:val="nil"/>
          <w:bar w:val="nil"/>
        </w:pBdr>
        <w:spacing w:after="0" w:line="240" w:lineRule="auto"/>
        <w:jc w:val="both"/>
        <w:rPr>
          <w:rFonts w:eastAsia="Arial Unicode MS"/>
          <w:bdr w:val="nil"/>
        </w:rPr>
      </w:pPr>
    </w:p>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835"/>
        <w:gridCol w:w="3052"/>
        <w:gridCol w:w="1343"/>
        <w:gridCol w:w="1891"/>
      </w:tblGrid>
      <w:tr w:rsidR="006B6DB7" w:rsidRPr="00FE152F" w14:paraId="6486CF06" w14:textId="77777777" w:rsidTr="00AD4A2F">
        <w:trPr>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95B3D7"/>
            <w:vAlign w:val="center"/>
          </w:tcPr>
          <w:p w14:paraId="6332F400" w14:textId="77777777" w:rsidR="006B6DB7" w:rsidRPr="00FE152F" w:rsidRDefault="006B6DB7" w:rsidP="00AD4A2F">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Previous Experience</w:t>
            </w:r>
          </w:p>
        </w:tc>
        <w:tc>
          <w:tcPr>
            <w:tcW w:w="6202" w:type="dxa"/>
            <w:gridSpan w:val="3"/>
            <w:tcBorders>
              <w:top w:val="single" w:sz="4" w:space="0" w:color="C0C0C0"/>
              <w:left w:val="single" w:sz="4" w:space="0" w:color="C0C0C0"/>
              <w:bottom w:val="single" w:sz="4" w:space="0" w:color="C0C0C0"/>
              <w:right w:val="single" w:sz="4" w:space="0" w:color="C0C0C0"/>
            </w:tcBorders>
            <w:shd w:val="clear" w:color="auto" w:fill="95B3D7"/>
            <w:vAlign w:val="center"/>
          </w:tcPr>
          <w:p w14:paraId="34C78003" w14:textId="77777777" w:rsidR="006B6DB7" w:rsidRPr="00FE152F" w:rsidRDefault="006B6DB7" w:rsidP="00AD4A2F">
            <w:pPr>
              <w:pBdr>
                <w:top w:val="nil"/>
                <w:left w:val="nil"/>
                <w:bottom w:val="nil"/>
                <w:right w:val="nil"/>
                <w:between w:val="nil"/>
                <w:bar w:val="nil"/>
              </w:pBdr>
              <w:tabs>
                <w:tab w:val="left" w:pos="720"/>
                <w:tab w:val="center" w:pos="4513"/>
                <w:tab w:val="right" w:pos="9026"/>
              </w:tabs>
              <w:spacing w:after="0" w:line="240" w:lineRule="auto"/>
              <w:jc w:val="center"/>
              <w:rPr>
                <w:rFonts w:eastAsia="Arial Unicode MS"/>
                <w:b/>
                <w:bCs/>
                <w:bdr w:val="nil"/>
              </w:rPr>
            </w:pPr>
            <w:r w:rsidRPr="00FE152F">
              <w:rPr>
                <w:rFonts w:eastAsia="Arial Unicode MS"/>
                <w:b/>
                <w:bdr w:val="nil"/>
              </w:rPr>
              <w:t>Reference 2</w:t>
            </w:r>
          </w:p>
        </w:tc>
      </w:tr>
      <w:tr w:rsidR="006B6DB7" w:rsidRPr="00FE152F" w14:paraId="096BF1EE" w14:textId="77777777" w:rsidTr="00AD4A2F">
        <w:trPr>
          <w:trHeight w:val="316"/>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2C11484"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Title of Project: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643CBEAD"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1EA19872" w14:textId="77777777" w:rsidTr="00AD4A2F">
        <w:trPr>
          <w:trHeight w:val="982"/>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D2CED5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Name &amp; address:</w:t>
            </w:r>
          </w:p>
          <w:p w14:paraId="0F99C6B9"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p w14:paraId="19696FD1" w14:textId="77777777" w:rsidR="006B6DB7" w:rsidRPr="00FE152F" w:rsidRDefault="006B6DB7" w:rsidP="00AD4A2F">
            <w:pPr>
              <w:pBdr>
                <w:top w:val="nil"/>
                <w:left w:val="nil"/>
                <w:bottom w:val="nil"/>
                <w:right w:val="nil"/>
                <w:between w:val="nil"/>
                <w:bar w:val="nil"/>
              </w:pBdr>
              <w:spacing w:after="0" w:line="240" w:lineRule="auto"/>
              <w:rPr>
                <w:rFonts w:eastAsia="Arial Unicode MS"/>
                <w:i/>
                <w:sz w:val="16"/>
                <w:szCs w:val="16"/>
                <w:bdr w:val="nil"/>
              </w:rPr>
            </w:pPr>
            <w:r w:rsidRPr="00FE152F">
              <w:rPr>
                <w:rFonts w:eastAsia="Arial Unicode MS"/>
                <w:i/>
                <w:sz w:val="16"/>
                <w:szCs w:val="16"/>
                <w:bdr w:val="nil"/>
              </w:rPr>
              <w:t xml:space="preserve">(Note: where name is confidential, please indicate </w:t>
            </w:r>
            <w:r>
              <w:rPr>
                <w:rFonts w:eastAsia="Arial Unicode MS"/>
                <w:i/>
                <w:sz w:val="16"/>
                <w:szCs w:val="16"/>
                <w:bdr w:val="nil"/>
              </w:rPr>
              <w:t>nature/type</w:t>
            </w:r>
            <w:r w:rsidRPr="00FE152F">
              <w:rPr>
                <w:rFonts w:eastAsia="Arial Unicode MS"/>
                <w:i/>
                <w:sz w:val="16"/>
                <w:szCs w:val="16"/>
                <w:bdr w:val="nil"/>
              </w:rPr>
              <w:t xml:space="preserve"> of client and location)</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CF358C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06F5F273"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38621246"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Client contact person:</w:t>
            </w:r>
          </w:p>
        </w:tc>
        <w:tc>
          <w:tcPr>
            <w:tcW w:w="2996" w:type="dxa"/>
            <w:tcBorders>
              <w:top w:val="single" w:sz="4" w:space="0" w:color="C0C0C0"/>
              <w:left w:val="single" w:sz="4" w:space="0" w:color="C0C0C0"/>
              <w:bottom w:val="single" w:sz="4" w:space="0" w:color="C0C0C0"/>
              <w:right w:val="single" w:sz="4" w:space="0" w:color="C0C0C0"/>
            </w:tcBorders>
            <w:vAlign w:val="center"/>
          </w:tcPr>
          <w:p w14:paraId="2563DE80"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035B8A87"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r w:rsidRPr="00FE152F">
              <w:rPr>
                <w:rFonts w:eastAsia="Arial Unicode MS"/>
                <w:bdr w:val="nil"/>
              </w:rPr>
              <w:t>Phone no:</w:t>
            </w:r>
          </w:p>
        </w:tc>
        <w:tc>
          <w:tcPr>
            <w:tcW w:w="1807" w:type="dxa"/>
            <w:tcBorders>
              <w:top w:val="single" w:sz="4" w:space="0" w:color="C0C0C0"/>
              <w:left w:val="single" w:sz="4" w:space="0" w:color="C0C0C0"/>
              <w:bottom w:val="single" w:sz="4" w:space="0" w:color="C0C0C0"/>
              <w:right w:val="single" w:sz="4" w:space="0" w:color="C0C0C0"/>
            </w:tcBorders>
            <w:vAlign w:val="center"/>
          </w:tcPr>
          <w:p w14:paraId="69DE0F18" w14:textId="77777777" w:rsidR="006B6DB7" w:rsidRPr="00FE152F" w:rsidRDefault="006B6DB7" w:rsidP="00AD4A2F">
            <w:pPr>
              <w:pBdr>
                <w:top w:val="nil"/>
                <w:left w:val="nil"/>
                <w:bottom w:val="nil"/>
                <w:right w:val="nil"/>
                <w:between w:val="nil"/>
                <w:bar w:val="nil"/>
              </w:pBdr>
              <w:spacing w:after="0" w:line="240" w:lineRule="auto"/>
              <w:rPr>
                <w:rFonts w:eastAsia="Arial Unicode MS"/>
                <w:bdr w:val="nil"/>
              </w:rPr>
            </w:pPr>
          </w:p>
        </w:tc>
      </w:tr>
      <w:tr w:rsidR="006B6DB7" w:rsidRPr="00FE152F" w14:paraId="34755245"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2462DA61"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Contact E-mail Address:</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7F60825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0D96BDC8" w14:textId="77777777" w:rsidTr="00AD4A2F">
        <w:trPr>
          <w:trHeight w:val="527"/>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13E1F4E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Annual Value:</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5E7D724C"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0B8EB559" w14:textId="77777777" w:rsidTr="00AD4A2F">
        <w:trPr>
          <w:trHeight w:val="578"/>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6AFB51E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Any associated subcontractors</w:t>
            </w:r>
            <w:r>
              <w:rPr>
                <w:rFonts w:eastAsia="Arial Unicode MS" w:cs="Arial"/>
                <w:bdr w:val="nil"/>
              </w:rPr>
              <w:t>:</w:t>
            </w:r>
          </w:p>
        </w:tc>
        <w:tc>
          <w:tcPr>
            <w:tcW w:w="6202" w:type="dxa"/>
            <w:gridSpan w:val="3"/>
            <w:tcBorders>
              <w:top w:val="single" w:sz="4" w:space="0" w:color="C0C0C0"/>
              <w:left w:val="single" w:sz="4" w:space="0" w:color="C0C0C0"/>
              <w:bottom w:val="single" w:sz="4" w:space="0" w:color="C0C0C0"/>
              <w:right w:val="single" w:sz="4" w:space="0" w:color="C0C0C0"/>
            </w:tcBorders>
            <w:vAlign w:val="center"/>
          </w:tcPr>
          <w:p w14:paraId="46823096"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4DDE484C" w14:textId="77777777" w:rsidTr="00AD4A2F">
        <w:trPr>
          <w:trHeight w:val="443"/>
          <w:tblCellSpacing w:w="28" w:type="dxa"/>
        </w:trPr>
        <w:tc>
          <w:tcPr>
            <w:tcW w:w="2751"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CCFDC6A"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Start Date:</w:t>
            </w:r>
          </w:p>
        </w:tc>
        <w:tc>
          <w:tcPr>
            <w:tcW w:w="2996" w:type="dxa"/>
            <w:tcBorders>
              <w:top w:val="single" w:sz="4" w:space="0" w:color="C0C0C0"/>
              <w:left w:val="single" w:sz="4" w:space="0" w:color="C0C0C0"/>
              <w:bottom w:val="single" w:sz="4" w:space="0" w:color="C0C0C0"/>
              <w:right w:val="single" w:sz="4" w:space="0" w:color="C0C0C0"/>
            </w:tcBorders>
            <w:vAlign w:val="center"/>
          </w:tcPr>
          <w:p w14:paraId="4D47BA7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c>
          <w:tcPr>
            <w:tcW w:w="1287"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53C9D0C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r w:rsidRPr="00FE152F">
              <w:rPr>
                <w:rFonts w:eastAsia="Arial Unicode MS" w:cs="Arial"/>
                <w:bdr w:val="nil"/>
              </w:rPr>
              <w:t>End Date:</w:t>
            </w:r>
          </w:p>
        </w:tc>
        <w:tc>
          <w:tcPr>
            <w:tcW w:w="1807" w:type="dxa"/>
            <w:tcBorders>
              <w:top w:val="single" w:sz="4" w:space="0" w:color="C0C0C0"/>
              <w:left w:val="single" w:sz="4" w:space="0" w:color="C0C0C0"/>
              <w:bottom w:val="single" w:sz="4" w:space="0" w:color="C0C0C0"/>
              <w:right w:val="single" w:sz="4" w:space="0" w:color="C0C0C0"/>
            </w:tcBorders>
            <w:vAlign w:val="center"/>
          </w:tcPr>
          <w:p w14:paraId="005B692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bdr w:val="nil"/>
              </w:rPr>
            </w:pPr>
          </w:p>
        </w:tc>
      </w:tr>
      <w:tr w:rsidR="006B6DB7" w:rsidRPr="00FE152F" w14:paraId="051E5084" w14:textId="77777777" w:rsidTr="00AD4A2F">
        <w:trPr>
          <w:trHeight w:val="308"/>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B8CCE4"/>
            <w:vAlign w:val="center"/>
          </w:tcPr>
          <w:p w14:paraId="638875DB" w14:textId="77777777" w:rsidR="006B6DB7" w:rsidRPr="00FE152F" w:rsidRDefault="006B6DB7" w:rsidP="00AD4A2F">
            <w:pPr>
              <w:pBdr>
                <w:top w:val="nil"/>
                <w:left w:val="nil"/>
                <w:bottom w:val="nil"/>
                <w:right w:val="nil"/>
                <w:between w:val="nil"/>
                <w:bar w:val="nil"/>
              </w:pBdr>
              <w:spacing w:after="0" w:line="240" w:lineRule="auto"/>
              <w:jc w:val="center"/>
              <w:rPr>
                <w:rFonts w:eastAsia="Arial Unicode MS" w:cs="Arial"/>
                <w:bdr w:val="nil"/>
              </w:rPr>
            </w:pPr>
            <w:r w:rsidRPr="00FE152F">
              <w:rPr>
                <w:rFonts w:eastAsia="Arial Unicode MS" w:cs="Arial"/>
                <w:bdr w:val="nil"/>
              </w:rPr>
              <w:t>Please describe this contract in full</w:t>
            </w:r>
          </w:p>
        </w:tc>
      </w:tr>
      <w:tr w:rsidR="006B6DB7" w:rsidRPr="00FE152F" w14:paraId="493458DB"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vAlign w:val="center"/>
          </w:tcPr>
          <w:p w14:paraId="7703986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ascii="Times New Roman" w:eastAsia="Arial Unicode MS" w:hAnsi="Times New Roman" w:cs="Times New Roman"/>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lastRenderedPageBreak/>
              <w:t xml:space="preserve"> </w:t>
            </w: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5FFA1642"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834CB67"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3C6BF7B3"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150A5A3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r w:rsidR="006B6DB7" w:rsidRPr="00FE152F" w14:paraId="3DE2FFF2" w14:textId="77777777" w:rsidTr="00AD4A2F">
        <w:trPr>
          <w:trHeight w:val="443"/>
          <w:tblCellSpacing w:w="28" w:type="dxa"/>
        </w:trPr>
        <w:tc>
          <w:tcPr>
            <w:tcW w:w="9009" w:type="dxa"/>
            <w:gridSpan w:val="4"/>
            <w:tcBorders>
              <w:top w:val="single" w:sz="4" w:space="0" w:color="C0C0C0"/>
              <w:left w:val="single" w:sz="4" w:space="0" w:color="C0C0C0"/>
              <w:bottom w:val="single" w:sz="4" w:space="0" w:color="C0C0C0"/>
              <w:right w:val="single" w:sz="4" w:space="0" w:color="C0C0C0"/>
            </w:tcBorders>
            <w:shd w:val="clear" w:color="auto" w:fill="FFFFFF"/>
          </w:tcPr>
          <w:tbl>
            <w:tblPr>
              <w:tblpPr w:leftFromText="180" w:rightFromText="180" w:vertAnchor="text" w:tblpXSpec="right" w:tblpY="1"/>
              <w:tblOverlap w:val="never"/>
              <w:tblW w:w="9121" w:type="dxa"/>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121"/>
            </w:tblGrid>
            <w:tr w:rsidR="006B6DB7" w:rsidRPr="00FE152F" w14:paraId="0C3FAE09" w14:textId="77777777" w:rsidTr="00AD4A2F">
              <w:trPr>
                <w:trHeight w:val="308"/>
                <w:tblCellSpacing w:w="28" w:type="dxa"/>
              </w:trPr>
              <w:tc>
                <w:tcPr>
                  <w:tcW w:w="9009" w:type="dxa"/>
                  <w:tcBorders>
                    <w:top w:val="single" w:sz="4" w:space="0" w:color="C0C0C0"/>
                    <w:left w:val="single" w:sz="4" w:space="0" w:color="C0C0C0"/>
                    <w:bottom w:val="single" w:sz="4" w:space="0" w:color="C0C0C0"/>
                    <w:right w:val="single" w:sz="4" w:space="0" w:color="C0C0C0"/>
                  </w:tcBorders>
                  <w:shd w:val="clear" w:color="auto" w:fill="B8CCE4"/>
                  <w:vAlign w:val="center"/>
                </w:tcPr>
                <w:p w14:paraId="7841B813" w14:textId="77777777" w:rsidR="006B6DB7" w:rsidRPr="00FE152F" w:rsidRDefault="006B6DB7" w:rsidP="0028478F">
                  <w:pPr>
                    <w:pBdr>
                      <w:top w:val="nil"/>
                      <w:left w:val="nil"/>
                      <w:bottom w:val="nil"/>
                      <w:right w:val="nil"/>
                      <w:between w:val="nil"/>
                      <w:bar w:val="nil"/>
                    </w:pBdr>
                    <w:spacing w:after="0" w:line="240" w:lineRule="auto"/>
                    <w:jc w:val="center"/>
                    <w:rPr>
                      <w:rFonts w:eastAsia="Arial Unicode MS" w:cs="Arial"/>
                      <w:bdr w:val="nil"/>
                    </w:rPr>
                  </w:pPr>
                  <w:r w:rsidRPr="00FE152F">
                    <w:rPr>
                      <w:rFonts w:ascii="Times New Roman" w:eastAsia="Arial Unicode MS" w:hAnsi="Times New Roman" w:cs="Times New Roman"/>
                      <w:bdr w:val="nil"/>
                    </w:rPr>
                    <w:t xml:space="preserve"> </w:t>
                  </w:r>
                  <w:r w:rsidRPr="00FE152F">
                    <w:rPr>
                      <w:rFonts w:eastAsia="Arial Unicode MS" w:cs="Arial"/>
                      <w:bdr w:val="nil"/>
                    </w:rPr>
                    <w:t>Please outline the extent to which this contract is similar in nature and scale to the Contracting Authority’s current requirements.</w:t>
                  </w:r>
                </w:p>
              </w:tc>
            </w:tr>
          </w:tbl>
          <w:p w14:paraId="02044FF0"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r w:rsidRPr="00FE152F">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Insert, expanding this table as necessary.</w:t>
            </w:r>
          </w:p>
          <w:p w14:paraId="7A7B544B"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685DC498"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704BFC05"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p w14:paraId="2E102EDF" w14:textId="77777777" w:rsidR="006B6DB7" w:rsidRPr="00FE152F" w:rsidRDefault="006B6DB7" w:rsidP="00AD4A2F">
            <w:pPr>
              <w:pBdr>
                <w:top w:val="nil"/>
                <w:left w:val="nil"/>
                <w:bottom w:val="nil"/>
                <w:right w:val="nil"/>
                <w:between w:val="nil"/>
                <w:bar w:val="nil"/>
              </w:pBdr>
              <w:spacing w:after="0" w:line="240" w:lineRule="auto"/>
              <w:rPr>
                <w:rFonts w:eastAsia="Arial Unicode MS" w:cs="Arial"/>
                <w:i/>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pPr>
          </w:p>
        </w:tc>
      </w:tr>
    </w:tbl>
    <w:p w14:paraId="2DE66B0C" w14:textId="77777777" w:rsidR="006B6DB7" w:rsidRDefault="006B6DB7"/>
    <w:p w14:paraId="35879C13" w14:textId="77777777" w:rsidR="00882D87" w:rsidRPr="00A97281" w:rsidRDefault="00882D87" w:rsidP="00564E2D">
      <w:pPr>
        <w:rPr>
          <w:bdr w:val="nil"/>
        </w:rPr>
      </w:pPr>
    </w:p>
    <w:p w14:paraId="0D7CD292" w14:textId="7660EC97"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3" w:name="_Toc232078316"/>
      <w:r w:rsidRPr="00FE152F">
        <w:rPr>
          <w:rFonts w:eastAsia="Helvetica"/>
          <w:b/>
          <w:color w:val="FFFFFF"/>
          <w:sz w:val="24"/>
          <w:szCs w:val="24"/>
          <w:bdr w:val="nil"/>
        </w:rPr>
        <w:t>A9: Health &amp; Safety</w:t>
      </w:r>
      <w:bookmarkEnd w:id="23"/>
    </w:p>
    <w:p w14:paraId="6E0D40D3" w14:textId="77777777" w:rsidR="00E9230E" w:rsidRPr="00FE152F" w:rsidRDefault="00E9230E" w:rsidP="000C47D1">
      <w:pPr>
        <w:widowControl w:val="0"/>
        <w:pBdr>
          <w:top w:val="nil"/>
          <w:left w:val="nil"/>
          <w:bottom w:val="nil"/>
          <w:right w:val="nil"/>
          <w:between w:val="nil"/>
          <w:bar w:val="nil"/>
        </w:pBdr>
        <w:spacing w:after="0" w:line="240" w:lineRule="auto"/>
        <w:ind w:right="-20"/>
        <w:contextualSpacing/>
        <w:jc w:val="both"/>
        <w:rPr>
          <w:rFonts w:eastAsia="Arial Unicode MS" w:cs="Times New Roman"/>
          <w:bdr w:val="nil"/>
        </w:rPr>
      </w:pPr>
    </w:p>
    <w:p w14:paraId="1A11B7F9" w14:textId="698A9620" w:rsidR="00660C94" w:rsidRPr="00FE152F" w:rsidRDefault="008B6C2F" w:rsidP="00BD170C">
      <w:pPr>
        <w:widowControl w:val="0"/>
        <w:pBdr>
          <w:top w:val="nil"/>
          <w:left w:val="nil"/>
          <w:bottom w:val="nil"/>
          <w:right w:val="nil"/>
          <w:between w:val="nil"/>
          <w:bar w:val="nil"/>
        </w:pBdr>
        <w:spacing w:after="0"/>
        <w:ind w:right="-20"/>
        <w:jc w:val="both"/>
        <w:rPr>
          <w:rFonts w:eastAsia="Arial Unicode MS" w:cs="Times New Roman"/>
          <w:bdr w:val="nil"/>
        </w:rPr>
      </w:pPr>
      <w:r>
        <w:rPr>
          <w:rFonts w:eastAsia="Arial Unicode MS" w:cs="Times New Roman"/>
          <w:bdr w:val="nil"/>
        </w:rPr>
        <w:t xml:space="preserve">Confirmation of the Organisation’s Health and Safety statement must be provided.  </w:t>
      </w:r>
    </w:p>
    <w:p w14:paraId="28094D5F" w14:textId="0E7DE62B" w:rsidR="000C47D1" w:rsidRPr="00FE152F" w:rsidRDefault="00216CDE" w:rsidP="00BD170C">
      <w:pPr>
        <w:widowControl w:val="0"/>
        <w:pBdr>
          <w:top w:val="nil"/>
          <w:left w:val="nil"/>
          <w:bottom w:val="nil"/>
          <w:right w:val="nil"/>
          <w:between w:val="nil"/>
          <w:bar w:val="nil"/>
        </w:pBdr>
        <w:spacing w:after="0"/>
        <w:ind w:right="-20"/>
        <w:jc w:val="both"/>
        <w:rPr>
          <w:rFonts w:eastAsia="Arial Unicode MS" w:cs="Times New Roman"/>
        </w:rPr>
      </w:pPr>
      <w:r>
        <w:rPr>
          <w:rFonts w:eastAsia="Arial Unicode MS" w:cs="Times New Roman"/>
          <w:bdr w:val="nil"/>
        </w:rPr>
        <w:t>All Tenderers should demonstrate any other relevant standards related to supplying the tendered equipment.</w:t>
      </w:r>
    </w:p>
    <w:p w14:paraId="5E506502" w14:textId="77777777" w:rsidR="000C47D1" w:rsidRPr="00FE152F" w:rsidRDefault="000C47D1" w:rsidP="00BD170C">
      <w:pPr>
        <w:widowControl w:val="0"/>
        <w:pBdr>
          <w:top w:val="nil"/>
          <w:left w:val="nil"/>
          <w:bottom w:val="nil"/>
          <w:right w:val="nil"/>
          <w:between w:val="nil"/>
          <w:bar w:val="nil"/>
        </w:pBdr>
        <w:spacing w:after="0"/>
        <w:ind w:right="-20"/>
        <w:contextualSpacing/>
        <w:jc w:val="both"/>
        <w:rPr>
          <w:rFonts w:ascii="Times New Roman" w:eastAsia="Arial Unicode MS" w:hAnsi="Times New Roman" w:cs="Times New Roman"/>
          <w:bdr w:val="nil"/>
        </w:rPr>
      </w:pPr>
    </w:p>
    <w:p w14:paraId="25E17FFA" w14:textId="5B5BE38C" w:rsidR="000C47D1" w:rsidRPr="009E22FB" w:rsidRDefault="009E22FB" w:rsidP="00564E2D">
      <w:pPr>
        <w:pBdr>
          <w:top w:val="nil"/>
          <w:left w:val="nil"/>
          <w:bottom w:val="nil"/>
          <w:right w:val="nil"/>
          <w:between w:val="nil"/>
          <w:bar w:val="nil"/>
        </w:pBdr>
        <w:tabs>
          <w:tab w:val="left" w:pos="397"/>
        </w:tabs>
        <w:spacing w:after="100"/>
        <w:jc w:val="both"/>
        <w:rPr>
          <w:rFonts w:eastAsia="MS Mincho" w:cs="Times New Roman"/>
          <w:i/>
          <w:bdr w:val="nil"/>
          <w:lang w:eastAsia="ja-JP"/>
        </w:rPr>
      </w:pPr>
      <w:r>
        <w:rPr>
          <w:rFonts w:eastAsia="MS Mincho" w:cs="Times New Roman"/>
          <w:i/>
          <w:bdr w:val="nil"/>
          <w:lang w:eastAsia="ja-JP"/>
        </w:rPr>
        <w:t>Please confirm below that this information has been submitted with your tender response and specify the Appendix number of the information provided.</w:t>
      </w:r>
    </w:p>
    <w:tbl>
      <w:tblPr>
        <w:tblpPr w:leftFromText="180" w:rightFromText="180" w:vertAnchor="text" w:horzAnchor="page" w:tblpX="2746" w:tblpY="1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4801"/>
      </w:tblGrid>
      <w:tr w:rsidR="000C47D1" w:rsidRPr="00FE152F" w14:paraId="2D9E971C" w14:textId="77777777" w:rsidTr="003E32D3">
        <w:trPr>
          <w:trHeight w:val="510"/>
        </w:trPr>
        <w:tc>
          <w:tcPr>
            <w:tcW w:w="2122" w:type="dxa"/>
            <w:shd w:val="clear" w:color="auto" w:fill="DBE5F1"/>
            <w:vAlign w:val="center"/>
          </w:tcPr>
          <w:p w14:paraId="56F76E7D" w14:textId="77777777" w:rsidR="000C47D1" w:rsidRPr="00FE152F" w:rsidRDefault="000C47D1" w:rsidP="000C47D1">
            <w:pPr>
              <w:pBdr>
                <w:top w:val="nil"/>
                <w:left w:val="nil"/>
                <w:bottom w:val="nil"/>
                <w:right w:val="nil"/>
                <w:between w:val="nil"/>
                <w:bar w:val="nil"/>
              </w:pBdr>
              <w:spacing w:after="0" w:line="240" w:lineRule="auto"/>
              <w:rPr>
                <w:rFonts w:eastAsia="Arial Unicode MS"/>
                <w:b/>
                <w:bCs/>
                <w:bdr w:val="nil"/>
              </w:rPr>
            </w:pPr>
            <w:r w:rsidRPr="00FE152F">
              <w:rPr>
                <w:rFonts w:eastAsia="Arial Unicode MS"/>
                <w:b/>
                <w:bCs/>
                <w:bdr w:val="nil"/>
              </w:rPr>
              <w:t>Confirm Yes/No</w:t>
            </w:r>
          </w:p>
        </w:tc>
        <w:tc>
          <w:tcPr>
            <w:tcW w:w="4801" w:type="dxa"/>
            <w:vAlign w:val="center"/>
          </w:tcPr>
          <w:p w14:paraId="6D5694FD" w14:textId="77777777" w:rsidR="000C47D1" w:rsidRPr="00FE152F" w:rsidRDefault="000C47D1" w:rsidP="000C47D1">
            <w:pPr>
              <w:pBdr>
                <w:top w:val="nil"/>
                <w:left w:val="nil"/>
                <w:bottom w:val="nil"/>
                <w:right w:val="nil"/>
                <w:between w:val="nil"/>
                <w:bar w:val="nil"/>
              </w:pBdr>
              <w:spacing w:after="0" w:line="240" w:lineRule="auto"/>
              <w:jc w:val="center"/>
              <w:rPr>
                <w:rFonts w:eastAsia="Arial Unicode MS"/>
                <w:b/>
                <w:bCs/>
                <w:bdr w:val="nil"/>
              </w:rPr>
            </w:pPr>
            <w:r w:rsidRPr="00FE152F">
              <w:rPr>
                <w:rFonts w:eastAsia="Arial Unicode MS"/>
                <w:bCs/>
                <w:bdr w:val="nil"/>
                <w14:textOutline w14:w="0" w14:cap="flat" w14:cmpd="sng" w14:algn="ctr">
                  <w14:noFill/>
                  <w14:prstDash w14:val="solid"/>
                  <w14:round/>
                </w14:textOutline>
                <w14:textFill>
                  <w14:gradFill>
                    <w14:gsLst>
                      <w14:gs w14:pos="21000">
                        <w14:srgbClr w14:val="53575C"/>
                      </w14:gs>
                      <w14:gs w14:pos="88000">
                        <w14:srgbClr w14:val="C5C7CA"/>
                      </w14:gs>
                    </w14:gsLst>
                    <w14:lin w14:ang="5400000" w14:scaled="0"/>
                  </w14:gradFill>
                </w14:textFill>
              </w:rPr>
              <w:t>Yes/No</w:t>
            </w:r>
          </w:p>
        </w:tc>
      </w:tr>
      <w:tr w:rsidR="000C47D1" w:rsidRPr="00FE152F" w14:paraId="1BB01BEB" w14:textId="77777777" w:rsidTr="003E32D3">
        <w:trPr>
          <w:trHeight w:val="478"/>
        </w:trPr>
        <w:tc>
          <w:tcPr>
            <w:tcW w:w="2122" w:type="dxa"/>
            <w:shd w:val="clear" w:color="auto" w:fill="DBE5F1"/>
          </w:tcPr>
          <w:p w14:paraId="3817E7E9" w14:textId="77777777" w:rsidR="000C47D1" w:rsidRPr="00FE152F" w:rsidRDefault="000C47D1" w:rsidP="000C47D1">
            <w:pPr>
              <w:pBdr>
                <w:top w:val="nil"/>
                <w:left w:val="nil"/>
                <w:bottom w:val="nil"/>
                <w:right w:val="nil"/>
                <w:between w:val="nil"/>
                <w:bar w:val="nil"/>
              </w:pBdr>
              <w:spacing w:after="0" w:line="240" w:lineRule="auto"/>
              <w:rPr>
                <w:rFonts w:eastAsia="Arial Unicode MS"/>
                <w:b/>
                <w:bdr w:val="nil"/>
              </w:rPr>
            </w:pPr>
            <w:r w:rsidRPr="00FE152F">
              <w:rPr>
                <w:rFonts w:eastAsia="Arial Unicode MS"/>
                <w:b/>
                <w:bdr w:val="nil"/>
              </w:rPr>
              <w:t>Appendix Number</w:t>
            </w:r>
          </w:p>
        </w:tc>
        <w:tc>
          <w:tcPr>
            <w:tcW w:w="4801" w:type="dxa"/>
          </w:tcPr>
          <w:p w14:paraId="0828AE37" w14:textId="77777777" w:rsidR="000C47D1" w:rsidRPr="00FE152F" w:rsidRDefault="000C47D1" w:rsidP="000C47D1">
            <w:pPr>
              <w:pBdr>
                <w:top w:val="nil"/>
                <w:left w:val="nil"/>
                <w:bottom w:val="nil"/>
                <w:right w:val="nil"/>
                <w:between w:val="nil"/>
                <w:bar w:val="nil"/>
              </w:pBdr>
              <w:spacing w:after="0" w:line="240" w:lineRule="auto"/>
              <w:rPr>
                <w:rFonts w:ascii="Times New Roman" w:eastAsia="Arial Unicode MS" w:hAnsi="Times New Roman" w:cs="Arial"/>
                <w:bdr w:val="nil"/>
              </w:rPr>
            </w:pPr>
          </w:p>
        </w:tc>
      </w:tr>
    </w:tbl>
    <w:p w14:paraId="4E2BD917"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Times New Roman"/>
          <w:bdr w:val="nil"/>
        </w:rPr>
      </w:pPr>
    </w:p>
    <w:p w14:paraId="03343594" w14:textId="77777777" w:rsidR="000C47D1" w:rsidRPr="00FE152F" w:rsidRDefault="000C47D1" w:rsidP="000C47D1">
      <w:pPr>
        <w:pBdr>
          <w:top w:val="nil"/>
          <w:left w:val="nil"/>
          <w:bottom w:val="nil"/>
          <w:right w:val="nil"/>
          <w:between w:val="nil"/>
          <w:bar w:val="nil"/>
        </w:pBdr>
        <w:spacing w:after="0" w:line="240" w:lineRule="auto"/>
        <w:jc w:val="both"/>
        <w:rPr>
          <w:rFonts w:eastAsia="Arial Unicode MS" w:cs="Times New Roman"/>
          <w:bdr w:val="nil"/>
        </w:rPr>
      </w:pPr>
    </w:p>
    <w:p w14:paraId="34D5772C" w14:textId="77777777" w:rsidR="000C47D1" w:rsidRPr="00FE152F" w:rsidRDefault="000C47D1" w:rsidP="000C47D1">
      <w:pPr>
        <w:pBdr>
          <w:top w:val="nil"/>
          <w:left w:val="nil"/>
          <w:bottom w:val="nil"/>
          <w:right w:val="nil"/>
          <w:between w:val="nil"/>
          <w:bar w:val="nil"/>
        </w:pBdr>
        <w:spacing w:after="0" w:line="240" w:lineRule="auto"/>
        <w:rPr>
          <w:rFonts w:ascii="Times New Roman" w:eastAsia="MS Mincho" w:hAnsi="Times New Roman" w:cs="Times New Roman"/>
          <w:i/>
          <w:bdr w:val="nil"/>
          <w:lang w:eastAsia="ja-JP"/>
        </w:rPr>
      </w:pPr>
      <w:r w:rsidRPr="00FE152F">
        <w:rPr>
          <w:rFonts w:ascii="Times New Roman" w:eastAsia="MS Mincho" w:hAnsi="Times New Roman" w:cs="Times New Roman"/>
          <w:i/>
          <w:bdr w:val="nil"/>
          <w:lang w:eastAsia="ja-JP"/>
        </w:rPr>
        <w:br w:type="page"/>
      </w:r>
    </w:p>
    <w:p w14:paraId="7C499A17" w14:textId="1B79C148" w:rsidR="000C47D1" w:rsidRPr="00FE152F" w:rsidRDefault="000C47D1" w:rsidP="000C47D1">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4" w:name="_Toc1483560"/>
      <w:bookmarkStart w:id="25" w:name="_Toc232078317"/>
      <w:r w:rsidRPr="00FE152F">
        <w:rPr>
          <w:rFonts w:eastAsia="Helvetica"/>
          <w:b/>
          <w:color w:val="FFFFFF"/>
          <w:sz w:val="24"/>
          <w:szCs w:val="24"/>
          <w:bdr w:val="nil"/>
        </w:rPr>
        <w:lastRenderedPageBreak/>
        <w:t>A1</w:t>
      </w:r>
      <w:r w:rsidR="0095088D" w:rsidRPr="00FE152F">
        <w:rPr>
          <w:rFonts w:eastAsia="Helvetica"/>
          <w:b/>
          <w:color w:val="FFFFFF"/>
          <w:sz w:val="24"/>
          <w:szCs w:val="24"/>
          <w:bdr w:val="nil"/>
        </w:rPr>
        <w:t>0</w:t>
      </w:r>
      <w:r w:rsidRPr="00FE152F">
        <w:rPr>
          <w:rFonts w:eastAsia="Helvetica"/>
          <w:b/>
          <w:color w:val="FFFFFF"/>
          <w:sz w:val="24"/>
          <w:szCs w:val="24"/>
          <w:bdr w:val="nil"/>
        </w:rPr>
        <w:t>: Appendix 3 Tenderers’ Statement</w:t>
      </w:r>
      <w:bookmarkEnd w:id="24"/>
      <w:bookmarkEnd w:id="25"/>
    </w:p>
    <w:p w14:paraId="2EA94CA8" w14:textId="77777777" w:rsidR="000C47D1" w:rsidRPr="00FE152F" w:rsidRDefault="00706264" w:rsidP="000C47D1">
      <w:pPr>
        <w:pBdr>
          <w:top w:val="nil"/>
          <w:left w:val="nil"/>
          <w:bottom w:val="nil"/>
          <w:right w:val="nil"/>
          <w:between w:val="nil"/>
          <w:bar w:val="nil"/>
        </w:pBdr>
        <w:spacing w:after="0" w:line="240" w:lineRule="auto"/>
        <w:rPr>
          <w:rFonts w:eastAsia="Times New Roman" w:cs="Times New Roman"/>
          <w:b/>
          <w:bCs/>
          <w:color w:val="333399"/>
        </w:rPr>
      </w:pPr>
      <w:r>
        <w:rPr>
          <w:rFonts w:ascii="Helvetica" w:eastAsia="Arial Unicode MS" w:hAnsi="Helvetica" w:cs="Times New Roman"/>
          <w:bdr w:val="nil"/>
        </w:rPr>
        <w:pict w14:anchorId="5762F09E">
          <v:rect id="_x0000_i1025" style="width:0;height:1.5pt" o:hralign="center" o:hrstd="t" o:hr="t" fillcolor="#a0a0a0" stroked="f"/>
        </w:pict>
      </w:r>
    </w:p>
    <w:p w14:paraId="2FEE9CE1" w14:textId="77777777" w:rsidR="000C47D1" w:rsidRPr="00FE152F" w:rsidRDefault="000C47D1" w:rsidP="00564E2D">
      <w:pPr>
        <w:pBdr>
          <w:top w:val="nil"/>
          <w:left w:val="nil"/>
          <w:bottom w:val="nil"/>
          <w:right w:val="nil"/>
          <w:between w:val="nil"/>
          <w:bar w:val="nil"/>
        </w:pBdr>
        <w:spacing w:after="0"/>
        <w:jc w:val="both"/>
        <w:rPr>
          <w:rFonts w:eastAsia="Arial Unicode MS" w:cs="Times New Roman"/>
          <w:color w:val="FF0000"/>
          <w:bdr w:val="nil"/>
        </w:rPr>
      </w:pPr>
      <w:r w:rsidRPr="00FE152F">
        <w:rPr>
          <w:rFonts w:eastAsia="Arial Unicode MS" w:cs="Times New Roman"/>
          <w:b/>
          <w:i/>
          <w:color w:val="FF0000"/>
          <w:bdr w:val="nil"/>
        </w:rPr>
        <w:t>[Tenderers shall complete and return the following form of Tenderers’ Statement printed on the Tenderers’ headed notepaper and signed by the Tenderer.]</w:t>
      </w:r>
      <w:r w:rsidRPr="00FE152F">
        <w:rPr>
          <w:rFonts w:eastAsia="Arial Unicode MS" w:cs="Times New Roman"/>
          <w:color w:val="FF0000"/>
          <w:bdr w:val="nil"/>
        </w:rPr>
        <w:t xml:space="preserve"> </w:t>
      </w:r>
    </w:p>
    <w:p w14:paraId="70052107" w14:textId="77777777" w:rsidR="000C47D1" w:rsidRPr="00FE152F" w:rsidRDefault="000C47D1" w:rsidP="00564E2D">
      <w:pPr>
        <w:keepLines/>
        <w:pBdr>
          <w:top w:val="nil"/>
          <w:left w:val="nil"/>
          <w:bottom w:val="nil"/>
          <w:right w:val="nil"/>
          <w:between w:val="nil"/>
          <w:bar w:val="nil"/>
        </w:pBdr>
        <w:tabs>
          <w:tab w:val="left" w:pos="720"/>
          <w:tab w:val="center" w:pos="4513"/>
          <w:tab w:val="right" w:pos="9026"/>
        </w:tabs>
        <w:spacing w:after="0" w:line="240" w:lineRule="auto"/>
        <w:jc w:val="both"/>
        <w:rPr>
          <w:color w:val="000000"/>
          <w:u w:color="000000"/>
          <w:bdr w:val="nil"/>
          <w:lang w:eastAsia="en-IE"/>
        </w:rPr>
      </w:pPr>
    </w:p>
    <w:p w14:paraId="0FD0F9B7" w14:textId="77777777" w:rsidR="000C47D1" w:rsidRPr="00FE152F" w:rsidRDefault="000C47D1" w:rsidP="00564E2D">
      <w:pPr>
        <w:keepLines/>
        <w:pBdr>
          <w:top w:val="nil"/>
          <w:left w:val="nil"/>
          <w:bottom w:val="nil"/>
          <w:right w:val="nil"/>
          <w:between w:val="nil"/>
          <w:bar w:val="nil"/>
        </w:pBdr>
        <w:spacing w:after="0"/>
        <w:jc w:val="both"/>
        <w:rPr>
          <w:rFonts w:eastAsia="Arial Unicode MS"/>
          <w:b/>
          <w:bdr w:val="nil"/>
        </w:rPr>
      </w:pPr>
      <w:r w:rsidRPr="00FE152F">
        <w:rPr>
          <w:rFonts w:eastAsia="Arial Unicode MS"/>
          <w:b/>
          <w:bdr w:val="nil"/>
        </w:rPr>
        <w:t>TENDERERS’ STATEMENT</w:t>
      </w:r>
    </w:p>
    <w:p w14:paraId="5F0891CF" w14:textId="77777777" w:rsidR="000C47D1" w:rsidRPr="00FE152F" w:rsidRDefault="000C47D1" w:rsidP="00564E2D">
      <w:pPr>
        <w:keepLines/>
        <w:pBdr>
          <w:top w:val="nil"/>
          <w:left w:val="nil"/>
          <w:bottom w:val="nil"/>
          <w:right w:val="nil"/>
          <w:between w:val="nil"/>
          <w:bar w:val="nil"/>
        </w:pBdr>
        <w:spacing w:after="0" w:line="240" w:lineRule="auto"/>
        <w:jc w:val="both"/>
        <w:rPr>
          <w:rFonts w:ascii="Times New Roman" w:eastAsia="Arial Unicode MS" w:hAnsi="Times New Roman" w:cs="Times New Roman"/>
          <w:b/>
          <w:bdr w:val="nil"/>
        </w:rPr>
      </w:pPr>
    </w:p>
    <w:p w14:paraId="66CE921B" w14:textId="02B1E5ED" w:rsidR="000C47D1" w:rsidRPr="00FE152F" w:rsidRDefault="000C47D1" w:rsidP="00564E2D">
      <w:pPr>
        <w:pBdr>
          <w:top w:val="nil"/>
          <w:left w:val="nil"/>
          <w:bottom w:val="nil"/>
          <w:right w:val="nil"/>
          <w:between w:val="nil"/>
          <w:bar w:val="nil"/>
        </w:pBdr>
        <w:spacing w:after="0" w:line="316" w:lineRule="auto"/>
        <w:jc w:val="both"/>
        <w:rPr>
          <w:rFonts w:eastAsia="Arial Unicode MS"/>
          <w:bdr w:val="nil"/>
        </w:rPr>
      </w:pPr>
      <w:r w:rsidRPr="00FE152F">
        <w:rPr>
          <w:rFonts w:eastAsia="Arial Unicode MS"/>
          <w:b/>
          <w:bCs/>
          <w:bdr w:val="nil"/>
        </w:rPr>
        <w:t xml:space="preserve">TO:  </w:t>
      </w:r>
      <w:sdt>
        <w:sdtPr>
          <w:rPr>
            <w:rFonts w:eastAsia="Arial Unicode MS"/>
            <w:highlight w:val="lightGray"/>
            <w:bdr w:val="nil"/>
          </w:rPr>
          <w:alias w:val="Name"/>
          <w:tag w:val="Name"/>
          <w:id w:val="-950464262"/>
          <w:placeholder>
            <w:docPart w:val="C82AA0A4FFAA437CA5410DE60E95A244"/>
          </w:placeholder>
          <w:dataBinding w:prefixMappings="xmlns:ns0='http://schemas.microsoft.com/office/2006/coverPageProps' " w:xpath="/ns0:CoverPageProperties[1]/ns0:Abstract[1]" w:storeItemID="{55AF091B-3C7A-41E3-B477-F2FDAA23CFDA}"/>
          <w:text/>
        </w:sdtPr>
        <w:sdtEndPr/>
        <w:sdtContent>
          <w:r w:rsidR="00E61B8A">
            <w:rPr>
              <w:rFonts w:eastAsia="Arial Unicode MS"/>
              <w:highlight w:val="lightGray"/>
              <w:bdr w:val="nil"/>
            </w:rPr>
            <w:t>University College Cork</w:t>
          </w:r>
        </w:sdtContent>
      </w:sdt>
      <w:r w:rsidRPr="00FE152F">
        <w:rPr>
          <w:rFonts w:eastAsia="Arial Unicode MS"/>
          <w:bdr w:val="nil"/>
        </w:rPr>
        <w:t xml:space="preserve"> </w:t>
      </w:r>
      <w:r w:rsidRPr="00FE152F">
        <w:rPr>
          <w:rFonts w:eastAsia="Arial Unicode MS"/>
          <w:highlight w:val="lightGray"/>
          <w:bdr w:val="nil"/>
        </w:rPr>
        <w:t>(the “Contracting Authority”)</w:t>
      </w:r>
    </w:p>
    <w:p w14:paraId="0A193078" w14:textId="18502E01" w:rsidR="0063123E" w:rsidRDefault="000C47D1" w:rsidP="00564E2D">
      <w:pPr>
        <w:spacing w:after="0"/>
        <w:jc w:val="both"/>
        <w:rPr>
          <w:rFonts w:cs="Times New Roman"/>
          <w:b/>
          <w:bdr w:val="nil"/>
        </w:rPr>
      </w:pPr>
      <w:r w:rsidRPr="00FE152F">
        <w:rPr>
          <w:rFonts w:asciiTheme="minorHAnsi" w:eastAsia="Arial Unicode MS" w:hAnsiTheme="minorHAnsi" w:cstheme="minorHAnsi"/>
          <w:b/>
          <w:bCs/>
          <w:bdr w:val="nil"/>
        </w:rPr>
        <w:t>RE:</w:t>
      </w:r>
      <w:r w:rsidRPr="00FE152F">
        <w:rPr>
          <w:rFonts w:ascii="Times New Roman" w:eastAsia="Arial Unicode MS" w:hAnsi="Times New Roman" w:cs="Times New Roman"/>
          <w:bdr w:val="nil"/>
        </w:rPr>
        <w:t xml:space="preserve"> </w:t>
      </w:r>
      <w:r w:rsidRPr="00FE152F">
        <w:rPr>
          <w:rFonts w:cs="Times New Roman"/>
          <w:b/>
          <w:bdr w:val="nil"/>
        </w:rPr>
        <w:t>LA</w:t>
      </w:r>
      <w:r w:rsidR="00BF16B5" w:rsidRPr="00FE152F">
        <w:rPr>
          <w:rFonts w:cs="Times New Roman"/>
          <w:b/>
          <w:bdr w:val="nil"/>
        </w:rPr>
        <w:t>3</w:t>
      </w:r>
      <w:r w:rsidR="00E36E83">
        <w:rPr>
          <w:rFonts w:cs="Times New Roman"/>
          <w:b/>
          <w:bdr w:val="nil"/>
        </w:rPr>
        <w:t>215</w:t>
      </w:r>
      <w:r w:rsidR="00684F56" w:rsidRPr="00FE152F">
        <w:rPr>
          <w:rFonts w:cs="Times New Roman"/>
          <w:b/>
          <w:bdr w:val="nil"/>
        </w:rPr>
        <w:t>C</w:t>
      </w:r>
      <w:r w:rsidRPr="00FE152F">
        <w:rPr>
          <w:rFonts w:cs="Times New Roman"/>
          <w:b/>
          <w:bdr w:val="nil"/>
        </w:rPr>
        <w:t xml:space="preserve"> </w:t>
      </w:r>
      <w:r w:rsidR="0063123E" w:rsidRPr="0063123E">
        <w:rPr>
          <w:rFonts w:cs="Times New Roman"/>
          <w:b/>
          <w:bdr w:val="nil"/>
        </w:rPr>
        <w:t>–</w:t>
      </w:r>
      <w:r w:rsidRPr="0063123E">
        <w:rPr>
          <w:rFonts w:cs="Times New Roman"/>
          <w:b/>
          <w:bdr w:val="nil"/>
        </w:rPr>
        <w:t xml:space="preserve"> </w:t>
      </w:r>
      <w:r w:rsidR="00C42FEB" w:rsidRPr="00C42FEB">
        <w:rPr>
          <w:rFonts w:cs="Times New Roman"/>
          <w:b/>
          <w:bdr w:val="nil"/>
        </w:rPr>
        <w:t>Request for Tenders under Open (</w:t>
      </w:r>
      <w:r w:rsidR="00E36E83">
        <w:rPr>
          <w:rFonts w:cs="Times New Roman"/>
          <w:b/>
          <w:bdr w:val="nil"/>
        </w:rPr>
        <w:t>OJEU</w:t>
      </w:r>
      <w:r w:rsidR="00C42FEB" w:rsidRPr="00C42FEB">
        <w:rPr>
          <w:rFonts w:cs="Times New Roman"/>
          <w:b/>
          <w:bdr w:val="nil"/>
        </w:rPr>
        <w:t xml:space="preserve">) Procedure for the </w:t>
      </w:r>
      <w:r w:rsidR="00E36E83" w:rsidRPr="00E36E83">
        <w:rPr>
          <w:rFonts w:cs="Times New Roman"/>
          <w:b/>
          <w:bdr w:val="nil"/>
        </w:rPr>
        <w:t>Supply, Delivery, Installation and Commissioning of suite of Plasma Etcher &amp; Plasma Deposition Tools, [4 Lots], for Tyndall National Institute, University College Cork (UCC)</w:t>
      </w:r>
      <w:r w:rsidR="001A4534">
        <w:rPr>
          <w:rFonts w:cs="Times New Roman"/>
          <w:b/>
          <w:bdr w:val="nil"/>
        </w:rPr>
        <w:t>.</w:t>
      </w:r>
    </w:p>
    <w:p w14:paraId="0A09D5FE" w14:textId="77777777" w:rsidR="00E36E83" w:rsidRPr="0063123E" w:rsidRDefault="00E36E83" w:rsidP="00564E2D">
      <w:pPr>
        <w:spacing w:after="0"/>
        <w:jc w:val="both"/>
        <w:rPr>
          <w:rFonts w:cs="Times New Roman"/>
          <w:b/>
          <w:bdr w:val="nil"/>
        </w:rPr>
      </w:pPr>
    </w:p>
    <w:p w14:paraId="1D2163DF" w14:textId="098BF391" w:rsidR="000C47D1" w:rsidRPr="00FE152F" w:rsidRDefault="000C47D1" w:rsidP="00564E2D">
      <w:pPr>
        <w:spacing w:after="0"/>
        <w:jc w:val="both"/>
        <w:rPr>
          <w:rFonts w:eastAsia="Arial Unicode MS"/>
          <w:bdr w:val="nil"/>
        </w:rPr>
      </w:pPr>
      <w:r w:rsidRPr="00FE152F">
        <w:rPr>
          <w:rFonts w:eastAsia="Arial Unicode MS"/>
          <w:bdr w:val="nil"/>
        </w:rPr>
        <w:t>Having examined your Request for Tenders (the “RFT”)</w:t>
      </w:r>
      <w:r w:rsidR="007D2FA2">
        <w:rPr>
          <w:rFonts w:eastAsia="Arial Unicode MS"/>
          <w:bdr w:val="nil"/>
        </w:rPr>
        <w:t>,</w:t>
      </w:r>
      <w:r w:rsidRPr="00FE152F">
        <w:rPr>
          <w:rFonts w:eastAsia="Arial Unicode MS"/>
          <w:bdr w:val="nil"/>
        </w:rPr>
        <w:t xml:space="preserve"> including the Instructions to Tenderers, the Selection and Award Criteria, the Requirements and Specifications, and the Terms and Conditions of the Framework Agreement and the Goods Contract, we hereby agree and declare the following:</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5"/>
        <w:gridCol w:w="8265"/>
      </w:tblGrid>
      <w:tr w:rsidR="009D5B6B" w:rsidRPr="009D5B6B" w14:paraId="3009CAF8" w14:textId="77777777">
        <w:trPr>
          <w:trHeight w:val="300"/>
        </w:trPr>
        <w:tc>
          <w:tcPr>
            <w:tcW w:w="735" w:type="dxa"/>
            <w:tcBorders>
              <w:top w:val="nil"/>
              <w:left w:val="nil"/>
              <w:bottom w:val="nil"/>
              <w:right w:val="nil"/>
            </w:tcBorders>
            <w:hideMark/>
          </w:tcPr>
          <w:p w14:paraId="04A6AE90"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  </w:t>
            </w:r>
          </w:p>
        </w:tc>
        <w:tc>
          <w:tcPr>
            <w:tcW w:w="8265" w:type="dxa"/>
            <w:tcBorders>
              <w:top w:val="nil"/>
              <w:left w:val="nil"/>
              <w:bottom w:val="nil"/>
              <w:right w:val="nil"/>
            </w:tcBorders>
            <w:hideMark/>
          </w:tcPr>
          <w:p w14:paraId="09836D02"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understand the nature and extent of the Goods required to be delivered as described in Requirements and Specifications at Appendix 1 to the RFT.  </w:t>
            </w:r>
          </w:p>
          <w:p w14:paraId="11F99D07"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0FA86561" w14:textId="77777777">
        <w:trPr>
          <w:trHeight w:val="300"/>
        </w:trPr>
        <w:tc>
          <w:tcPr>
            <w:tcW w:w="735" w:type="dxa"/>
            <w:tcBorders>
              <w:top w:val="nil"/>
              <w:left w:val="nil"/>
              <w:bottom w:val="nil"/>
              <w:right w:val="nil"/>
            </w:tcBorders>
            <w:hideMark/>
          </w:tcPr>
          <w:p w14:paraId="02BC5321"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2.  </w:t>
            </w:r>
          </w:p>
        </w:tc>
        <w:tc>
          <w:tcPr>
            <w:tcW w:w="8265" w:type="dxa"/>
            <w:tcBorders>
              <w:top w:val="nil"/>
              <w:left w:val="nil"/>
              <w:bottom w:val="nil"/>
              <w:right w:val="nil"/>
            </w:tcBorders>
            <w:hideMark/>
          </w:tcPr>
          <w:p w14:paraId="0DCDD3F6"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accept all of the Terms and Conditions of the RFT, the Goods Contract, and the Confidentiality Agreement and agree, if awarded a Goods Contract, to execute the Goods Contract at Appendix 5 to the RFT and the Confidentiality Agreement at Appendix 6 to the RFT.  </w:t>
            </w:r>
          </w:p>
          <w:p w14:paraId="2C4935F9"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4FDD05AB" w14:textId="77777777">
        <w:trPr>
          <w:trHeight w:val="300"/>
        </w:trPr>
        <w:tc>
          <w:tcPr>
            <w:tcW w:w="735" w:type="dxa"/>
            <w:tcBorders>
              <w:top w:val="nil"/>
              <w:left w:val="nil"/>
              <w:bottom w:val="nil"/>
              <w:right w:val="nil"/>
            </w:tcBorders>
            <w:hideMark/>
          </w:tcPr>
          <w:p w14:paraId="4A45FE7F"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3.  </w:t>
            </w:r>
          </w:p>
        </w:tc>
        <w:tc>
          <w:tcPr>
            <w:tcW w:w="8265" w:type="dxa"/>
            <w:tcBorders>
              <w:top w:val="nil"/>
              <w:left w:val="nil"/>
              <w:bottom w:val="nil"/>
              <w:right w:val="nil"/>
            </w:tcBorders>
            <w:hideMark/>
          </w:tcPr>
          <w:p w14:paraId="7A413A2E"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accept all the Selection and Award Criteria as set out in Part 3 of the RFT.  </w:t>
            </w:r>
          </w:p>
          <w:p w14:paraId="3361F411"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64E32C6E" w14:textId="77777777">
        <w:trPr>
          <w:trHeight w:val="300"/>
        </w:trPr>
        <w:tc>
          <w:tcPr>
            <w:tcW w:w="735" w:type="dxa"/>
            <w:tcBorders>
              <w:top w:val="nil"/>
              <w:left w:val="nil"/>
              <w:bottom w:val="nil"/>
              <w:right w:val="nil"/>
            </w:tcBorders>
            <w:hideMark/>
          </w:tcPr>
          <w:p w14:paraId="6D2F54A0"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4.  </w:t>
            </w:r>
          </w:p>
        </w:tc>
        <w:tc>
          <w:tcPr>
            <w:tcW w:w="8265" w:type="dxa"/>
            <w:tcBorders>
              <w:top w:val="nil"/>
              <w:left w:val="nil"/>
              <w:bottom w:val="nil"/>
              <w:right w:val="nil"/>
            </w:tcBorders>
            <w:hideMark/>
          </w:tcPr>
          <w:p w14:paraId="4BCE605B"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agree to supply the Contracting Authority with the Goods in accordance with the RFT and our Tender.  </w:t>
            </w:r>
          </w:p>
          <w:p w14:paraId="475361FE"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633FA392" w14:textId="77777777">
        <w:trPr>
          <w:trHeight w:val="300"/>
        </w:trPr>
        <w:tc>
          <w:tcPr>
            <w:tcW w:w="735" w:type="dxa"/>
            <w:tcBorders>
              <w:top w:val="nil"/>
              <w:left w:val="nil"/>
              <w:bottom w:val="nil"/>
              <w:right w:val="nil"/>
            </w:tcBorders>
            <w:hideMark/>
          </w:tcPr>
          <w:p w14:paraId="7A2C6C06"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5.  </w:t>
            </w:r>
          </w:p>
        </w:tc>
        <w:tc>
          <w:tcPr>
            <w:tcW w:w="8265" w:type="dxa"/>
            <w:tcBorders>
              <w:top w:val="nil"/>
              <w:left w:val="nil"/>
              <w:bottom w:val="nil"/>
              <w:right w:val="nil"/>
            </w:tcBorders>
            <w:hideMark/>
          </w:tcPr>
          <w:p w14:paraId="153909E2" w14:textId="2B4761F5"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agree that, if awarded any Goods Contract</w:t>
            </w:r>
            <w:r w:rsidR="009D696A">
              <w:rPr>
                <w:rFonts w:eastAsia="Times New Roman"/>
                <w:lang w:eastAsia="en-IE"/>
              </w:rPr>
              <w:t>,</w:t>
            </w:r>
            <w:r w:rsidRPr="009D5B6B">
              <w:rPr>
                <w:rFonts w:eastAsia="Times New Roman"/>
                <w:lang w:eastAsia="en-IE"/>
              </w:rPr>
              <w:t xml:space="preserve"> we shall, in the performance of such contract, comply with all applicable obligations in the field of environmental, social and labour law.  </w:t>
            </w:r>
          </w:p>
          <w:p w14:paraId="483CE590"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67BF914E" w14:textId="77777777">
        <w:trPr>
          <w:trHeight w:val="300"/>
        </w:trPr>
        <w:tc>
          <w:tcPr>
            <w:tcW w:w="735" w:type="dxa"/>
            <w:tcBorders>
              <w:top w:val="nil"/>
              <w:left w:val="nil"/>
              <w:bottom w:val="nil"/>
              <w:right w:val="nil"/>
            </w:tcBorders>
            <w:hideMark/>
          </w:tcPr>
          <w:p w14:paraId="1B730536"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6.  </w:t>
            </w:r>
          </w:p>
        </w:tc>
        <w:tc>
          <w:tcPr>
            <w:tcW w:w="8265" w:type="dxa"/>
            <w:tcBorders>
              <w:top w:val="nil"/>
              <w:left w:val="nil"/>
              <w:bottom w:val="nil"/>
              <w:right w:val="nil"/>
            </w:tcBorders>
            <w:hideMark/>
          </w:tcPr>
          <w:p w14:paraId="269BB50C"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confirm that we have complied with all requirements as set out at Part 2 of the RFT.  </w:t>
            </w:r>
          </w:p>
          <w:p w14:paraId="3E7D4B53"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324EBA06" w14:textId="77777777">
        <w:trPr>
          <w:trHeight w:val="300"/>
        </w:trPr>
        <w:tc>
          <w:tcPr>
            <w:tcW w:w="735" w:type="dxa"/>
            <w:tcBorders>
              <w:top w:val="nil"/>
              <w:left w:val="nil"/>
              <w:bottom w:val="nil"/>
              <w:right w:val="nil"/>
            </w:tcBorders>
            <w:hideMark/>
          </w:tcPr>
          <w:p w14:paraId="3B365B97"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7.  </w:t>
            </w:r>
          </w:p>
        </w:tc>
        <w:tc>
          <w:tcPr>
            <w:tcW w:w="8265" w:type="dxa"/>
            <w:tcBorders>
              <w:top w:val="nil"/>
              <w:left w:val="nil"/>
              <w:bottom w:val="nil"/>
              <w:right w:val="nil"/>
            </w:tcBorders>
            <w:hideMark/>
          </w:tcPr>
          <w:p w14:paraId="2F648C2B"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confirm that all prices quoted in our Tender will remain valid for the period of time, commencing from the Tender Deadline, specified at paragraph 2.10.3 of the RFT.  </w:t>
            </w:r>
          </w:p>
          <w:p w14:paraId="3F621F12"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3BABDFBA" w14:textId="77777777">
        <w:trPr>
          <w:trHeight w:val="300"/>
        </w:trPr>
        <w:tc>
          <w:tcPr>
            <w:tcW w:w="735" w:type="dxa"/>
            <w:tcBorders>
              <w:top w:val="nil"/>
              <w:left w:val="nil"/>
              <w:bottom w:val="nil"/>
              <w:right w:val="nil"/>
            </w:tcBorders>
            <w:hideMark/>
          </w:tcPr>
          <w:p w14:paraId="114352C5"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8.  </w:t>
            </w:r>
          </w:p>
        </w:tc>
        <w:tc>
          <w:tcPr>
            <w:tcW w:w="8265" w:type="dxa"/>
            <w:tcBorders>
              <w:top w:val="nil"/>
              <w:left w:val="nil"/>
              <w:bottom w:val="nil"/>
              <w:right w:val="nil"/>
            </w:tcBorders>
            <w:hideMark/>
          </w:tcPr>
          <w:p w14:paraId="5ECB1A32"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shall, if awarded any Goods Contract under the RFT, have in place on the Effective Date of the Goods Contract all insurances (if any) as required by paragraph 2.21.1 of the RFT.  </w:t>
            </w:r>
          </w:p>
          <w:p w14:paraId="30B8C6B5"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48E2340C" w14:textId="77777777">
        <w:trPr>
          <w:trHeight w:val="300"/>
        </w:trPr>
        <w:tc>
          <w:tcPr>
            <w:tcW w:w="735" w:type="dxa"/>
            <w:tcBorders>
              <w:top w:val="nil"/>
              <w:left w:val="nil"/>
              <w:bottom w:val="nil"/>
              <w:right w:val="nil"/>
            </w:tcBorders>
            <w:hideMark/>
          </w:tcPr>
          <w:p w14:paraId="4BB2B178"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9.  </w:t>
            </w:r>
          </w:p>
        </w:tc>
        <w:tc>
          <w:tcPr>
            <w:tcW w:w="8265" w:type="dxa"/>
            <w:tcBorders>
              <w:top w:val="nil"/>
              <w:left w:val="nil"/>
              <w:bottom w:val="nil"/>
              <w:right w:val="nil"/>
            </w:tcBorders>
            <w:hideMark/>
          </w:tcPr>
          <w:p w14:paraId="214F2CB3" w14:textId="66BD203E"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w:t>
            </w:r>
            <w:r w:rsidR="009D696A">
              <w:rPr>
                <w:rFonts w:eastAsia="Times New Roman"/>
                <w:lang w:eastAsia="en-IE"/>
              </w:rPr>
              <w:t>and/or</w:t>
            </w:r>
            <w:r w:rsidRPr="009D5B6B">
              <w:rPr>
                <w:rFonts w:eastAsia="Times New Roman"/>
                <w:lang w:eastAsia="en-IE"/>
              </w:rPr>
              <w:t xml:space="preserve"> legal basis to the Contracting Authority upon request.   </w:t>
            </w:r>
          </w:p>
          <w:p w14:paraId="75729C47"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74E60AA6" w14:textId="77777777">
        <w:trPr>
          <w:trHeight w:val="300"/>
        </w:trPr>
        <w:tc>
          <w:tcPr>
            <w:tcW w:w="735" w:type="dxa"/>
            <w:tcBorders>
              <w:top w:val="nil"/>
              <w:left w:val="nil"/>
              <w:bottom w:val="nil"/>
              <w:right w:val="nil"/>
            </w:tcBorders>
            <w:hideMark/>
          </w:tcPr>
          <w:p w14:paraId="28F38BB3"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lastRenderedPageBreak/>
              <w:t>10.  </w:t>
            </w:r>
          </w:p>
        </w:tc>
        <w:tc>
          <w:tcPr>
            <w:tcW w:w="8265" w:type="dxa"/>
            <w:tcBorders>
              <w:top w:val="nil"/>
              <w:left w:val="nil"/>
              <w:bottom w:val="nil"/>
              <w:right w:val="nil"/>
            </w:tcBorders>
            <w:hideMark/>
          </w:tcPr>
          <w:p w14:paraId="2243159D"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We do not come within the category of prohibited economic operators identified in Regulation (EU) No 833/2014 of 31 July 2014 (as amended by EU Regulation 2022/576 or any subsequent amendments to same).  </w:t>
            </w:r>
          </w:p>
          <w:p w14:paraId="02A0FBBC"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ascii="Times New Roman" w:eastAsia="Times New Roman" w:hAnsi="Times New Roman" w:cs="Times New Roman"/>
                <w:sz w:val="24"/>
                <w:szCs w:val="24"/>
                <w:lang w:eastAsia="en-IE"/>
              </w:rPr>
              <w:t> </w:t>
            </w:r>
          </w:p>
        </w:tc>
      </w:tr>
      <w:tr w:rsidR="009D5B6B" w:rsidRPr="009D5B6B" w14:paraId="3DBABF7C" w14:textId="77777777">
        <w:trPr>
          <w:trHeight w:val="300"/>
        </w:trPr>
        <w:tc>
          <w:tcPr>
            <w:tcW w:w="735" w:type="dxa"/>
            <w:tcBorders>
              <w:top w:val="nil"/>
              <w:left w:val="nil"/>
              <w:bottom w:val="nil"/>
              <w:right w:val="nil"/>
            </w:tcBorders>
            <w:hideMark/>
          </w:tcPr>
          <w:p w14:paraId="38337AB8"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11.  </w:t>
            </w:r>
          </w:p>
        </w:tc>
        <w:tc>
          <w:tcPr>
            <w:tcW w:w="8265" w:type="dxa"/>
            <w:tcBorders>
              <w:top w:val="nil"/>
              <w:left w:val="nil"/>
              <w:bottom w:val="nil"/>
              <w:right w:val="nil"/>
            </w:tcBorders>
            <w:hideMark/>
          </w:tcPr>
          <w:p w14:paraId="29F7AB5A"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The origin of goods connected to our Tender, if any, are not subject to the prohibitions set out in Regulation (EU) No 833/2014 (as amended by EU Regulation 2022/576 or any subsequent amendments to same).    </w:t>
            </w:r>
          </w:p>
          <w:p w14:paraId="1D75729D"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         </w:t>
            </w:r>
          </w:p>
        </w:tc>
      </w:tr>
      <w:tr w:rsidR="009D5B6B" w:rsidRPr="009D5B6B" w14:paraId="3AA29328" w14:textId="77777777">
        <w:trPr>
          <w:trHeight w:val="300"/>
        </w:trPr>
        <w:tc>
          <w:tcPr>
            <w:tcW w:w="735" w:type="dxa"/>
            <w:tcBorders>
              <w:top w:val="nil"/>
              <w:left w:val="nil"/>
              <w:bottom w:val="nil"/>
              <w:right w:val="nil"/>
            </w:tcBorders>
            <w:hideMark/>
          </w:tcPr>
          <w:p w14:paraId="4050D8B4"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color w:val="000080"/>
                <w:lang w:eastAsia="en-IE"/>
              </w:rPr>
              <w:t>12.  </w:t>
            </w:r>
          </w:p>
        </w:tc>
        <w:tc>
          <w:tcPr>
            <w:tcW w:w="8265" w:type="dxa"/>
            <w:tcBorders>
              <w:top w:val="nil"/>
              <w:left w:val="nil"/>
              <w:bottom w:val="nil"/>
              <w:right w:val="nil"/>
            </w:tcBorders>
            <w:hideMark/>
          </w:tcPr>
          <w:p w14:paraId="7896575D" w14:textId="77777777" w:rsidR="009D5B6B" w:rsidRPr="009D5B6B" w:rsidRDefault="009D5B6B" w:rsidP="00BD170C">
            <w:pPr>
              <w:spacing w:after="0" w:line="240" w:lineRule="auto"/>
              <w:jc w:val="both"/>
              <w:textAlignment w:val="baseline"/>
              <w:rPr>
                <w:rFonts w:ascii="Times New Roman" w:eastAsia="Times New Roman" w:hAnsi="Times New Roman" w:cs="Times New Roman"/>
                <w:sz w:val="24"/>
                <w:szCs w:val="24"/>
                <w:lang w:eastAsia="en-IE"/>
              </w:rPr>
            </w:pPr>
            <w:r w:rsidRPr="009D5B6B">
              <w:rPr>
                <w:rFonts w:eastAsia="Times New Roman"/>
                <w:lang w:eastAsia="en-IE"/>
              </w:rP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  </w:t>
            </w:r>
          </w:p>
        </w:tc>
      </w:tr>
    </w:tbl>
    <w:p w14:paraId="09F42F7D" w14:textId="77777777" w:rsidR="009D5B6B" w:rsidRPr="009D5B6B" w:rsidRDefault="009D5B6B" w:rsidP="009D5B6B">
      <w:pPr>
        <w:spacing w:after="0" w:line="240" w:lineRule="auto"/>
        <w:textAlignment w:val="baseline"/>
        <w:rPr>
          <w:rFonts w:ascii="Segoe UI" w:eastAsia="Times New Roman" w:hAnsi="Segoe UI" w:cs="Segoe UI"/>
          <w:sz w:val="18"/>
          <w:szCs w:val="18"/>
          <w:lang w:eastAsia="en-IE"/>
        </w:rPr>
      </w:pPr>
      <w:r w:rsidRPr="009D5B6B">
        <w:rPr>
          <w:rFonts w:eastAsia="Times New Roman"/>
          <w:color w:val="000000"/>
          <w:lang w:eastAsia="en-IE"/>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70"/>
        <w:gridCol w:w="4800"/>
      </w:tblGrid>
      <w:tr w:rsidR="009D5B6B" w:rsidRPr="009D5B6B" w14:paraId="6A9DBCEF" w14:textId="77777777">
        <w:trPr>
          <w:trHeight w:val="300"/>
        </w:trPr>
        <w:tc>
          <w:tcPr>
            <w:tcW w:w="4170" w:type="dxa"/>
            <w:tcBorders>
              <w:top w:val="single" w:sz="12" w:space="0" w:color="FFFFFF"/>
              <w:left w:val="single" w:sz="12" w:space="0" w:color="FFFFFF"/>
              <w:bottom w:val="single" w:sz="12" w:space="0" w:color="FFFFFF"/>
              <w:right w:val="single" w:sz="12" w:space="0" w:color="FFFFFF"/>
            </w:tcBorders>
            <w:hideMark/>
          </w:tcPr>
          <w:p w14:paraId="77CE8C99"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SIGNED</w:t>
            </w:r>
            <w:r w:rsidRPr="009D5B6B">
              <w:rPr>
                <w:rFonts w:eastAsia="Times New Roman"/>
                <w:color w:val="333399"/>
                <w:lang w:eastAsia="en-IE"/>
              </w:rPr>
              <w:t>  </w:t>
            </w:r>
          </w:p>
          <w:p w14:paraId="49F4C0A5"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p w14:paraId="4D8F458B"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p w14:paraId="0C6BC9E7"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p w14:paraId="1E2D65AE"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(Authorised Signatory)</w:t>
            </w:r>
            <w:r w:rsidRPr="009D5B6B">
              <w:rPr>
                <w:rFonts w:eastAsia="Times New Roman"/>
                <w:color w:val="333399"/>
                <w:lang w:eastAsia="en-IE"/>
              </w:rPr>
              <w:t>  </w:t>
            </w:r>
          </w:p>
        </w:tc>
        <w:tc>
          <w:tcPr>
            <w:tcW w:w="4800" w:type="dxa"/>
            <w:tcBorders>
              <w:top w:val="single" w:sz="12" w:space="0" w:color="FFFFFF"/>
              <w:left w:val="single" w:sz="12" w:space="0" w:color="FFFFFF"/>
              <w:bottom w:val="single" w:sz="12" w:space="0" w:color="FFFFFF"/>
              <w:right w:val="single" w:sz="12" w:space="0" w:color="FFFFFF"/>
            </w:tcBorders>
            <w:hideMark/>
          </w:tcPr>
          <w:p w14:paraId="4EA297FB"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Company</w:t>
            </w:r>
            <w:r w:rsidRPr="009D5B6B">
              <w:rPr>
                <w:rFonts w:eastAsia="Times New Roman"/>
                <w:color w:val="333399"/>
                <w:lang w:eastAsia="en-IE"/>
              </w:rPr>
              <w:t>  </w:t>
            </w:r>
          </w:p>
          <w:p w14:paraId="4EAD54DF"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color w:val="333399"/>
                <w:lang w:eastAsia="en-IE"/>
              </w:rPr>
              <w:t>  </w:t>
            </w:r>
          </w:p>
        </w:tc>
      </w:tr>
      <w:tr w:rsidR="009D5B6B" w:rsidRPr="009D5B6B" w14:paraId="6774A79E" w14:textId="77777777">
        <w:trPr>
          <w:trHeight w:val="300"/>
        </w:trPr>
        <w:tc>
          <w:tcPr>
            <w:tcW w:w="4170" w:type="dxa"/>
            <w:tcBorders>
              <w:top w:val="single" w:sz="12" w:space="0" w:color="FFFFFF"/>
              <w:left w:val="single" w:sz="12" w:space="0" w:color="FFFFFF"/>
              <w:bottom w:val="single" w:sz="12" w:space="0" w:color="FFFFFF"/>
              <w:right w:val="single" w:sz="12" w:space="0" w:color="FFFFFF"/>
            </w:tcBorders>
            <w:hideMark/>
          </w:tcPr>
          <w:p w14:paraId="4066196E"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Print name</w:t>
            </w:r>
            <w:r w:rsidRPr="009D5B6B">
              <w:rPr>
                <w:rFonts w:eastAsia="Times New Roman"/>
                <w:color w:val="333399"/>
                <w:lang w:eastAsia="en-IE"/>
              </w:rPr>
              <w:t>  </w:t>
            </w:r>
          </w:p>
        </w:tc>
        <w:tc>
          <w:tcPr>
            <w:tcW w:w="4800" w:type="dxa"/>
            <w:vMerge w:val="restart"/>
            <w:tcBorders>
              <w:top w:val="single" w:sz="12" w:space="0" w:color="FFFFFF"/>
              <w:left w:val="single" w:sz="12" w:space="0" w:color="FFFFFF"/>
              <w:bottom w:val="single" w:sz="12" w:space="0" w:color="FFFFFF"/>
              <w:right w:val="single" w:sz="12" w:space="0" w:color="FFFFFF"/>
            </w:tcBorders>
            <w:hideMark/>
          </w:tcPr>
          <w:p w14:paraId="27EA6D6D"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Address</w:t>
            </w:r>
            <w:r w:rsidRPr="009D5B6B">
              <w:rPr>
                <w:rFonts w:eastAsia="Times New Roman"/>
                <w:color w:val="333399"/>
                <w:lang w:eastAsia="en-IE"/>
              </w:rPr>
              <w:t>  </w:t>
            </w:r>
          </w:p>
        </w:tc>
      </w:tr>
      <w:tr w:rsidR="009D5B6B" w:rsidRPr="009D5B6B" w14:paraId="67CB6CFA" w14:textId="77777777">
        <w:trPr>
          <w:trHeight w:val="300"/>
        </w:trPr>
        <w:tc>
          <w:tcPr>
            <w:tcW w:w="4170" w:type="dxa"/>
            <w:tcBorders>
              <w:top w:val="single" w:sz="12" w:space="0" w:color="FFFFFF"/>
              <w:left w:val="single" w:sz="12" w:space="0" w:color="FFFFFF"/>
              <w:bottom w:val="single" w:sz="12" w:space="0" w:color="FFFFFF"/>
              <w:right w:val="single" w:sz="12" w:space="0" w:color="FFFFFF"/>
            </w:tcBorders>
            <w:hideMark/>
          </w:tcPr>
          <w:p w14:paraId="014F3B02" w14:textId="77777777" w:rsidR="009D5B6B" w:rsidRPr="009D5B6B" w:rsidRDefault="009D5B6B" w:rsidP="009D5B6B">
            <w:pPr>
              <w:spacing w:after="0" w:line="240" w:lineRule="auto"/>
              <w:textAlignment w:val="baseline"/>
              <w:rPr>
                <w:rFonts w:ascii="Times New Roman" w:eastAsia="Times New Roman" w:hAnsi="Times New Roman" w:cs="Times New Roman"/>
                <w:sz w:val="24"/>
                <w:szCs w:val="24"/>
                <w:lang w:eastAsia="en-IE"/>
              </w:rPr>
            </w:pPr>
            <w:r w:rsidRPr="009D5B6B">
              <w:rPr>
                <w:rFonts w:eastAsia="Times New Roman"/>
                <w:b/>
                <w:bCs/>
                <w:color w:val="333399"/>
                <w:lang w:eastAsia="en-IE"/>
              </w:rPr>
              <w:t>Date</w:t>
            </w:r>
            <w:r w:rsidRPr="009D5B6B">
              <w:rPr>
                <w:rFonts w:eastAsia="Times New Roman"/>
                <w:color w:val="333399"/>
                <w:lang w:eastAsia="en-IE"/>
              </w:rPr>
              <w:t>  </w:t>
            </w:r>
          </w:p>
        </w:tc>
        <w:tc>
          <w:tcPr>
            <w:tcW w:w="0" w:type="auto"/>
            <w:vMerge/>
            <w:tcBorders>
              <w:top w:val="single" w:sz="12" w:space="0" w:color="FFFFFF"/>
              <w:left w:val="single" w:sz="12" w:space="0" w:color="FFFFFF"/>
              <w:bottom w:val="single" w:sz="12" w:space="0" w:color="FFFFFF"/>
              <w:right w:val="single" w:sz="12" w:space="0" w:color="FFFFFF"/>
            </w:tcBorders>
            <w:vAlign w:val="center"/>
            <w:hideMark/>
          </w:tcPr>
          <w:p w14:paraId="579770B3" w14:textId="77777777" w:rsidR="009D5B6B" w:rsidRPr="009D5B6B" w:rsidRDefault="009D5B6B" w:rsidP="009D5B6B">
            <w:pPr>
              <w:spacing w:after="0" w:line="240" w:lineRule="auto"/>
              <w:rPr>
                <w:rFonts w:ascii="Times New Roman" w:eastAsia="Times New Roman" w:hAnsi="Times New Roman" w:cs="Times New Roman"/>
                <w:sz w:val="24"/>
                <w:szCs w:val="24"/>
                <w:lang w:eastAsia="en-IE"/>
              </w:rPr>
            </w:pPr>
          </w:p>
        </w:tc>
      </w:tr>
    </w:tbl>
    <w:p w14:paraId="53429BC2" w14:textId="77777777" w:rsidR="000C47D1" w:rsidRPr="00FE152F" w:rsidRDefault="000C47D1" w:rsidP="000C47D1">
      <w:pPr>
        <w:pBdr>
          <w:top w:val="nil"/>
          <w:left w:val="nil"/>
          <w:bottom w:val="nil"/>
          <w:right w:val="nil"/>
          <w:between w:val="nil"/>
          <w:bar w:val="nil"/>
        </w:pBdr>
        <w:spacing w:after="0" w:line="240" w:lineRule="auto"/>
        <w:rPr>
          <w:rFonts w:eastAsia="Helvetica"/>
          <w:color w:val="365F91"/>
          <w:bdr w:val="nil"/>
        </w:rPr>
      </w:pPr>
      <w:r w:rsidRPr="00FE152F">
        <w:rPr>
          <w:rFonts w:eastAsia="Arial Unicode MS"/>
          <w:bdr w:val="nil"/>
        </w:rPr>
        <w:br w:type="page"/>
      </w:r>
    </w:p>
    <w:p w14:paraId="3D5E4056" w14:textId="6B4958DF" w:rsidR="000C47D1" w:rsidRPr="00FE152F" w:rsidRDefault="000C47D1" w:rsidP="000C47D1">
      <w:pPr>
        <w:keepNext/>
        <w:keepLines/>
        <w:pBdr>
          <w:top w:val="nil"/>
          <w:left w:val="nil"/>
          <w:bottom w:val="nil"/>
          <w:right w:val="nil"/>
          <w:between w:val="nil"/>
          <w:bar w:val="nil"/>
        </w:pBdr>
        <w:shd w:val="clear" w:color="auto" w:fill="365F91"/>
        <w:spacing w:before="40" w:after="0" w:line="240" w:lineRule="auto"/>
        <w:outlineLvl w:val="1"/>
        <w:rPr>
          <w:rFonts w:asciiTheme="minorHAnsi" w:eastAsia="Helvetica" w:hAnsiTheme="minorHAnsi" w:cstheme="minorHAnsi"/>
          <w:b/>
          <w:color w:val="FFFFFF"/>
          <w:sz w:val="24"/>
          <w:szCs w:val="24"/>
          <w:bdr w:val="nil"/>
        </w:rPr>
      </w:pPr>
      <w:bookmarkStart w:id="26" w:name="_Toc1483562"/>
      <w:bookmarkStart w:id="27" w:name="_Toc232078318"/>
      <w:r w:rsidRPr="00FE152F">
        <w:rPr>
          <w:rFonts w:asciiTheme="minorHAnsi" w:eastAsia="Helvetica" w:hAnsiTheme="minorHAnsi" w:cstheme="minorHAnsi"/>
          <w:b/>
          <w:color w:val="FFFFFF"/>
          <w:sz w:val="24"/>
          <w:szCs w:val="24"/>
          <w:bdr w:val="nil"/>
        </w:rPr>
        <w:lastRenderedPageBreak/>
        <w:t>A1</w:t>
      </w:r>
      <w:r w:rsidR="0095088D" w:rsidRPr="00FE152F">
        <w:rPr>
          <w:rFonts w:asciiTheme="minorHAnsi" w:eastAsia="Helvetica" w:hAnsiTheme="minorHAnsi" w:cstheme="minorHAnsi"/>
          <w:b/>
          <w:color w:val="FFFFFF"/>
          <w:sz w:val="24"/>
          <w:szCs w:val="24"/>
          <w:bdr w:val="nil"/>
        </w:rPr>
        <w:t>1</w:t>
      </w:r>
      <w:r w:rsidRPr="00FE152F">
        <w:rPr>
          <w:rFonts w:asciiTheme="minorHAnsi" w:eastAsia="Helvetica" w:hAnsiTheme="minorHAnsi" w:cstheme="minorHAnsi"/>
          <w:b/>
          <w:color w:val="FFFFFF"/>
          <w:sz w:val="24"/>
          <w:szCs w:val="24"/>
          <w:bdr w:val="nil"/>
        </w:rPr>
        <w:t>: Appendix 4 Declaration as to Personal Circumstances of Tenderer</w:t>
      </w:r>
      <w:bookmarkEnd w:id="26"/>
      <w:bookmarkEnd w:id="27"/>
    </w:p>
    <w:p w14:paraId="63D706E5" w14:textId="77777777" w:rsidR="000C47D1" w:rsidRPr="00FE152F" w:rsidRDefault="000C47D1" w:rsidP="001B3C1D">
      <w:pPr>
        <w:pBdr>
          <w:top w:val="nil"/>
          <w:left w:val="nil"/>
          <w:bottom w:val="nil"/>
          <w:right w:val="nil"/>
          <w:between w:val="nil"/>
          <w:bar w:val="nil"/>
        </w:pBdr>
        <w:spacing w:after="0" w:line="240" w:lineRule="auto"/>
        <w:ind w:left="720"/>
        <w:rPr>
          <w:rFonts w:ascii="Helvetica" w:hAnsi="Helvetica"/>
          <w:color w:val="000000"/>
          <w:u w:color="000000"/>
          <w:bdr w:val="nil"/>
          <w:lang w:eastAsia="en-IE"/>
        </w:rPr>
      </w:pPr>
    </w:p>
    <w:p w14:paraId="3DFFC097" w14:textId="1B2E9A16" w:rsidR="000A209E" w:rsidRDefault="00B9582B" w:rsidP="00564E2D">
      <w:pPr>
        <w:spacing w:after="0"/>
        <w:jc w:val="both"/>
        <w:rPr>
          <w:rFonts w:eastAsia="Arial Unicode MS"/>
          <w:b/>
          <w:bCs/>
          <w:bdr w:val="nil"/>
        </w:rPr>
      </w:pPr>
      <w:r>
        <w:rPr>
          <w:rFonts w:eastAsia="Arial Unicode MS"/>
          <w:b/>
          <w:bCs/>
          <w:bdr w:val="nil"/>
        </w:rPr>
        <w:t xml:space="preserve">RE: </w:t>
      </w:r>
      <w:r w:rsidR="00C42FEB" w:rsidRPr="00C42FEB">
        <w:rPr>
          <w:rFonts w:eastAsia="Arial Unicode MS"/>
          <w:b/>
          <w:bCs/>
          <w:bdr w:val="nil"/>
        </w:rPr>
        <w:t>LA3</w:t>
      </w:r>
      <w:r w:rsidR="00E36E83">
        <w:rPr>
          <w:rFonts w:eastAsia="Arial Unicode MS"/>
          <w:b/>
          <w:bCs/>
          <w:bdr w:val="nil"/>
        </w:rPr>
        <w:t>215</w:t>
      </w:r>
      <w:r w:rsidR="00C42FEB" w:rsidRPr="00C42FEB">
        <w:rPr>
          <w:rFonts w:eastAsia="Arial Unicode MS"/>
          <w:b/>
          <w:bCs/>
          <w:bdr w:val="nil"/>
        </w:rPr>
        <w:t xml:space="preserve">C – </w:t>
      </w:r>
      <w:r w:rsidR="00E36E83" w:rsidRPr="00E36E83">
        <w:rPr>
          <w:rFonts w:eastAsia="Arial Unicode MS"/>
          <w:b/>
          <w:bCs/>
          <w:bdr w:val="nil"/>
        </w:rPr>
        <w:t>Request for Tenders under Open (OJEU) Procedure for the Supply, Delivery, Installation and Commissioning of suite of Plasma Etcher &amp; Plasma Deposition Tools, [4 Lots], for Tyndall National Institute, University College Cork (UCC)</w:t>
      </w:r>
      <w:r w:rsidR="001A4534">
        <w:rPr>
          <w:rFonts w:eastAsia="Arial Unicode MS"/>
          <w:b/>
          <w:bCs/>
          <w:bdr w:val="nil"/>
        </w:rPr>
        <w:t>.</w:t>
      </w:r>
    </w:p>
    <w:p w14:paraId="78DB84EA" w14:textId="77777777" w:rsidR="00E36E83" w:rsidRPr="000A209E" w:rsidRDefault="00E36E83" w:rsidP="00564E2D">
      <w:pPr>
        <w:spacing w:after="0"/>
        <w:jc w:val="both"/>
        <w:rPr>
          <w:rFonts w:eastAsia="SimSun"/>
          <w:b/>
          <w:bCs/>
        </w:rPr>
      </w:pPr>
    </w:p>
    <w:p w14:paraId="1C2CF30B" w14:textId="77777777" w:rsidR="000C47D1" w:rsidRPr="00FE152F" w:rsidRDefault="000C47D1" w:rsidP="00564E2D">
      <w:pPr>
        <w:pBdr>
          <w:top w:val="nil"/>
          <w:left w:val="nil"/>
          <w:bottom w:val="nil"/>
          <w:right w:val="nil"/>
          <w:between w:val="nil"/>
          <w:bar w:val="nil"/>
        </w:pBdr>
        <w:tabs>
          <w:tab w:val="left" w:pos="1701"/>
        </w:tabs>
        <w:spacing w:line="240" w:lineRule="auto"/>
        <w:jc w:val="both"/>
        <w:rPr>
          <w:rFonts w:eastAsia="Arial Unicode MS"/>
          <w:bdr w:val="nil"/>
        </w:rPr>
      </w:pPr>
      <w:r w:rsidRPr="00FE152F">
        <w:rPr>
          <w:rFonts w:eastAsia="Arial Unicode MS"/>
          <w:b/>
          <w:bdr w:val="nil"/>
        </w:rPr>
        <w:t>NAME:</w:t>
      </w:r>
      <w:r w:rsidRPr="00FE152F">
        <w:rPr>
          <w:rFonts w:eastAsia="Arial Unicode MS"/>
          <w:bdr w:val="nil"/>
        </w:rPr>
        <w:t xml:space="preserve">   </w:t>
      </w:r>
      <w:r w:rsidRPr="00FE152F">
        <w:rPr>
          <w:rFonts w:eastAsia="Arial Unicode MS"/>
          <w:bdr w:val="nil"/>
        </w:rPr>
        <w:tab/>
      </w:r>
      <w:r w:rsidRPr="00FE152F">
        <w:rPr>
          <w:rFonts w:eastAsia="Arial Unicode MS"/>
          <w:u w:val="single"/>
          <w:bdr w:val="nil"/>
        </w:rPr>
        <w:fldChar w:fldCharType="begin">
          <w:ffData>
            <w:name w:val=""/>
            <w:enabled/>
            <w:calcOnExit w:val="0"/>
            <w:textInput>
              <w:default w:val="[Click here and insert name]"/>
            </w:textInput>
          </w:ffData>
        </w:fldChar>
      </w:r>
      <w:r w:rsidRPr="00FE152F">
        <w:rPr>
          <w:rFonts w:eastAsia="Arial Unicode MS"/>
          <w:u w:val="single"/>
          <w:bdr w:val="nil"/>
        </w:rPr>
        <w:instrText xml:space="preserve"> FORMTEXT </w:instrText>
      </w:r>
      <w:r w:rsidRPr="00FE152F">
        <w:rPr>
          <w:rFonts w:eastAsia="Arial Unicode MS"/>
          <w:u w:val="single"/>
          <w:bdr w:val="nil"/>
        </w:rPr>
      </w:r>
      <w:r w:rsidRPr="00FE152F">
        <w:rPr>
          <w:rFonts w:eastAsia="Arial Unicode MS"/>
          <w:u w:val="single"/>
          <w:bdr w:val="nil"/>
        </w:rPr>
        <w:fldChar w:fldCharType="separate"/>
      </w:r>
      <w:r w:rsidRPr="00FE152F">
        <w:rPr>
          <w:rFonts w:eastAsia="Arial Unicode MS"/>
          <w:u w:val="single"/>
          <w:bdr w:val="nil"/>
        </w:rPr>
        <w:t>[Click here and insert name]</w:t>
      </w:r>
      <w:r w:rsidRPr="00FE152F">
        <w:rPr>
          <w:rFonts w:eastAsia="Arial Unicode MS"/>
          <w:u w:val="single"/>
          <w:bdr w:val="nil"/>
        </w:rPr>
        <w:fldChar w:fldCharType="end"/>
      </w:r>
    </w:p>
    <w:p w14:paraId="03749F94" w14:textId="77777777" w:rsidR="000C47D1" w:rsidRPr="00FE152F" w:rsidRDefault="000C47D1" w:rsidP="00564E2D">
      <w:pPr>
        <w:pBdr>
          <w:top w:val="nil"/>
          <w:left w:val="nil"/>
          <w:bottom w:val="nil"/>
          <w:right w:val="nil"/>
          <w:between w:val="nil"/>
          <w:bar w:val="nil"/>
        </w:pBdr>
        <w:tabs>
          <w:tab w:val="left" w:pos="1701"/>
        </w:tabs>
        <w:spacing w:line="240" w:lineRule="auto"/>
        <w:jc w:val="both"/>
        <w:rPr>
          <w:rFonts w:eastAsia="Arial Unicode MS"/>
          <w:bdr w:val="nil"/>
        </w:rPr>
      </w:pPr>
      <w:r w:rsidRPr="00FE152F">
        <w:rPr>
          <w:rFonts w:eastAsia="Arial Unicode MS"/>
          <w:b/>
          <w:bdr w:val="nil"/>
        </w:rPr>
        <w:t>ADDRESS:</w:t>
      </w:r>
      <w:r w:rsidRPr="00FE152F">
        <w:rPr>
          <w:rFonts w:eastAsia="Arial Unicode MS"/>
          <w:bdr w:val="nil"/>
        </w:rPr>
        <w:t xml:space="preserve"> </w:t>
      </w:r>
      <w:r w:rsidRPr="00FE152F">
        <w:rPr>
          <w:rFonts w:eastAsia="Arial Unicode MS"/>
          <w:bdr w:val="nil"/>
        </w:rPr>
        <w:tab/>
      </w:r>
      <w:r w:rsidRPr="00FE152F">
        <w:rPr>
          <w:rFonts w:eastAsia="Arial Unicode MS"/>
          <w:u w:val="single"/>
          <w:bdr w:val="nil"/>
        </w:rPr>
        <w:fldChar w:fldCharType="begin">
          <w:ffData>
            <w:name w:val=""/>
            <w:enabled/>
            <w:calcOnExit w:val="0"/>
            <w:textInput>
              <w:default w:val="[Click here and insert address]"/>
            </w:textInput>
          </w:ffData>
        </w:fldChar>
      </w:r>
      <w:r w:rsidRPr="00FE152F">
        <w:rPr>
          <w:rFonts w:eastAsia="Arial Unicode MS"/>
          <w:u w:val="single"/>
          <w:bdr w:val="nil"/>
        </w:rPr>
        <w:instrText xml:space="preserve"> FORMTEXT </w:instrText>
      </w:r>
      <w:r w:rsidRPr="00FE152F">
        <w:rPr>
          <w:rFonts w:eastAsia="Arial Unicode MS"/>
          <w:u w:val="single"/>
          <w:bdr w:val="nil"/>
        </w:rPr>
      </w:r>
      <w:r w:rsidRPr="00FE152F">
        <w:rPr>
          <w:rFonts w:eastAsia="Arial Unicode MS"/>
          <w:u w:val="single"/>
          <w:bdr w:val="nil"/>
        </w:rPr>
        <w:fldChar w:fldCharType="separate"/>
      </w:r>
      <w:r w:rsidRPr="00FE152F">
        <w:rPr>
          <w:rFonts w:eastAsia="Arial Unicode MS"/>
          <w:u w:val="single"/>
          <w:bdr w:val="nil"/>
        </w:rPr>
        <w:t>[Click here and insert address]</w:t>
      </w:r>
      <w:r w:rsidRPr="00FE152F">
        <w:rPr>
          <w:rFonts w:eastAsia="Arial Unicode MS"/>
          <w:u w:val="single"/>
          <w:bdr w:val="nil"/>
        </w:rPr>
        <w:fldChar w:fldCharType="end"/>
      </w:r>
    </w:p>
    <w:p w14:paraId="2C1A952F" w14:textId="77777777" w:rsidR="000C47D1" w:rsidRPr="00FE152F" w:rsidRDefault="000C47D1" w:rsidP="00564E2D">
      <w:pPr>
        <w:pBdr>
          <w:top w:val="nil"/>
          <w:left w:val="nil"/>
          <w:bottom w:val="nil"/>
          <w:right w:val="nil"/>
          <w:between w:val="nil"/>
          <w:bar w:val="nil"/>
        </w:pBdr>
        <w:spacing w:after="0"/>
        <w:jc w:val="both"/>
        <w:rPr>
          <w:rFonts w:eastAsia="Arial Unicode MS"/>
          <w:bdr w:val="nil"/>
        </w:rPr>
      </w:pPr>
      <w:r w:rsidRPr="00FE152F">
        <w:rPr>
          <w:rFonts w:eastAsia="Arial Unicode MS"/>
          <w:bdr w:val="nil"/>
        </w:rPr>
        <w:t xml:space="preserve">I, </w:t>
      </w:r>
      <w:r w:rsidRPr="00FE152F">
        <w:rPr>
          <w:rFonts w:eastAsia="Arial Unicode MS"/>
          <w:bdr w:val="nil"/>
        </w:rPr>
        <w:fldChar w:fldCharType="begin">
          <w:ffData>
            <w:name w:val=""/>
            <w:enabled/>
            <w:calcOnExit w:val="0"/>
            <w:textInput>
              <w:default w:val="[Click here and insert name of Declarant]"/>
            </w:textInput>
          </w:ffData>
        </w:fldChar>
      </w:r>
      <w:r w:rsidRPr="00FE152F">
        <w:rPr>
          <w:rFonts w:eastAsia="Arial Unicode MS"/>
          <w:bdr w:val="nil"/>
        </w:rPr>
        <w:instrText xml:space="preserve"> FORMTEXT </w:instrText>
      </w:r>
      <w:r w:rsidRPr="00FE152F">
        <w:rPr>
          <w:rFonts w:eastAsia="Arial Unicode MS"/>
          <w:bdr w:val="nil"/>
        </w:rPr>
      </w:r>
      <w:r w:rsidRPr="00FE152F">
        <w:rPr>
          <w:rFonts w:eastAsia="Arial Unicode MS"/>
          <w:bdr w:val="nil"/>
        </w:rPr>
        <w:fldChar w:fldCharType="separate"/>
      </w:r>
      <w:r w:rsidRPr="00FE152F">
        <w:rPr>
          <w:rFonts w:eastAsia="Arial Unicode MS"/>
          <w:bdr w:val="nil"/>
        </w:rPr>
        <w:t>[Click here and insert name of Declarant]</w:t>
      </w:r>
      <w:r w:rsidRPr="00FE152F">
        <w:rPr>
          <w:rFonts w:eastAsia="Arial Unicode MS"/>
          <w:bdr w:val="nil"/>
        </w:rPr>
        <w:fldChar w:fldCharType="end"/>
      </w:r>
      <w:r w:rsidRPr="00FE152F">
        <w:rPr>
          <w:rFonts w:eastAsia="Arial Unicode MS"/>
          <w:bdr w:val="nil"/>
        </w:rPr>
        <w:t>,</w:t>
      </w:r>
      <w:r w:rsidRPr="00FE152F">
        <w:rPr>
          <w:rFonts w:eastAsia="Arial Unicode MS"/>
          <w:i/>
          <w:bdr w:val="nil"/>
        </w:rPr>
        <w:t xml:space="preserve"> </w:t>
      </w:r>
      <w:r w:rsidRPr="00FE152F">
        <w:rPr>
          <w:rFonts w:eastAsia="Arial Unicode MS"/>
          <w:bdr w:val="nil"/>
        </w:rPr>
        <w:t xml:space="preserve">of </w:t>
      </w:r>
      <w:r w:rsidRPr="00FE152F">
        <w:rPr>
          <w:rFonts w:eastAsia="Arial Unicode MS"/>
          <w:bdr w:val="nil"/>
        </w:rPr>
        <w:fldChar w:fldCharType="begin">
          <w:ffData>
            <w:name w:val=""/>
            <w:enabled/>
            <w:calcOnExit w:val="0"/>
            <w:textInput>
              <w:default w:val="[Click here and insert name of entity]"/>
            </w:textInput>
          </w:ffData>
        </w:fldChar>
      </w:r>
      <w:r w:rsidRPr="00FE152F">
        <w:rPr>
          <w:rFonts w:eastAsia="Arial Unicode MS"/>
          <w:bdr w:val="nil"/>
        </w:rPr>
        <w:instrText xml:space="preserve"> FORMTEXT </w:instrText>
      </w:r>
      <w:r w:rsidRPr="00FE152F">
        <w:rPr>
          <w:rFonts w:eastAsia="Arial Unicode MS"/>
          <w:bdr w:val="nil"/>
        </w:rPr>
      </w:r>
      <w:r w:rsidRPr="00FE152F">
        <w:rPr>
          <w:rFonts w:eastAsia="Arial Unicode MS"/>
          <w:bdr w:val="nil"/>
        </w:rPr>
        <w:fldChar w:fldCharType="separate"/>
      </w:r>
      <w:r w:rsidRPr="00FE152F">
        <w:rPr>
          <w:rFonts w:eastAsia="Arial Unicode MS"/>
          <w:bdr w:val="nil"/>
        </w:rPr>
        <w:t>[Click here and insert name of entity]</w:t>
      </w:r>
      <w:r w:rsidRPr="00FE152F">
        <w:rPr>
          <w:rFonts w:eastAsia="Arial Unicode MS"/>
          <w:bdr w:val="nil"/>
        </w:rPr>
        <w:fldChar w:fldCharType="end"/>
      </w:r>
      <w:r w:rsidRPr="00FE152F">
        <w:rPr>
          <w:rFonts w:eastAsia="Arial Unicode MS"/>
          <w:bdr w:val="nil"/>
        </w:rPr>
        <w:t xml:space="preserve">  do solemnly and sincerely declare that:</w:t>
      </w:r>
    </w:p>
    <w:p w14:paraId="12D9EA31"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I am a </w:t>
      </w:r>
      <w:r w:rsidRPr="00FE152F">
        <w:rPr>
          <w:color w:val="000000"/>
          <w:u w:color="000000"/>
          <w:bdr w:val="nil"/>
          <w:lang w:eastAsia="en-IE"/>
        </w:rPr>
        <w:fldChar w:fldCharType="begin">
          <w:ffData>
            <w:name w:val=""/>
            <w:enabled/>
            <w:calcOnExit w:val="0"/>
            <w:textInput>
              <w:default w:val="[insert role of Declarant]"/>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[insert role of Declarant]</w:t>
      </w:r>
      <w:r w:rsidRPr="00FE152F">
        <w:rPr>
          <w:color w:val="000000"/>
          <w:u w:color="000000"/>
          <w:bdr w:val="nil"/>
          <w:lang w:eastAsia="en-IE"/>
        </w:rPr>
        <w:fldChar w:fldCharType="end"/>
      </w:r>
      <w:r w:rsidRPr="00FE152F">
        <w:rPr>
          <w:color w:val="000000"/>
          <w:u w:color="000000"/>
          <w:bdr w:val="nil"/>
          <w:lang w:eastAsia="en-IE"/>
        </w:rPr>
        <w:t xml:space="preserve"> of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and am authorized by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to make this declaration which relates to a tender (“the Tender”) submitted by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in response to an RFT dated titled </w:t>
      </w:r>
      <w:r w:rsidRPr="00FE152F">
        <w:rPr>
          <w:color w:val="000000"/>
          <w:u w:color="000000"/>
          <w:bdr w:val="nil"/>
          <w:lang w:eastAsia="en-IE"/>
        </w:rPr>
        <w:fldChar w:fldCharType="begin">
          <w:ffData>
            <w:name w:val=""/>
            <w:enabled/>
            <w:calcOnExit w:val="0"/>
            <w:textInput>
              <w:default w:val="[insert description of competition]"/>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[insert description of competition]</w:t>
      </w:r>
      <w:r w:rsidRPr="00FE152F">
        <w:rPr>
          <w:color w:val="000000"/>
          <w:u w:color="000000"/>
          <w:bdr w:val="nil"/>
          <w:lang w:eastAsia="en-IE"/>
        </w:rPr>
        <w:fldChar w:fldCharType="end"/>
      </w:r>
      <w:r w:rsidRPr="00FE152F">
        <w:rPr>
          <w:color w:val="000000"/>
          <w:u w:color="000000"/>
          <w:bdr w:val="nil"/>
          <w:lang w:eastAsia="en-IE"/>
        </w:rPr>
        <w:t xml:space="preserve"> published by </w:t>
      </w:r>
      <w:r w:rsidRPr="00FE152F">
        <w:rPr>
          <w:color w:val="000000"/>
          <w:u w:color="000000"/>
          <w:bdr w:val="nil"/>
          <w:lang w:eastAsia="en-IE"/>
        </w:rPr>
        <w:fldChar w:fldCharType="begin">
          <w:ffData>
            <w:name w:val=""/>
            <w:enabled/>
            <w:calcOnExit w:val="0"/>
            <w:textInput>
              <w:default w:val="[insert name of contracting author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[insert name of contracting authority]</w:t>
      </w:r>
      <w:r w:rsidRPr="00FE152F">
        <w:rPr>
          <w:color w:val="000000"/>
          <w:u w:color="000000"/>
          <w:bdr w:val="nil"/>
          <w:lang w:eastAsia="en-IE"/>
        </w:rPr>
        <w:fldChar w:fldCharType="end"/>
      </w:r>
      <w:r w:rsidRPr="00FE152F">
        <w:rPr>
          <w:color w:val="000000"/>
          <w:u w:color="000000"/>
          <w:bdr w:val="nil"/>
          <w:lang w:eastAsia="en-IE"/>
        </w:rPr>
        <w:t xml:space="preserve"> (“the Contracting Authority”).</w:t>
      </w:r>
    </w:p>
    <w:p w14:paraId="4CFA2388"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3331E80E"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Neither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nor any person who is a member of the administrative, management or supervisory body of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nor any person who has powers of representation, decision or control in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has: </w:t>
      </w:r>
    </w:p>
    <w:p w14:paraId="1CA03E26"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4A7D0235"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participation in a criminal organisation, as defined in Article 2 of Council Framework Decision 2008/841/JHA.</w:t>
      </w:r>
    </w:p>
    <w:p w14:paraId="38CA9341"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the law of the state in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is established.</w:t>
      </w:r>
    </w:p>
    <w:p w14:paraId="4E8002F3"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 ever been the subject of a conviction for fraud within the meaning of Article 1 of the Convention on the protection of the European Communities’ financial interests.</w:t>
      </w:r>
    </w:p>
    <w:p w14:paraId="1FFDF20E"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6C3BCB64"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money laundering or terrorist financing, as defined in Article 1 of Directive 2005/60/EC of the European Parliament and of the Council.</w:t>
      </w:r>
    </w:p>
    <w:p w14:paraId="4CF6A008" w14:textId="77777777" w:rsidR="000C47D1" w:rsidRPr="00FE152F" w:rsidRDefault="000C47D1" w:rsidP="00A42FAC">
      <w:pPr>
        <w:numPr>
          <w:ilvl w:val="0"/>
          <w:numId w:val="13"/>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ever been the subject of a conviction for child labour and other forms of trafficking in human beings as defined in Article 2 of Directive 2011/36/EU of the European Parliament and of the Council.</w:t>
      </w:r>
    </w:p>
    <w:p w14:paraId="2C66318B" w14:textId="77777777" w:rsidR="000C47D1" w:rsidRPr="00FE152F" w:rsidRDefault="000C47D1" w:rsidP="00564E2D">
      <w:pPr>
        <w:pBdr>
          <w:top w:val="nil"/>
          <w:left w:val="nil"/>
          <w:bottom w:val="nil"/>
          <w:right w:val="nil"/>
          <w:between w:val="nil"/>
          <w:bar w:val="nil"/>
        </w:pBdr>
        <w:ind w:left="1080"/>
        <w:jc w:val="both"/>
        <w:rPr>
          <w:color w:val="000000"/>
          <w:u w:color="000000"/>
          <w:bdr w:val="nil"/>
          <w:lang w:eastAsia="en-IE"/>
        </w:rPr>
      </w:pPr>
    </w:p>
    <w:p w14:paraId="678764C8" w14:textId="77777777" w:rsidR="000C47D1" w:rsidRPr="00FE152F" w:rsidRDefault="000C47D1" w:rsidP="00A42FAC">
      <w:pPr>
        <w:numPr>
          <w:ilvl w:val="0"/>
          <w:numId w:val="12"/>
        </w:numPr>
        <w:pBdr>
          <w:top w:val="nil"/>
          <w:left w:val="nil"/>
          <w:bottom w:val="nil"/>
          <w:right w:val="nil"/>
          <w:between w:val="nil"/>
          <w:bar w:val="nil"/>
        </w:pBdr>
        <w:spacing w:after="160" w:line="259" w:lineRule="auto"/>
        <w:contextualSpacing/>
        <w:jc w:val="both"/>
        <w:rPr>
          <w:color w:val="000000"/>
          <w:u w:color="000000"/>
          <w:bdr w:val="nil"/>
          <w:lang w:eastAsia="en-IE"/>
        </w:rPr>
      </w:pPr>
      <w:r w:rsidRPr="00FE152F">
        <w:rPr>
          <w:color w:val="000000"/>
          <w:u w:color="000000"/>
          <w:bdr w:val="nil"/>
          <w:lang w:eastAsia="en-IE"/>
        </w:rPr>
        <w:lastRenderedPageBreak/>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w:t>
      </w:r>
    </w:p>
    <w:p w14:paraId="50322AD7"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2FA2604F" w14:textId="77777777" w:rsidR="000C47D1" w:rsidRPr="00FE152F" w:rsidRDefault="000C47D1" w:rsidP="00A42FAC">
      <w:pPr>
        <w:numPr>
          <w:ilvl w:val="0"/>
          <w:numId w:val="15"/>
        </w:numPr>
        <w:pBdr>
          <w:top w:val="nil"/>
          <w:left w:val="nil"/>
          <w:bottom w:val="nil"/>
          <w:right w:val="nil"/>
          <w:between w:val="nil"/>
          <w:bar w:val="nil"/>
        </w:pBdr>
        <w:spacing w:after="120"/>
        <w:ind w:left="1134" w:right="47" w:hanging="283"/>
        <w:jc w:val="both"/>
        <w:rPr>
          <w:rFonts w:eastAsia="Arial Unicode MS"/>
          <w:bdr w:val="nil"/>
        </w:rPr>
      </w:pPr>
      <w:r w:rsidRPr="00FE152F">
        <w:rPr>
          <w:rFonts w:eastAsia="Arial Unicode MS"/>
          <w:bdr w:val="nil"/>
        </w:rPr>
        <w:t>is not in breach and has not breached its obligations relating to the payment of taxes or social security contributions.</w:t>
      </w:r>
    </w:p>
    <w:p w14:paraId="03558740" w14:textId="77777777" w:rsidR="000C47D1" w:rsidRPr="00FE152F" w:rsidRDefault="000C47D1" w:rsidP="00A42FAC">
      <w:pPr>
        <w:numPr>
          <w:ilvl w:val="0"/>
          <w:numId w:val="15"/>
        </w:numPr>
        <w:pBdr>
          <w:top w:val="nil"/>
          <w:left w:val="nil"/>
          <w:bottom w:val="nil"/>
          <w:right w:val="nil"/>
          <w:between w:val="nil"/>
          <w:bar w:val="nil"/>
        </w:pBdr>
        <w:spacing w:after="120"/>
        <w:ind w:left="1134" w:right="47" w:hanging="283"/>
        <w:jc w:val="both"/>
        <w:rPr>
          <w:rFonts w:eastAsia="Arial Unicode MS"/>
          <w:bdr w:val="nil"/>
        </w:rPr>
      </w:pPr>
      <w:r w:rsidRPr="00FE152F">
        <w:rPr>
          <w:rFonts w:eastAsia="Arial Unicode MS"/>
          <w:bdr w:val="nil"/>
        </w:rPr>
        <w:t>has carried out the preparation of the Tender independently.</w:t>
      </w:r>
    </w:p>
    <w:p w14:paraId="03325FD8"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3E93A0C9" w14:textId="77777777" w:rsidR="000C47D1" w:rsidRPr="00FE152F" w:rsidRDefault="000C47D1" w:rsidP="00A42FAC">
      <w:pPr>
        <w:numPr>
          <w:ilvl w:val="0"/>
          <w:numId w:val="12"/>
        </w:numPr>
        <w:pBdr>
          <w:top w:val="nil"/>
          <w:left w:val="nil"/>
          <w:bottom w:val="nil"/>
          <w:right w:val="nil"/>
          <w:between w:val="nil"/>
          <w:bar w:val="nil"/>
        </w:pBdr>
        <w:spacing w:after="160" w:line="259" w:lineRule="auto"/>
        <w:contextualSpacing/>
        <w:jc w:val="both"/>
        <w:rPr>
          <w:color w:val="000000"/>
          <w:u w:color="000000"/>
          <w:bdr w:val="nil"/>
          <w:lang w:eastAsia="en-IE"/>
        </w:rPr>
      </w:pP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w:t>
      </w:r>
    </w:p>
    <w:p w14:paraId="408C0528"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56AE9A9C"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36E2CAA"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34B42F01"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is not guilty of grave professional misconduct.</w:t>
      </w:r>
    </w:p>
    <w:p w14:paraId="7F7C0A82"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has not entered into agreements with other economic operators aimed at distorting competition.</w:t>
      </w:r>
    </w:p>
    <w:p w14:paraId="54AC1290"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is not aware of any conflict of interest due to its participation in the Competition;</w:t>
      </w:r>
    </w:p>
    <w:p w14:paraId="68510988"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has not had any prior involvement in the preparation of the Competition;</w:t>
      </w:r>
    </w:p>
    <w:p w14:paraId="07E7A3D7"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5C852521" w14:textId="7777777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 </w:t>
      </w:r>
    </w:p>
    <w:p w14:paraId="7AEE3B67" w14:textId="6D863AF7" w:rsidR="000C47D1" w:rsidRPr="00FE152F" w:rsidRDefault="000C47D1" w:rsidP="00A42FAC">
      <w:pPr>
        <w:numPr>
          <w:ilvl w:val="0"/>
          <w:numId w:val="14"/>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has not undertaken to unduly influence the decision-making process of the Contracting Authority in respect of the </w:t>
      </w:r>
      <w:r w:rsidR="0062612C" w:rsidRPr="00FE152F">
        <w:rPr>
          <w:color w:val="000000"/>
          <w:u w:color="000000"/>
          <w:bdr w:val="nil"/>
          <w:lang w:eastAsia="en-IE"/>
        </w:rPr>
        <w:t>Competition or</w:t>
      </w:r>
      <w:r w:rsidRPr="00FE152F">
        <w:rPr>
          <w:color w:val="000000"/>
          <w:u w:color="000000"/>
          <w:bdr w:val="nil"/>
          <w:lang w:eastAsia="en-IE"/>
        </w:rPr>
        <w:t xml:space="preserve"> obtain confidential information that may confer upon it undue advantages in respect of the Competition; or negligently provided misleading information that may have a material influence on decisions concerning exclusion, selection or award.</w:t>
      </w:r>
    </w:p>
    <w:p w14:paraId="2069C526" w14:textId="77777777" w:rsidR="000C47D1" w:rsidRPr="00FE152F" w:rsidRDefault="000C47D1" w:rsidP="00564E2D">
      <w:pPr>
        <w:pBdr>
          <w:top w:val="nil"/>
          <w:left w:val="nil"/>
          <w:bottom w:val="nil"/>
          <w:right w:val="nil"/>
          <w:between w:val="nil"/>
          <w:bar w:val="nil"/>
        </w:pBdr>
        <w:ind w:left="1080"/>
        <w:jc w:val="both"/>
        <w:rPr>
          <w:color w:val="000000"/>
          <w:u w:color="000000"/>
          <w:bdr w:val="nil"/>
          <w:lang w:eastAsia="en-IE"/>
        </w:rPr>
      </w:pPr>
    </w:p>
    <w:p w14:paraId="306EF7C3" w14:textId="4EBBFCE6"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does not come within the category of prohibited economic operators identified in Regulation (EU) No 833/2014 of 31 July 2014 (as amended by EU Regulation 2022/576 or any subsequent amendments to same); </w:t>
      </w:r>
    </w:p>
    <w:p w14:paraId="21616D12" w14:textId="77777777" w:rsidR="00A575A2" w:rsidRPr="00FE152F" w:rsidRDefault="00A575A2" w:rsidP="00564E2D">
      <w:pPr>
        <w:pBdr>
          <w:top w:val="nil"/>
          <w:left w:val="nil"/>
          <w:bottom w:val="nil"/>
          <w:right w:val="nil"/>
          <w:between w:val="nil"/>
          <w:bar w:val="nil"/>
        </w:pBdr>
        <w:spacing w:after="160"/>
        <w:ind w:left="720"/>
        <w:contextualSpacing/>
        <w:jc w:val="both"/>
        <w:rPr>
          <w:color w:val="000000"/>
          <w:u w:color="000000"/>
          <w:bdr w:val="nil"/>
          <w:lang w:eastAsia="en-IE"/>
        </w:rPr>
      </w:pPr>
    </w:p>
    <w:p w14:paraId="2C23B1A8"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The origin of goods connected to the Tender, if any, are not subject to the prohibitions set out in Regulation (EU) No 833/2014 (as amended by EU Regulation 2022/576 or any subsequent amendments to same);  </w:t>
      </w:r>
    </w:p>
    <w:p w14:paraId="70634E3F" w14:textId="77777777" w:rsidR="000C47D1" w:rsidRPr="00FE152F" w:rsidRDefault="000C47D1" w:rsidP="00564E2D">
      <w:pPr>
        <w:pBdr>
          <w:top w:val="nil"/>
          <w:left w:val="nil"/>
          <w:bottom w:val="nil"/>
          <w:right w:val="nil"/>
          <w:between w:val="nil"/>
          <w:bar w:val="nil"/>
        </w:pBdr>
        <w:ind w:left="720"/>
        <w:jc w:val="both"/>
        <w:rPr>
          <w:color w:val="000000"/>
          <w:u w:color="000000"/>
          <w:bdr w:val="nil"/>
          <w:lang w:eastAsia="en-IE"/>
        </w:rPr>
      </w:pPr>
    </w:p>
    <w:p w14:paraId="2CBDCD62" w14:textId="77777777" w:rsidR="000C47D1" w:rsidRPr="00FE152F" w:rsidRDefault="000C47D1" w:rsidP="00A42FAC">
      <w:pPr>
        <w:numPr>
          <w:ilvl w:val="0"/>
          <w:numId w:val="12"/>
        </w:numPr>
        <w:pBdr>
          <w:top w:val="nil"/>
          <w:left w:val="nil"/>
          <w:bottom w:val="nil"/>
          <w:right w:val="nil"/>
          <w:between w:val="nil"/>
          <w:bar w:val="nil"/>
        </w:pBdr>
        <w:spacing w:after="160"/>
        <w:contextualSpacing/>
        <w:jc w:val="both"/>
        <w:rPr>
          <w:color w:val="000000"/>
          <w:u w:color="000000"/>
          <w:bdr w:val="nil"/>
          <w:lang w:eastAsia="en-IE"/>
        </w:rPr>
      </w:pPr>
      <w:r w:rsidRPr="00FE152F">
        <w:rPr>
          <w:color w:val="000000"/>
          <w:u w:color="000000"/>
          <w:bdr w:val="nil"/>
          <w:lang w:eastAsia="en-IE"/>
        </w:rPr>
        <w:t xml:space="preserve">Any subcontractor, supplier or other entity on whose capacity </w:t>
      </w:r>
      <w:r w:rsidRPr="00FE152F">
        <w:rPr>
          <w:color w:val="000000"/>
          <w:u w:color="000000"/>
          <w:bdr w:val="nil"/>
          <w:lang w:eastAsia="en-IE"/>
        </w:rPr>
        <w:fldChar w:fldCharType="begin">
          <w:ffData>
            <w:name w:val=""/>
            <w:enabled/>
            <w:calcOnExit w:val="0"/>
            <w:textInput>
              <w:default w:val="[Click here and insert name of entity]"/>
            </w:textInput>
          </w:ffData>
        </w:fldChar>
      </w:r>
      <w:r w:rsidRPr="00FE152F">
        <w:rPr>
          <w:color w:val="000000"/>
          <w:u w:color="000000"/>
          <w:bdr w:val="nil"/>
          <w:lang w:eastAsia="en-IE"/>
        </w:rPr>
        <w:instrText xml:space="preserve"> FORMTEXT </w:instrText>
      </w:r>
      <w:r w:rsidRPr="00FE152F">
        <w:rPr>
          <w:color w:val="000000"/>
          <w:u w:color="000000"/>
          <w:bdr w:val="nil"/>
          <w:lang w:eastAsia="en-IE"/>
        </w:rPr>
      </w:r>
      <w:r w:rsidRPr="00FE152F">
        <w:rPr>
          <w:color w:val="000000"/>
          <w:u w:color="000000"/>
          <w:bdr w:val="nil"/>
          <w:lang w:eastAsia="en-IE"/>
        </w:rPr>
        <w:fldChar w:fldCharType="separate"/>
      </w:r>
      <w:r w:rsidRPr="00FE152F">
        <w:rPr>
          <w:color w:val="000000"/>
          <w:u w:color="000000"/>
          <w:bdr w:val="nil"/>
          <w:lang w:eastAsia="en-IE"/>
        </w:rPr>
        <w:t>[Click here and insert name of entity]</w:t>
      </w:r>
      <w:r w:rsidRPr="00FE152F">
        <w:rPr>
          <w:color w:val="000000"/>
          <w:u w:color="000000"/>
          <w:bdr w:val="nil"/>
          <w:lang w:eastAsia="en-IE"/>
        </w:rPr>
        <w:fldChar w:fldCharType="end"/>
      </w:r>
      <w:r w:rsidRPr="00FE152F">
        <w:rPr>
          <w:color w:val="000000"/>
          <w:u w:color="000000"/>
          <w:bdr w:val="nil"/>
          <w:lang w:eastAsia="en-IE"/>
        </w:rPr>
        <w:t xml:space="preserve">  relies as part of the Tender does not come within the category of prohibited economic operators identified in Regulation (EU) No 833/2014 of 31 July 2014 (as amended by EU Regulation 2022/576 or any subsequent amendments to same).</w:t>
      </w:r>
    </w:p>
    <w:p w14:paraId="524052A7" w14:textId="77777777" w:rsidR="00A575A2" w:rsidRPr="004709C5" w:rsidRDefault="00A575A2" w:rsidP="00564E2D">
      <w:pPr>
        <w:pStyle w:val="ListParagraph"/>
        <w:jc w:val="both"/>
        <w:rPr>
          <w:color w:val="000000"/>
          <w:u w:color="000000"/>
          <w:bdr w:val="nil"/>
          <w:lang w:val="en-IE" w:eastAsia="en-IE"/>
        </w:rPr>
      </w:pPr>
    </w:p>
    <w:p w14:paraId="34FC6876" w14:textId="77777777" w:rsidR="00A575A2" w:rsidRPr="00FE152F" w:rsidRDefault="00A575A2" w:rsidP="00564E2D">
      <w:pPr>
        <w:pBdr>
          <w:top w:val="nil"/>
          <w:left w:val="nil"/>
          <w:bottom w:val="nil"/>
          <w:right w:val="nil"/>
          <w:between w:val="nil"/>
          <w:bar w:val="nil"/>
        </w:pBdr>
        <w:spacing w:after="160"/>
        <w:ind w:left="720"/>
        <w:contextualSpacing/>
        <w:jc w:val="both"/>
        <w:rPr>
          <w:color w:val="000000"/>
          <w:u w:color="000000"/>
          <w:bdr w:val="nil"/>
          <w:lang w:eastAsia="en-IE"/>
        </w:rPr>
      </w:pPr>
    </w:p>
    <w:p w14:paraId="087D043E" w14:textId="427F4AD8" w:rsidR="000C47D1" w:rsidRDefault="000C47D1" w:rsidP="00564E2D">
      <w:pPr>
        <w:pBdr>
          <w:top w:val="nil"/>
          <w:left w:val="nil"/>
          <w:bottom w:val="nil"/>
          <w:right w:val="nil"/>
          <w:between w:val="nil"/>
          <w:bar w:val="nil"/>
        </w:pBdr>
        <w:spacing w:after="0"/>
        <w:jc w:val="both"/>
        <w:rPr>
          <w:rFonts w:eastAsia="Arial Unicode MS"/>
          <w:bdr w:val="nil"/>
        </w:rPr>
      </w:pPr>
      <w:r w:rsidRPr="00FE152F">
        <w:rPr>
          <w:rFonts w:eastAsia="Arial Unicode MS"/>
          <w:bdr w:val="nil"/>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p w14:paraId="73188AFA" w14:textId="77777777" w:rsidR="00EA2BEF" w:rsidRDefault="00EA2BEF" w:rsidP="00564E2D">
      <w:pPr>
        <w:pBdr>
          <w:top w:val="nil"/>
          <w:left w:val="nil"/>
          <w:bottom w:val="nil"/>
          <w:right w:val="nil"/>
          <w:between w:val="nil"/>
          <w:bar w:val="nil"/>
        </w:pBdr>
        <w:spacing w:after="0"/>
        <w:jc w:val="both"/>
        <w:rPr>
          <w:rFonts w:eastAsia="Arial Unicode MS"/>
          <w:bdr w:val="nil"/>
        </w:rPr>
      </w:pPr>
    </w:p>
    <w:p w14:paraId="57DF1B22" w14:textId="77777777" w:rsidR="00EA2BEF" w:rsidRPr="00FE152F" w:rsidRDefault="00EA2BEF" w:rsidP="00EA2BEF">
      <w:pPr>
        <w:spacing w:after="160"/>
        <w:jc w:val="both"/>
      </w:pPr>
      <w:r w:rsidRPr="74B9483F">
        <w:rPr>
          <w:b/>
          <w:bCs/>
          <w:color w:val="153D63"/>
        </w:rPr>
        <w:t>________________________</w:t>
      </w:r>
    </w:p>
    <w:p w14:paraId="2520D679" w14:textId="77777777" w:rsidR="00EA2BEF" w:rsidRPr="00FE152F" w:rsidRDefault="00EA2BEF" w:rsidP="00EA2BEF">
      <w:pPr>
        <w:spacing w:after="160"/>
        <w:jc w:val="both"/>
      </w:pPr>
      <w:r w:rsidRPr="74B9483F">
        <w:rPr>
          <w:b/>
          <w:bCs/>
          <w:color w:val="153D63"/>
        </w:rPr>
        <w:t>Signature of Declarant</w:t>
      </w:r>
    </w:p>
    <w:p w14:paraId="77D0A1BE" w14:textId="77777777" w:rsidR="00EA2BEF" w:rsidRPr="00FE152F" w:rsidRDefault="00EA2BEF" w:rsidP="00EA2BEF">
      <w:pPr>
        <w:spacing w:after="160"/>
        <w:jc w:val="both"/>
      </w:pPr>
      <w:r w:rsidRPr="74B9483F">
        <w:rPr>
          <w:b/>
          <w:bCs/>
          <w:color w:val="153D63"/>
        </w:rPr>
        <w:t>Declared before me by ___________________________________ who is personally known to me</w:t>
      </w:r>
    </w:p>
    <w:p w14:paraId="19D9E24C" w14:textId="77777777" w:rsidR="00EA2BEF" w:rsidRPr="00FE152F" w:rsidRDefault="00EA2BEF" w:rsidP="00EA2BEF">
      <w:pPr>
        <w:spacing w:after="160"/>
        <w:jc w:val="both"/>
      </w:pPr>
      <w:r w:rsidRPr="74B9483F">
        <w:rPr>
          <w:b/>
          <w:bCs/>
          <w:color w:val="153D63"/>
        </w:rPr>
        <w:t>(or who is identified to me by ______________________________who is personally known to me) or*</w:t>
      </w:r>
    </w:p>
    <w:p w14:paraId="56CB4337" w14:textId="77777777" w:rsidR="00EA2BEF" w:rsidRPr="00FE152F" w:rsidRDefault="00EA2BEF" w:rsidP="00EA2BEF">
      <w:pPr>
        <w:spacing w:after="160"/>
        <w:jc w:val="both"/>
      </w:pPr>
      <w:r w:rsidRPr="74B9483F">
        <w:rPr>
          <w:b/>
          <w:bCs/>
          <w:color w:val="153D63"/>
        </w:rPr>
        <w:t>at ____________________________  this ___________ day of _______________ 20__</w:t>
      </w:r>
    </w:p>
    <w:p w14:paraId="4EDE8B5E" w14:textId="77777777" w:rsidR="00EA2BEF" w:rsidRPr="00FE152F" w:rsidRDefault="00EA2BEF" w:rsidP="00EA2BEF">
      <w:pPr>
        <w:spacing w:after="160"/>
        <w:jc w:val="both"/>
      </w:pPr>
      <w:r w:rsidRPr="74B9483F">
        <w:rPr>
          <w:b/>
          <w:bCs/>
          <w:color w:val="153D63"/>
        </w:rPr>
        <w:t xml:space="preserve"> </w:t>
      </w:r>
    </w:p>
    <w:p w14:paraId="4A956EB0" w14:textId="77777777" w:rsidR="00EA2BEF" w:rsidRPr="00FE152F" w:rsidRDefault="00EA2BEF" w:rsidP="00EA2BEF">
      <w:pPr>
        <w:spacing w:after="160"/>
        <w:jc w:val="both"/>
      </w:pPr>
      <w:r w:rsidRPr="74B9483F">
        <w:rPr>
          <w:b/>
          <w:bCs/>
          <w:color w:val="153D63"/>
        </w:rPr>
        <w:t>________________________________</w:t>
      </w:r>
    </w:p>
    <w:p w14:paraId="61C43219" w14:textId="77777777" w:rsidR="00EA2BEF" w:rsidRPr="00FE152F" w:rsidRDefault="00EA2BEF" w:rsidP="00EA2BEF">
      <w:pPr>
        <w:spacing w:after="160"/>
        <w:jc w:val="both"/>
      </w:pPr>
      <w:r w:rsidRPr="74B9483F">
        <w:rPr>
          <w:b/>
          <w:bCs/>
          <w:color w:val="153D63"/>
        </w:rPr>
        <w:t>(signed)</w:t>
      </w:r>
    </w:p>
    <w:p w14:paraId="3EC2D2F5" w14:textId="77777777" w:rsidR="00EA2BEF" w:rsidRPr="00FE152F" w:rsidRDefault="00EA2BEF" w:rsidP="00EA2BEF">
      <w:pPr>
        <w:spacing w:after="160"/>
        <w:jc w:val="both"/>
      </w:pPr>
      <w:r w:rsidRPr="74B9483F">
        <w:rPr>
          <w:b/>
          <w:bCs/>
          <w:color w:val="153D63"/>
        </w:rPr>
        <w:t>Practicing Solicitor/Commissioner for Oaths</w:t>
      </w:r>
    </w:p>
    <w:p w14:paraId="5323CDBB" w14:textId="77777777" w:rsidR="00EA2BEF" w:rsidRPr="00FE152F" w:rsidRDefault="00EA2BEF" w:rsidP="00EA2BEF">
      <w:pPr>
        <w:spacing w:after="160"/>
        <w:jc w:val="both"/>
      </w:pPr>
      <w:r w:rsidRPr="74B9483F">
        <w:rPr>
          <w:b/>
          <w:bCs/>
          <w:color w:val="153D63"/>
        </w:rPr>
        <w:t>*Please include such other form of identification used to identify the Declarant as permitted by the Statutory Declarations Act, 1938 (as amended)</w:t>
      </w:r>
    </w:p>
    <w:p w14:paraId="1F9858C6" w14:textId="77777777" w:rsidR="00EA2BEF" w:rsidRPr="00FE152F" w:rsidRDefault="00EA2BEF" w:rsidP="00EA2BEF">
      <w:pPr>
        <w:spacing w:after="160"/>
        <w:jc w:val="both"/>
      </w:pPr>
      <w:r w:rsidRPr="74B9483F">
        <w:rPr>
          <w:b/>
          <w:bCs/>
          <w:color w:val="153D63"/>
        </w:rPr>
        <w:t xml:space="preserve"> </w:t>
      </w:r>
    </w:p>
    <w:p w14:paraId="66E41AA5" w14:textId="77777777" w:rsidR="00EA2BEF" w:rsidRDefault="00EA2BEF" w:rsidP="00564E2D">
      <w:pPr>
        <w:pBdr>
          <w:top w:val="nil"/>
          <w:left w:val="nil"/>
          <w:bottom w:val="nil"/>
          <w:right w:val="nil"/>
          <w:between w:val="nil"/>
          <w:bar w:val="nil"/>
        </w:pBdr>
        <w:spacing w:after="0"/>
        <w:jc w:val="both"/>
        <w:rPr>
          <w:rFonts w:eastAsia="Arial Unicode MS"/>
          <w:bdr w:val="nil"/>
        </w:rPr>
      </w:pPr>
    </w:p>
    <w:p w14:paraId="098D728B" w14:textId="77777777" w:rsidR="00EA2BEF" w:rsidRDefault="00EA2BEF" w:rsidP="00564E2D">
      <w:pPr>
        <w:pBdr>
          <w:top w:val="nil"/>
          <w:left w:val="nil"/>
          <w:bottom w:val="nil"/>
          <w:right w:val="nil"/>
          <w:between w:val="nil"/>
          <w:bar w:val="nil"/>
        </w:pBdr>
        <w:spacing w:after="0"/>
        <w:jc w:val="both"/>
        <w:rPr>
          <w:rFonts w:eastAsia="Arial Unicode MS"/>
          <w:bdr w:val="nil"/>
        </w:rPr>
      </w:pPr>
    </w:p>
    <w:p w14:paraId="6C3DE825" w14:textId="77777777" w:rsidR="00EA2BEF" w:rsidRDefault="00EA2BEF" w:rsidP="00564E2D">
      <w:pPr>
        <w:pBdr>
          <w:top w:val="nil"/>
          <w:left w:val="nil"/>
          <w:bottom w:val="nil"/>
          <w:right w:val="nil"/>
          <w:between w:val="nil"/>
          <w:bar w:val="nil"/>
        </w:pBdr>
        <w:spacing w:after="0"/>
        <w:jc w:val="both"/>
        <w:rPr>
          <w:rFonts w:eastAsia="Arial Unicode MS"/>
          <w:bdr w:val="nil"/>
        </w:rPr>
      </w:pPr>
    </w:p>
    <w:p w14:paraId="75BB687C" w14:textId="77777777" w:rsidR="00EA2BEF" w:rsidRDefault="00EA2BEF" w:rsidP="00564E2D">
      <w:pPr>
        <w:pBdr>
          <w:top w:val="nil"/>
          <w:left w:val="nil"/>
          <w:bottom w:val="nil"/>
          <w:right w:val="nil"/>
          <w:between w:val="nil"/>
          <w:bar w:val="nil"/>
        </w:pBdr>
        <w:spacing w:after="0"/>
        <w:jc w:val="both"/>
        <w:rPr>
          <w:rFonts w:eastAsia="Arial Unicode MS"/>
          <w:bdr w:val="nil"/>
        </w:rPr>
      </w:pPr>
    </w:p>
    <w:p w14:paraId="08C85B84" w14:textId="77777777" w:rsidR="00EA2BEF" w:rsidRPr="00FE152F" w:rsidRDefault="00EA2BEF" w:rsidP="00564E2D">
      <w:pPr>
        <w:pBdr>
          <w:top w:val="nil"/>
          <w:left w:val="nil"/>
          <w:bottom w:val="nil"/>
          <w:right w:val="nil"/>
          <w:between w:val="nil"/>
          <w:bar w:val="nil"/>
        </w:pBdr>
        <w:spacing w:after="0"/>
        <w:jc w:val="both"/>
        <w:rPr>
          <w:rFonts w:eastAsia="Arial Unicode MS"/>
          <w:bdr w:val="nil"/>
        </w:rPr>
      </w:pPr>
    </w:p>
    <w:p w14:paraId="347AF796" w14:textId="77777777" w:rsidR="00CD4FCE" w:rsidRPr="00FE152F" w:rsidRDefault="00CD4FCE" w:rsidP="00A575A2">
      <w:pPr>
        <w:pBdr>
          <w:top w:val="nil"/>
          <w:left w:val="nil"/>
          <w:bottom w:val="nil"/>
          <w:right w:val="nil"/>
          <w:between w:val="nil"/>
          <w:bar w:val="nil"/>
        </w:pBdr>
        <w:spacing w:after="0"/>
        <w:rPr>
          <w:rFonts w:eastAsia="Arial Unicode MS"/>
          <w:bdr w:val="nil"/>
        </w:rPr>
      </w:pPr>
    </w:p>
    <w:p w14:paraId="080AFD43" w14:textId="7C2F0B26" w:rsidR="00E9230E" w:rsidRPr="002E4AB9" w:rsidRDefault="00B221F0" w:rsidP="00A42FAC">
      <w:pPr>
        <w:pStyle w:val="Heading1"/>
        <w:numPr>
          <w:ilvl w:val="0"/>
          <w:numId w:val="95"/>
        </w:numPr>
        <w:rPr>
          <w:rFonts w:asciiTheme="minorHAnsi" w:hAnsiTheme="minorHAnsi" w:cstheme="minorHAnsi"/>
          <w:b/>
          <w:bCs/>
          <w:sz w:val="28"/>
          <w:szCs w:val="28"/>
          <w:bdr w:val="nil"/>
        </w:rPr>
      </w:pPr>
      <w:bookmarkStart w:id="28" w:name="_Toc232078319"/>
      <w:r w:rsidRPr="00FE152F">
        <w:rPr>
          <w:rFonts w:asciiTheme="minorHAnsi" w:hAnsiTheme="minorHAnsi" w:cstheme="minorHAnsi"/>
          <w:b/>
          <w:bCs/>
          <w:sz w:val="28"/>
          <w:szCs w:val="28"/>
          <w:bdr w:val="nil"/>
        </w:rPr>
        <w:lastRenderedPageBreak/>
        <w:t>Sections B</w:t>
      </w:r>
      <w:r w:rsidR="00754D2B">
        <w:rPr>
          <w:rFonts w:asciiTheme="minorHAnsi" w:hAnsiTheme="minorHAnsi" w:cstheme="minorHAnsi"/>
          <w:b/>
          <w:bCs/>
          <w:sz w:val="28"/>
          <w:szCs w:val="28"/>
          <w:bdr w:val="nil"/>
        </w:rPr>
        <w:t>:</w:t>
      </w:r>
      <w:r w:rsidRPr="00FE152F">
        <w:rPr>
          <w:rFonts w:asciiTheme="minorHAnsi" w:hAnsiTheme="minorHAnsi" w:cstheme="minorHAnsi"/>
          <w:b/>
          <w:bCs/>
          <w:sz w:val="28"/>
          <w:szCs w:val="28"/>
          <w:bdr w:val="nil"/>
        </w:rPr>
        <w:t xml:space="preserve"> Tender Response</w:t>
      </w:r>
      <w:bookmarkEnd w:id="28"/>
    </w:p>
    <w:p w14:paraId="4EF2D9F5" w14:textId="32CAF6D5" w:rsidR="006E79C2" w:rsidRPr="000E78CA" w:rsidRDefault="00E9230E" w:rsidP="000E78CA">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29" w:name="_Toc232078320"/>
      <w:r w:rsidRPr="00FE152F">
        <w:rPr>
          <w:rFonts w:eastAsia="Helvetica"/>
          <w:b/>
          <w:color w:val="FFFFFF"/>
          <w:sz w:val="24"/>
          <w:szCs w:val="24"/>
          <w:bdr w:val="nil"/>
        </w:rPr>
        <w:t>B1</w:t>
      </w:r>
      <w:r w:rsidR="00754D2B">
        <w:rPr>
          <w:rFonts w:eastAsia="Helvetica"/>
          <w:b/>
          <w:color w:val="FFFFFF"/>
          <w:sz w:val="24"/>
          <w:szCs w:val="24"/>
          <w:bdr w:val="nil"/>
        </w:rPr>
        <w:t>:</w:t>
      </w:r>
      <w:r w:rsidR="00603138">
        <w:rPr>
          <w:rFonts w:eastAsia="Helvetica"/>
          <w:b/>
          <w:color w:val="FFFFFF"/>
          <w:sz w:val="24"/>
          <w:szCs w:val="24"/>
          <w:bdr w:val="nil"/>
        </w:rPr>
        <w:t xml:space="preserve"> </w:t>
      </w:r>
      <w:r w:rsidRPr="00FE152F">
        <w:rPr>
          <w:rFonts w:eastAsia="Helvetica"/>
          <w:b/>
          <w:color w:val="FFFFFF"/>
          <w:sz w:val="24"/>
          <w:szCs w:val="24"/>
          <w:bdr w:val="nil"/>
        </w:rPr>
        <w:t>Requirements &amp; Specifications</w:t>
      </w:r>
      <w:bookmarkEnd w:id="29"/>
    </w:p>
    <w:p w14:paraId="75A466D5" w14:textId="77777777" w:rsidR="008B26BB" w:rsidRDefault="008B26BB" w:rsidP="00564E2D">
      <w:pPr>
        <w:jc w:val="both"/>
        <w:rPr>
          <w:rFonts w:asciiTheme="minorHAnsi" w:hAnsiTheme="minorHAnsi" w:cstheme="minorBidi"/>
        </w:rPr>
      </w:pPr>
    </w:p>
    <w:p w14:paraId="3F60A1DA" w14:textId="2977D7F4" w:rsidR="001337DB" w:rsidRPr="000E78CA" w:rsidRDefault="000E78CA" w:rsidP="00564E2D">
      <w:pPr>
        <w:jc w:val="both"/>
      </w:pPr>
      <w:r w:rsidRPr="000E78CA">
        <w:t xml:space="preserve">Suppliers </w:t>
      </w:r>
      <w:r w:rsidRPr="000E78CA">
        <w:rPr>
          <w:b/>
          <w:bCs/>
        </w:rPr>
        <w:t xml:space="preserve">MUST </w:t>
      </w:r>
      <w:r w:rsidRPr="000E78CA">
        <w:t>supply all details regarding the equipment and associated consumables in the response boxes below. Responses will be scored by the Technical Evaluation team in accordance with the Award Criteria detailed in the RFT document.</w:t>
      </w:r>
      <w:r w:rsidR="00BD170C">
        <w:t xml:space="preserve"> </w:t>
      </w:r>
      <w:r w:rsidR="004C5EB5" w:rsidRPr="000E78CA">
        <w:t>Please ensure all cost submissions are kept separate and included in the Excel file titled: Appendix 2 – Pricing Schedule.</w:t>
      </w:r>
    </w:p>
    <w:p w14:paraId="1A2B4491" w14:textId="30AE9FBD" w:rsidR="000F4FC2" w:rsidRPr="000E78CA" w:rsidRDefault="000F4FC2" w:rsidP="00564E2D">
      <w:pPr>
        <w:jc w:val="both"/>
      </w:pPr>
      <w:r w:rsidRPr="000E78CA">
        <w:t>This is the minimum specification required. All tenderers must meet or exceed this minimum specification to progress through the award criteria to cost evaluation.  Additional functionality should be identified in the comments section to facilitate scoring under the award criteria.</w:t>
      </w:r>
    </w:p>
    <w:p w14:paraId="26BEC767" w14:textId="1F36A819" w:rsidR="002D5078" w:rsidRPr="000E78CA" w:rsidRDefault="002D5078" w:rsidP="00CC1F57">
      <w:pPr>
        <w:rPr>
          <w:b/>
        </w:rPr>
      </w:pPr>
      <w:r w:rsidRPr="000E78CA">
        <w:rPr>
          <w:b/>
        </w:rPr>
        <w:t>Supplier Notes</w:t>
      </w:r>
    </w:p>
    <w:p w14:paraId="7F63E697" w14:textId="308881E7" w:rsidR="00B14A13"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This specification document is designed to assist the contracting authority in its evaluation of your tender and to enable suppliers </w:t>
      </w:r>
      <w:r w:rsidR="000A209E" w:rsidRPr="000E78CA">
        <w:rPr>
          <w:rFonts w:ascii="Calibri" w:hAnsi="Calibri" w:cs="Calibri"/>
          <w:sz w:val="22"/>
          <w:szCs w:val="22"/>
          <w:lang w:val="en-IE"/>
        </w:rPr>
        <w:t xml:space="preserve">to </w:t>
      </w:r>
      <w:r w:rsidRPr="000E78CA">
        <w:rPr>
          <w:rFonts w:ascii="Calibri" w:hAnsi="Calibri" w:cs="Calibri"/>
          <w:sz w:val="22"/>
          <w:szCs w:val="22"/>
          <w:lang w:val="en-IE"/>
        </w:rPr>
        <w:t xml:space="preserve">provide structured responses to key deliverables. </w:t>
      </w:r>
    </w:p>
    <w:p w14:paraId="7FF4948E" w14:textId="436B1DD2"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It is structured to reflect the award criteria as set out in the RFT.</w:t>
      </w:r>
    </w:p>
    <w:p w14:paraId="64F3F921" w14:textId="39855BB6" w:rsidR="002D5078"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Please note responses to individual questions will NOT be scored separately</w:t>
      </w:r>
      <w:r w:rsidR="000A209E" w:rsidRPr="000E78CA">
        <w:rPr>
          <w:rFonts w:ascii="Calibri" w:hAnsi="Calibri" w:cs="Calibri"/>
          <w:sz w:val="22"/>
          <w:szCs w:val="22"/>
          <w:lang w:val="en-IE"/>
        </w:rPr>
        <w:t>,</w:t>
      </w:r>
      <w:r w:rsidRPr="000E78CA">
        <w:rPr>
          <w:rFonts w:ascii="Calibri" w:hAnsi="Calibri" w:cs="Calibri"/>
          <w:sz w:val="22"/>
          <w:szCs w:val="22"/>
          <w:lang w:val="en-IE"/>
        </w:rPr>
        <w:t xml:space="preserve"> but collectively they will provide a basis for assessing the merits of the tenderer’s overall response to each award criterion and sub-criterion.</w:t>
      </w:r>
    </w:p>
    <w:p w14:paraId="7EA95667" w14:textId="6A89D02F" w:rsidR="002D5078"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Where specifications include reference to manufacturer or brand names</w:t>
      </w:r>
      <w:r w:rsidR="00B9582B" w:rsidRPr="000E78CA">
        <w:rPr>
          <w:rFonts w:ascii="Calibri" w:hAnsi="Calibri" w:cs="Calibri"/>
          <w:sz w:val="22"/>
          <w:szCs w:val="22"/>
          <w:lang w:val="en-IE"/>
        </w:rPr>
        <w:t>,</w:t>
      </w:r>
      <w:r w:rsidRPr="000E78CA">
        <w:rPr>
          <w:rFonts w:ascii="Calibri" w:hAnsi="Calibri" w:cs="Calibri"/>
          <w:sz w:val="22"/>
          <w:szCs w:val="22"/>
          <w:lang w:val="en-IE"/>
        </w:rPr>
        <w:t xml:space="preserve"> this is a result of difficulties in specifying the product required. In these </w:t>
      </w:r>
      <w:r w:rsidR="00950136" w:rsidRPr="000E78CA">
        <w:rPr>
          <w:rFonts w:ascii="Calibri" w:hAnsi="Calibri" w:cs="Calibri"/>
          <w:sz w:val="22"/>
          <w:szCs w:val="22"/>
          <w:lang w:val="en-IE"/>
        </w:rPr>
        <w:t>instances,</w:t>
      </w:r>
      <w:r w:rsidRPr="000E78CA">
        <w:rPr>
          <w:rFonts w:ascii="Calibri" w:hAnsi="Calibri" w:cs="Calibri"/>
          <w:sz w:val="22"/>
          <w:szCs w:val="22"/>
          <w:lang w:val="en-IE"/>
        </w:rPr>
        <w:t xml:space="preserve"> the phrase “or</w:t>
      </w:r>
      <w:r w:rsidR="00537CDB" w:rsidRPr="000E78CA">
        <w:rPr>
          <w:rFonts w:ascii="Calibri" w:hAnsi="Calibri" w:cs="Calibri"/>
          <w:sz w:val="22"/>
          <w:szCs w:val="22"/>
          <w:lang w:val="en-IE"/>
        </w:rPr>
        <w:t xml:space="preserve"> </w:t>
      </w:r>
      <w:r w:rsidRPr="000E78CA">
        <w:rPr>
          <w:rFonts w:ascii="Calibri" w:hAnsi="Calibri" w:cs="Calibri"/>
          <w:sz w:val="22"/>
          <w:szCs w:val="22"/>
          <w:lang w:val="en-IE"/>
        </w:rPr>
        <w:t xml:space="preserve">equivalent” is inferred. </w:t>
      </w:r>
    </w:p>
    <w:p w14:paraId="37FB0F92" w14:textId="77777777" w:rsidR="00F1677D"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It is acknowledged that each Tender’s product line may differ from these specifications.  </w:t>
      </w:r>
    </w:p>
    <w:p w14:paraId="1E65F93B" w14:textId="77777777" w:rsidR="00F1677D"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As such, each seller is free to propose variances from these specifications. </w:t>
      </w:r>
    </w:p>
    <w:p w14:paraId="14782765" w14:textId="77777777" w:rsidR="00F1677D"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Alternative proposals favourable to the Contracting Authority may be suggested. </w:t>
      </w:r>
    </w:p>
    <w:p w14:paraId="4EF817FD" w14:textId="6D37890F"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It is required, however, that whenever a variance from these specifications occurs, the proposed item must meet or exceed the specified characteristics or level of performance.</w:t>
      </w:r>
    </w:p>
    <w:p w14:paraId="4F14EB23" w14:textId="5190D9EF" w:rsidR="00C54E4A"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bookmarkStart w:id="30" w:name="_Hlk144385616"/>
      <w:r w:rsidRPr="000E78CA">
        <w:rPr>
          <w:rFonts w:ascii="Calibri" w:hAnsi="Calibri" w:cs="Calibri"/>
          <w:sz w:val="22"/>
          <w:szCs w:val="22"/>
          <w:lang w:val="en-IE"/>
        </w:rPr>
        <w:t>Where abnormally low tenders are received</w:t>
      </w:r>
      <w:r w:rsidR="00B9582B" w:rsidRPr="000E78CA">
        <w:rPr>
          <w:rFonts w:ascii="Calibri" w:hAnsi="Calibri" w:cs="Calibri"/>
          <w:sz w:val="22"/>
          <w:szCs w:val="22"/>
          <w:lang w:val="en-IE"/>
        </w:rPr>
        <w:t>,</w:t>
      </w:r>
      <w:r w:rsidRPr="000E78CA">
        <w:rPr>
          <w:rFonts w:ascii="Calibri" w:hAnsi="Calibri" w:cs="Calibri"/>
          <w:sz w:val="22"/>
          <w:szCs w:val="22"/>
          <w:lang w:val="en-IE"/>
        </w:rPr>
        <w:t xml:space="preserve"> the Evaluation team shall require the tenderer to explain the price proposed in Appendix 2. (Per Article 69 of the EU Procurement Directives 2014/24). </w:t>
      </w:r>
    </w:p>
    <w:p w14:paraId="1EBD19E2" w14:textId="2B5AA266"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Where the tenderer cannot provide a sufficient explanation, the contracting authority is entitled to reject the tender.</w:t>
      </w:r>
    </w:p>
    <w:bookmarkEnd w:id="30"/>
    <w:p w14:paraId="7CAF2596" w14:textId="35B8381B" w:rsidR="00C54E4A"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The award of any contract is subject to the successful tenderer meeting the required specification and standards as set out in this RFT and </w:t>
      </w:r>
      <w:r w:rsidR="0032781F" w:rsidRPr="000E78CA">
        <w:rPr>
          <w:rFonts w:ascii="Calibri" w:hAnsi="Calibri" w:cs="Calibri"/>
          <w:sz w:val="22"/>
          <w:szCs w:val="22"/>
          <w:lang w:val="en-IE"/>
        </w:rPr>
        <w:t>Tender Response Document (TRD)</w:t>
      </w:r>
      <w:r w:rsidRPr="000E78CA">
        <w:rPr>
          <w:rFonts w:ascii="Calibri" w:hAnsi="Calibri" w:cs="Calibri"/>
          <w:sz w:val="22"/>
          <w:szCs w:val="22"/>
          <w:lang w:val="en-IE"/>
        </w:rPr>
        <w:t xml:space="preserve">. </w:t>
      </w:r>
    </w:p>
    <w:p w14:paraId="5796A5D4" w14:textId="708D6D83"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Should the required specification and standards not be met, the EPS reserves the right, in consultation with the Contracting Authority, to award any contract to the next highest-ranked Tenderer.</w:t>
      </w:r>
    </w:p>
    <w:p w14:paraId="668C5ECD" w14:textId="7E996FA9" w:rsidR="00E96CA1" w:rsidRPr="000E78CA" w:rsidRDefault="006F045E"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Should the required specification and standards not be met, the EPS reserves the right, in consultation with the Contracting Authority, to award any contract to the next highest-ranked Tenderer.</w:t>
      </w:r>
    </w:p>
    <w:p w14:paraId="0C9C8B1D" w14:textId="77777777" w:rsidR="001C3699" w:rsidRPr="000E78CA" w:rsidRDefault="002D5078" w:rsidP="00564E2D">
      <w:pPr>
        <w:pStyle w:val="ListParagraph"/>
        <w:numPr>
          <w:ilvl w:val="0"/>
          <w:numId w:val="5"/>
        </w:numPr>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 xml:space="preserve">If the evaluation outcome results in a tie between two or more Tenders, then the Tender with the highest score for the highest weighted criterion shall be deemed the most economically advantageous tender. </w:t>
      </w:r>
    </w:p>
    <w:p w14:paraId="2A0F9B6A" w14:textId="77777777" w:rsidR="001C3699"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lastRenderedPageBreak/>
        <w:t xml:space="preserve">If the score remains in a tie, the remaining criterion will be assessed by the highest weighted until there is no longer a tie.  </w:t>
      </w:r>
    </w:p>
    <w:p w14:paraId="49648EBB" w14:textId="6C91A263" w:rsidR="002D5078" w:rsidRPr="000E78CA" w:rsidRDefault="002D5078" w:rsidP="00564E2D">
      <w:pPr>
        <w:pStyle w:val="ListParagraph"/>
        <w:spacing w:before="120" w:after="120" w:line="276" w:lineRule="auto"/>
        <w:ind w:left="828"/>
        <w:contextualSpacing/>
        <w:jc w:val="both"/>
        <w:rPr>
          <w:rFonts w:ascii="Calibri" w:hAnsi="Calibri" w:cs="Calibri"/>
          <w:sz w:val="22"/>
          <w:szCs w:val="22"/>
          <w:lang w:val="en-IE"/>
        </w:rPr>
      </w:pPr>
      <w:r w:rsidRPr="000E78CA">
        <w:rPr>
          <w:rFonts w:ascii="Calibri" w:hAnsi="Calibri" w:cs="Calibri"/>
          <w:sz w:val="22"/>
          <w:szCs w:val="22"/>
          <w:lang w:val="en-IE"/>
        </w:rPr>
        <w:t>If the score remains a tie after all criterions are assessed, the tenderers will be asked to submit a Best and Final Offer (BAFO).</w:t>
      </w:r>
    </w:p>
    <w:p w14:paraId="2824240C" w14:textId="77777777" w:rsidR="00DF6F12" w:rsidRPr="00BD170C" w:rsidRDefault="00DF6F12" w:rsidP="00564E2D">
      <w:pPr>
        <w:jc w:val="both"/>
        <w:rPr>
          <w:i/>
          <w:iCs/>
        </w:rPr>
      </w:pPr>
    </w:p>
    <w:p w14:paraId="5942FA76" w14:textId="3DBC3D90" w:rsidR="002D5078" w:rsidRPr="00564E2D" w:rsidRDefault="002D5078" w:rsidP="00BD170C">
      <w:pPr>
        <w:jc w:val="both"/>
        <w:rPr>
          <w:rFonts w:cs="Times New Roman"/>
          <w:i/>
          <w:iCs/>
        </w:rPr>
      </w:pPr>
      <w:r w:rsidRPr="00564E2D">
        <w:rPr>
          <w:rFonts w:cs="Times New Roman"/>
          <w:i/>
          <w:iCs/>
        </w:rPr>
        <w:t>A failure to answer question(s) may leave the contracting authority with insufficient information on which to base a thorough evaluation and</w:t>
      </w:r>
      <w:r w:rsidR="003E703D" w:rsidRPr="00564E2D">
        <w:rPr>
          <w:rFonts w:cs="Times New Roman"/>
          <w:i/>
          <w:iCs/>
        </w:rPr>
        <w:t>, in turn,</w:t>
      </w:r>
      <w:r w:rsidRPr="00564E2D">
        <w:rPr>
          <w:rFonts w:cs="Times New Roman"/>
          <w:i/>
          <w:iCs/>
        </w:rPr>
        <w:t xml:space="preserve"> may result in loss of marks in respect of the relevant Award Criterion. Therefore, please ensure you complete </w:t>
      </w:r>
      <w:r w:rsidRPr="00564E2D">
        <w:rPr>
          <w:rFonts w:cs="Times New Roman"/>
          <w:b/>
          <w:bCs/>
          <w:i/>
          <w:iCs/>
          <w:u w:val="single"/>
        </w:rPr>
        <w:t>ALL</w:t>
      </w:r>
      <w:r w:rsidRPr="00564E2D">
        <w:rPr>
          <w:rFonts w:cs="Times New Roman"/>
          <w:b/>
          <w:bCs/>
          <w:i/>
          <w:iCs/>
        </w:rPr>
        <w:t xml:space="preserve"> </w:t>
      </w:r>
      <w:r w:rsidRPr="00564E2D">
        <w:rPr>
          <w:rFonts w:cs="Times New Roman"/>
          <w:i/>
          <w:iCs/>
        </w:rPr>
        <w:t>sections of this questionnaire.</w:t>
      </w:r>
    </w:p>
    <w:p w14:paraId="4FFFEB67" w14:textId="551622AE" w:rsidR="00654603" w:rsidRDefault="00BD170C" w:rsidP="00724249">
      <w:pPr>
        <w:jc w:val="both"/>
        <w:rPr>
          <w:rFonts w:cs="Times New Roman"/>
          <w:i/>
          <w:iCs/>
        </w:rPr>
      </w:pPr>
      <w:r w:rsidRPr="009C3599">
        <w:rPr>
          <w:rFonts w:cs="Times New Roman"/>
          <w:i/>
          <w:iCs/>
        </w:rPr>
        <w:t>Only those Tenderers who have qualified in accordance with paragraph 3.2 of this RFT will proceed to be evaluated under this paragraph 3.3.1</w:t>
      </w:r>
    </w:p>
    <w:p w14:paraId="44347FE0" w14:textId="77777777" w:rsidR="00654603" w:rsidRDefault="00654603" w:rsidP="00724249">
      <w:pPr>
        <w:jc w:val="both"/>
        <w:rPr>
          <w:rFonts w:cs="Times New Roman"/>
          <w:i/>
          <w:iCs/>
        </w:rPr>
      </w:pPr>
    </w:p>
    <w:p w14:paraId="6F5E5F2F" w14:textId="77777777" w:rsidR="00654603" w:rsidRDefault="00654603" w:rsidP="00724249">
      <w:pPr>
        <w:jc w:val="both"/>
        <w:rPr>
          <w:rFonts w:cs="Times New Roman"/>
          <w:i/>
          <w:iCs/>
        </w:rPr>
      </w:pPr>
    </w:p>
    <w:p w14:paraId="7C726DA8" w14:textId="77777777" w:rsidR="00654603" w:rsidRDefault="00654603" w:rsidP="00724249">
      <w:pPr>
        <w:jc w:val="both"/>
        <w:rPr>
          <w:rFonts w:cs="Times New Roman"/>
          <w:i/>
          <w:iCs/>
        </w:rPr>
      </w:pPr>
    </w:p>
    <w:p w14:paraId="4ADB6D7B" w14:textId="77777777" w:rsidR="00654603" w:rsidRDefault="00654603" w:rsidP="00724249">
      <w:pPr>
        <w:jc w:val="both"/>
        <w:rPr>
          <w:rFonts w:cs="Times New Roman"/>
          <w:i/>
          <w:iCs/>
        </w:rPr>
      </w:pPr>
    </w:p>
    <w:p w14:paraId="4696B0FC" w14:textId="77777777" w:rsidR="00654603" w:rsidRDefault="00654603" w:rsidP="00724249">
      <w:pPr>
        <w:jc w:val="both"/>
        <w:rPr>
          <w:rFonts w:cs="Times New Roman"/>
          <w:i/>
          <w:iCs/>
        </w:rPr>
      </w:pPr>
    </w:p>
    <w:p w14:paraId="1E2E70B3" w14:textId="77777777" w:rsidR="00654603" w:rsidRDefault="00654603" w:rsidP="00724249">
      <w:pPr>
        <w:jc w:val="both"/>
        <w:rPr>
          <w:rFonts w:cs="Times New Roman"/>
          <w:i/>
          <w:iCs/>
        </w:rPr>
      </w:pPr>
    </w:p>
    <w:p w14:paraId="1F8F4D72" w14:textId="77777777" w:rsidR="00654603" w:rsidRDefault="00654603" w:rsidP="00724249">
      <w:pPr>
        <w:jc w:val="both"/>
        <w:rPr>
          <w:rFonts w:cs="Times New Roman"/>
          <w:i/>
          <w:iCs/>
        </w:rPr>
      </w:pPr>
    </w:p>
    <w:p w14:paraId="46338C30" w14:textId="77777777" w:rsidR="00654603" w:rsidRDefault="00654603" w:rsidP="00724249">
      <w:pPr>
        <w:jc w:val="both"/>
        <w:rPr>
          <w:rFonts w:cs="Times New Roman"/>
          <w:i/>
          <w:iCs/>
        </w:rPr>
      </w:pPr>
    </w:p>
    <w:p w14:paraId="14D94A5A" w14:textId="77777777" w:rsidR="00654603" w:rsidRDefault="00654603" w:rsidP="00724249">
      <w:pPr>
        <w:jc w:val="both"/>
        <w:rPr>
          <w:rFonts w:cs="Times New Roman"/>
          <w:i/>
          <w:iCs/>
        </w:rPr>
      </w:pPr>
    </w:p>
    <w:p w14:paraId="4D81A8F5" w14:textId="77777777" w:rsidR="00654603" w:rsidRDefault="00654603" w:rsidP="00724249">
      <w:pPr>
        <w:jc w:val="both"/>
        <w:rPr>
          <w:rFonts w:cs="Times New Roman"/>
          <w:i/>
          <w:iCs/>
        </w:rPr>
      </w:pPr>
    </w:p>
    <w:p w14:paraId="70C879A9" w14:textId="77777777" w:rsidR="00654603" w:rsidRDefault="00654603" w:rsidP="00724249">
      <w:pPr>
        <w:jc w:val="both"/>
        <w:rPr>
          <w:rFonts w:cs="Times New Roman"/>
          <w:i/>
          <w:iCs/>
        </w:rPr>
      </w:pPr>
    </w:p>
    <w:p w14:paraId="338AB914" w14:textId="77777777" w:rsidR="00654603" w:rsidRDefault="00654603" w:rsidP="00724249">
      <w:pPr>
        <w:jc w:val="both"/>
        <w:rPr>
          <w:rFonts w:cs="Times New Roman"/>
          <w:i/>
          <w:iCs/>
        </w:rPr>
      </w:pPr>
    </w:p>
    <w:p w14:paraId="3DEDF942" w14:textId="77777777" w:rsidR="00654603" w:rsidRDefault="00654603" w:rsidP="00724249">
      <w:pPr>
        <w:jc w:val="both"/>
        <w:rPr>
          <w:rFonts w:cs="Times New Roman"/>
          <w:i/>
          <w:iCs/>
        </w:rPr>
      </w:pPr>
    </w:p>
    <w:p w14:paraId="14CEC89A" w14:textId="77777777" w:rsidR="00654603" w:rsidRDefault="00654603" w:rsidP="00724249">
      <w:pPr>
        <w:jc w:val="both"/>
        <w:rPr>
          <w:rFonts w:cs="Times New Roman"/>
          <w:i/>
          <w:iCs/>
        </w:rPr>
      </w:pPr>
    </w:p>
    <w:p w14:paraId="40F0E32E" w14:textId="77777777" w:rsidR="00654603" w:rsidRDefault="00654603" w:rsidP="00724249">
      <w:pPr>
        <w:jc w:val="both"/>
        <w:rPr>
          <w:rFonts w:cs="Times New Roman"/>
          <w:i/>
          <w:iCs/>
        </w:rPr>
      </w:pPr>
    </w:p>
    <w:p w14:paraId="260209E4" w14:textId="77777777" w:rsidR="00654603" w:rsidRDefault="00654603" w:rsidP="00724249">
      <w:pPr>
        <w:jc w:val="both"/>
        <w:rPr>
          <w:rFonts w:cs="Times New Roman"/>
          <w:i/>
          <w:iCs/>
        </w:rPr>
      </w:pPr>
    </w:p>
    <w:p w14:paraId="14AD300B" w14:textId="77777777" w:rsidR="00654603" w:rsidRDefault="00654603" w:rsidP="00724249">
      <w:pPr>
        <w:jc w:val="both"/>
        <w:rPr>
          <w:rFonts w:cs="Times New Roman"/>
          <w:i/>
          <w:iCs/>
        </w:rPr>
      </w:pPr>
    </w:p>
    <w:p w14:paraId="2CA75CD4" w14:textId="77777777" w:rsidR="00654603" w:rsidRDefault="00654603" w:rsidP="00724249">
      <w:pPr>
        <w:jc w:val="both"/>
        <w:rPr>
          <w:rFonts w:cs="Times New Roman"/>
          <w:i/>
          <w:iCs/>
        </w:rPr>
      </w:pPr>
    </w:p>
    <w:p w14:paraId="17877038" w14:textId="77777777" w:rsidR="00654603" w:rsidRDefault="00654603" w:rsidP="00724249">
      <w:pPr>
        <w:jc w:val="both"/>
        <w:rPr>
          <w:rFonts w:cs="Times New Roman"/>
          <w:i/>
          <w:iCs/>
        </w:rPr>
      </w:pPr>
    </w:p>
    <w:p w14:paraId="3D794219" w14:textId="77777777" w:rsidR="00654603" w:rsidRPr="00724249" w:rsidRDefault="00654603" w:rsidP="00724249">
      <w:pPr>
        <w:jc w:val="both"/>
        <w:rPr>
          <w:rFonts w:cs="Times New Roman"/>
          <w:i/>
          <w:iCs/>
        </w:rPr>
      </w:pPr>
    </w:p>
    <w:p w14:paraId="28A29A3B" w14:textId="3AB50358" w:rsidR="00E9230E" w:rsidRPr="00FE152F" w:rsidRDefault="00E9230E" w:rsidP="00E9230E">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31" w:name="_Toc232078321"/>
      <w:r w:rsidRPr="00FE152F">
        <w:rPr>
          <w:rFonts w:eastAsia="Helvetica"/>
          <w:b/>
          <w:color w:val="FFFFFF"/>
          <w:sz w:val="24"/>
          <w:szCs w:val="24"/>
          <w:bdr w:val="nil"/>
        </w:rPr>
        <w:lastRenderedPageBreak/>
        <w:t>B2: Award Criteria</w:t>
      </w:r>
      <w:r w:rsidR="006E0E0F">
        <w:rPr>
          <w:rFonts w:eastAsia="Helvetica"/>
          <w:b/>
          <w:color w:val="FFFFFF"/>
          <w:sz w:val="24"/>
          <w:szCs w:val="24"/>
          <w:bdr w:val="nil"/>
        </w:rPr>
        <w:t xml:space="preserve"> for ALL Lots</w:t>
      </w:r>
      <w:bookmarkEnd w:id="31"/>
    </w:p>
    <w:p w14:paraId="1DE4F03F" w14:textId="61D1F07D" w:rsidR="006E0E0F" w:rsidRPr="00FE152F" w:rsidRDefault="00036641" w:rsidP="00564E2D">
      <w:pPr>
        <w:widowControl w:val="0"/>
        <w:jc w:val="both"/>
        <w:rPr>
          <w:rFonts w:asciiTheme="minorHAnsi" w:hAnsiTheme="minorHAnsi"/>
        </w:rPr>
      </w:pPr>
      <w:r w:rsidRPr="00FE152F">
        <w:rPr>
          <w:rFonts w:asciiTheme="minorHAnsi" w:hAnsiTheme="minorHAnsi"/>
        </w:rPr>
        <w:t xml:space="preserve">The Goods Contract will be awarded on the basis of the most economically advantageous tender(s) as identified in accordance with the following </w:t>
      </w:r>
      <w:r w:rsidR="001337DB" w:rsidRPr="00FE152F">
        <w:rPr>
          <w:rFonts w:asciiTheme="minorHAnsi" w:hAnsiTheme="minorHAnsi"/>
        </w:rPr>
        <w:t xml:space="preserve">award </w:t>
      </w:r>
      <w:r w:rsidRPr="00FE152F">
        <w:rPr>
          <w:rFonts w:asciiTheme="minorHAnsi" w:hAnsiTheme="minorHAnsi"/>
        </w:rPr>
        <w:t>criteria:</w:t>
      </w:r>
    </w:p>
    <w:tbl>
      <w:tblPr>
        <w:tblStyle w:val="TableGrid11"/>
        <w:tblW w:w="9214" w:type="dxa"/>
        <w:tblInd w:w="-5" w:type="dxa"/>
        <w:tblLayout w:type="fixed"/>
        <w:tblLook w:val="0400" w:firstRow="0" w:lastRow="0" w:firstColumn="0" w:lastColumn="0" w:noHBand="0" w:noVBand="1"/>
      </w:tblPr>
      <w:tblGrid>
        <w:gridCol w:w="716"/>
        <w:gridCol w:w="4107"/>
        <w:gridCol w:w="1120"/>
        <w:gridCol w:w="1567"/>
        <w:gridCol w:w="1704"/>
      </w:tblGrid>
      <w:tr w:rsidR="00991D98" w:rsidRPr="00673AE0" w14:paraId="04A7D6C7" w14:textId="77777777" w:rsidTr="0062612C">
        <w:trPr>
          <w:trHeight w:val="778"/>
        </w:trPr>
        <w:tc>
          <w:tcPr>
            <w:tcW w:w="9214" w:type="dxa"/>
            <w:gridSpan w:val="5"/>
            <w:shd w:val="clear" w:color="auto" w:fill="B8CCE4" w:themeFill="accent1" w:themeFillTint="66"/>
          </w:tcPr>
          <w:p w14:paraId="354DCC6A" w14:textId="1A7C0890" w:rsidR="00991D98" w:rsidRPr="00673AE0" w:rsidRDefault="00C42FEB" w:rsidP="003D50F6">
            <w:pPr>
              <w:jc w:val="center"/>
              <w:rPr>
                <w:rFonts w:asciiTheme="minorHAnsi" w:hAnsiTheme="minorHAnsi" w:cstheme="minorHAnsi"/>
                <w:b/>
                <w:bCs/>
              </w:rPr>
            </w:pPr>
            <w:r w:rsidRPr="00C42FEB">
              <w:rPr>
                <w:rFonts w:asciiTheme="minorHAnsi" w:hAnsiTheme="minorHAnsi" w:cs="Arial"/>
                <w:b/>
                <w:bCs/>
                <w:sz w:val="24"/>
                <w:szCs w:val="24"/>
              </w:rPr>
              <w:t>LA3</w:t>
            </w:r>
            <w:r w:rsidR="00654603">
              <w:rPr>
                <w:rFonts w:asciiTheme="minorHAnsi" w:hAnsiTheme="minorHAnsi" w:cs="Arial"/>
                <w:b/>
                <w:bCs/>
                <w:sz w:val="24"/>
                <w:szCs w:val="24"/>
              </w:rPr>
              <w:t>215</w:t>
            </w:r>
            <w:r w:rsidRPr="00C42FEB">
              <w:rPr>
                <w:rFonts w:asciiTheme="minorHAnsi" w:hAnsiTheme="minorHAnsi" w:cs="Arial"/>
                <w:b/>
                <w:bCs/>
                <w:sz w:val="24"/>
                <w:szCs w:val="24"/>
              </w:rPr>
              <w:t xml:space="preserve">C – </w:t>
            </w:r>
            <w:r w:rsidR="00654603" w:rsidRPr="00654603">
              <w:rPr>
                <w:rFonts w:asciiTheme="minorHAnsi" w:hAnsiTheme="minorHAnsi" w:cs="Arial"/>
                <w:b/>
                <w:bCs/>
                <w:sz w:val="24"/>
                <w:szCs w:val="24"/>
              </w:rPr>
              <w:t>Request for Tenders under Open (OJEU) Procedure for the Supply, Delivery, Installation and Commissioning of suite of Plasma Etcher</w:t>
            </w:r>
            <w:r w:rsidR="0038519F">
              <w:rPr>
                <w:rFonts w:asciiTheme="minorHAnsi" w:hAnsiTheme="minorHAnsi" w:cs="Arial"/>
                <w:b/>
                <w:bCs/>
                <w:sz w:val="24"/>
                <w:szCs w:val="24"/>
              </w:rPr>
              <w:t>s</w:t>
            </w:r>
            <w:r w:rsidR="00654603" w:rsidRPr="00654603">
              <w:rPr>
                <w:rFonts w:asciiTheme="minorHAnsi" w:hAnsiTheme="minorHAnsi" w:cs="Arial"/>
                <w:b/>
                <w:bCs/>
                <w:sz w:val="24"/>
                <w:szCs w:val="24"/>
              </w:rPr>
              <w:t xml:space="preserve"> &amp; Plasma Deposition Tools, [4 Lots], for Tyndall National Institute, University College Cork (UCC)</w:t>
            </w:r>
          </w:p>
        </w:tc>
      </w:tr>
      <w:tr w:rsidR="00991D98" w:rsidRPr="00673AE0" w14:paraId="4CB21431" w14:textId="77777777" w:rsidTr="0062612C">
        <w:trPr>
          <w:trHeight w:val="680"/>
        </w:trPr>
        <w:tc>
          <w:tcPr>
            <w:tcW w:w="716" w:type="dxa"/>
            <w:shd w:val="clear" w:color="auto" w:fill="B8CCE4" w:themeFill="accent1" w:themeFillTint="66"/>
          </w:tcPr>
          <w:p w14:paraId="35E742B8" w14:textId="77777777" w:rsidR="00991D98" w:rsidRPr="00673AE0" w:rsidRDefault="00991D98" w:rsidP="000470A2">
            <w:pPr>
              <w:rPr>
                <w:sz w:val="20"/>
                <w:szCs w:val="20"/>
              </w:rPr>
            </w:pPr>
          </w:p>
        </w:tc>
        <w:tc>
          <w:tcPr>
            <w:tcW w:w="4107" w:type="dxa"/>
            <w:shd w:val="clear" w:color="auto" w:fill="B8CCE4" w:themeFill="accent1" w:themeFillTint="66"/>
          </w:tcPr>
          <w:p w14:paraId="03F7700E" w14:textId="77777777" w:rsidR="00991D98" w:rsidRPr="00673AE0" w:rsidRDefault="00991D98" w:rsidP="000470A2">
            <w:pPr>
              <w:ind w:right="-20"/>
              <w:jc w:val="center"/>
              <w:rPr>
                <w:rFonts w:asciiTheme="minorHAnsi" w:hAnsiTheme="minorHAnsi" w:cstheme="minorHAnsi"/>
                <w:b/>
                <w:sz w:val="20"/>
                <w:szCs w:val="20"/>
              </w:rPr>
            </w:pPr>
            <w:r w:rsidRPr="00673AE0">
              <w:rPr>
                <w:rFonts w:asciiTheme="minorHAnsi" w:hAnsiTheme="minorHAnsi" w:cstheme="minorHAnsi"/>
                <w:b/>
                <w:sz w:val="20"/>
                <w:szCs w:val="20"/>
              </w:rPr>
              <w:t xml:space="preserve">Award Criteria: </w:t>
            </w:r>
          </w:p>
          <w:p w14:paraId="46926915" w14:textId="258B9F75" w:rsidR="00991D98" w:rsidRPr="00673AE0" w:rsidRDefault="003B6B6F" w:rsidP="000470A2">
            <w:pPr>
              <w:ind w:right="-20"/>
              <w:jc w:val="center"/>
              <w:rPr>
                <w:rFonts w:asciiTheme="minorHAnsi" w:hAnsiTheme="minorHAnsi" w:cstheme="minorHAnsi"/>
                <w:b/>
                <w:bCs/>
                <w:sz w:val="20"/>
                <w:szCs w:val="20"/>
              </w:rPr>
            </w:pPr>
            <w:r w:rsidRPr="008E3614">
              <w:rPr>
                <w:rFonts w:asciiTheme="minorHAnsi" w:hAnsiTheme="minorHAnsi" w:cstheme="minorHAnsi"/>
                <w:b/>
                <w:bCs/>
                <w:sz w:val="20"/>
                <w:szCs w:val="20"/>
              </w:rPr>
              <w:t xml:space="preserve">Please Note: All sub criteria for sections </w:t>
            </w:r>
            <w:r w:rsidR="00D21C3C">
              <w:rPr>
                <w:rFonts w:asciiTheme="minorHAnsi" w:hAnsiTheme="minorHAnsi" w:cstheme="minorHAnsi"/>
                <w:b/>
                <w:bCs/>
                <w:sz w:val="20"/>
                <w:szCs w:val="20"/>
              </w:rPr>
              <w:t>B, C, D &amp; E</w:t>
            </w:r>
            <w:r w:rsidRPr="008E3614">
              <w:rPr>
                <w:rFonts w:asciiTheme="minorHAnsi" w:hAnsiTheme="minorHAnsi" w:cstheme="minorHAnsi"/>
                <w:b/>
                <w:bCs/>
                <w:sz w:val="20"/>
                <w:szCs w:val="20"/>
              </w:rPr>
              <w:t xml:space="preserve"> carry equal weight/marks. For section A </w:t>
            </w:r>
            <w:r>
              <w:rPr>
                <w:rFonts w:asciiTheme="minorHAnsi" w:hAnsiTheme="minorHAnsi" w:cstheme="minorHAnsi"/>
                <w:b/>
                <w:bCs/>
                <w:sz w:val="20"/>
                <w:szCs w:val="20"/>
              </w:rPr>
              <w:t>some</w:t>
            </w:r>
            <w:r w:rsidRPr="008E3614">
              <w:rPr>
                <w:rFonts w:asciiTheme="minorHAnsi" w:hAnsiTheme="minorHAnsi" w:cstheme="minorHAnsi"/>
                <w:b/>
                <w:bCs/>
                <w:sz w:val="20"/>
                <w:szCs w:val="20"/>
              </w:rPr>
              <w:t xml:space="preserve"> sub criteria carry its own weighting</w:t>
            </w:r>
            <w:r>
              <w:rPr>
                <w:rFonts w:asciiTheme="minorHAnsi" w:hAnsiTheme="minorHAnsi" w:cstheme="minorHAnsi"/>
                <w:b/>
                <w:bCs/>
                <w:sz w:val="20"/>
                <w:szCs w:val="20"/>
              </w:rPr>
              <w:t>.</w:t>
            </w:r>
          </w:p>
        </w:tc>
        <w:tc>
          <w:tcPr>
            <w:tcW w:w="1120" w:type="dxa"/>
            <w:shd w:val="clear" w:color="auto" w:fill="B8CCE4" w:themeFill="accent1" w:themeFillTint="66"/>
          </w:tcPr>
          <w:p w14:paraId="79D6139B" w14:textId="77777777" w:rsidR="00991D98" w:rsidRPr="00673AE0" w:rsidRDefault="00991D98" w:rsidP="000470A2">
            <w:pPr>
              <w:ind w:left="43" w:right="-20"/>
              <w:jc w:val="center"/>
              <w:rPr>
                <w:rFonts w:asciiTheme="minorHAnsi" w:hAnsiTheme="minorHAnsi" w:cstheme="minorHAnsi"/>
                <w:sz w:val="20"/>
                <w:szCs w:val="20"/>
              </w:rPr>
            </w:pPr>
            <w:r w:rsidRPr="00673AE0">
              <w:rPr>
                <w:rFonts w:asciiTheme="minorHAnsi" w:hAnsiTheme="minorHAnsi" w:cstheme="minorHAnsi"/>
                <w:b/>
                <w:sz w:val="20"/>
                <w:szCs w:val="20"/>
              </w:rPr>
              <w:t>Weighting</w:t>
            </w:r>
          </w:p>
        </w:tc>
        <w:tc>
          <w:tcPr>
            <w:tcW w:w="1567" w:type="dxa"/>
            <w:shd w:val="clear" w:color="auto" w:fill="B8CCE4" w:themeFill="accent1" w:themeFillTint="66"/>
          </w:tcPr>
          <w:p w14:paraId="24BB1E5E" w14:textId="77777777" w:rsidR="00991D98" w:rsidRPr="00673AE0" w:rsidRDefault="00991D98" w:rsidP="000470A2">
            <w:pPr>
              <w:ind w:left="43" w:right="-20"/>
              <w:jc w:val="center"/>
              <w:rPr>
                <w:rFonts w:asciiTheme="minorHAnsi" w:hAnsiTheme="minorHAnsi" w:cstheme="minorHAnsi"/>
                <w:b/>
                <w:sz w:val="20"/>
                <w:szCs w:val="20"/>
              </w:rPr>
            </w:pPr>
            <w:r w:rsidRPr="00673AE0">
              <w:rPr>
                <w:rFonts w:asciiTheme="minorHAnsi" w:hAnsiTheme="minorHAnsi" w:cstheme="minorHAnsi"/>
                <w:b/>
                <w:sz w:val="20"/>
                <w:szCs w:val="20"/>
              </w:rPr>
              <w:t>Total Maximum Score</w:t>
            </w:r>
          </w:p>
        </w:tc>
        <w:tc>
          <w:tcPr>
            <w:tcW w:w="1704" w:type="dxa"/>
            <w:shd w:val="clear" w:color="auto" w:fill="B8CCE4" w:themeFill="accent1" w:themeFillTint="66"/>
          </w:tcPr>
          <w:p w14:paraId="3988B5C5" w14:textId="77777777" w:rsidR="00991D98" w:rsidRPr="00673AE0" w:rsidRDefault="00991D98" w:rsidP="000470A2">
            <w:pPr>
              <w:ind w:left="43" w:right="-20"/>
              <w:jc w:val="center"/>
              <w:rPr>
                <w:rFonts w:asciiTheme="minorHAnsi" w:hAnsiTheme="minorHAnsi" w:cstheme="minorHAnsi"/>
                <w:b/>
                <w:sz w:val="20"/>
                <w:szCs w:val="20"/>
              </w:rPr>
            </w:pPr>
            <w:r w:rsidRPr="00673AE0">
              <w:rPr>
                <w:rFonts w:asciiTheme="minorHAnsi" w:hAnsiTheme="minorHAnsi" w:cstheme="minorHAnsi"/>
                <w:b/>
                <w:sz w:val="20"/>
                <w:szCs w:val="20"/>
              </w:rPr>
              <w:t>Minimum Score (60%) Requirement</w:t>
            </w:r>
          </w:p>
        </w:tc>
      </w:tr>
      <w:tr w:rsidR="00816A5A" w:rsidRPr="00673AE0" w14:paraId="53C56A9D" w14:textId="77777777" w:rsidTr="0062612C">
        <w:trPr>
          <w:trHeight w:val="410"/>
        </w:trPr>
        <w:tc>
          <w:tcPr>
            <w:tcW w:w="9214" w:type="dxa"/>
            <w:gridSpan w:val="5"/>
            <w:shd w:val="clear" w:color="auto" w:fill="BFBFBF" w:themeFill="background1" w:themeFillShade="BF"/>
          </w:tcPr>
          <w:p w14:paraId="64C77AF8" w14:textId="6804850F" w:rsidR="00816A5A" w:rsidRPr="00673AE0" w:rsidRDefault="00816A5A" w:rsidP="00A42FAC">
            <w:pPr>
              <w:pStyle w:val="ListParagraph"/>
              <w:numPr>
                <w:ilvl w:val="0"/>
                <w:numId w:val="16"/>
              </w:numPr>
              <w:ind w:right="-20"/>
              <w:jc w:val="center"/>
              <w:rPr>
                <w:rFonts w:asciiTheme="minorHAnsi" w:hAnsiTheme="minorHAnsi" w:cstheme="minorHAnsi"/>
                <w:b/>
                <w:lang w:val="en-IE"/>
              </w:rPr>
            </w:pPr>
            <w:bookmarkStart w:id="32" w:name="_Hlk196206437"/>
            <w:r w:rsidRPr="00673AE0">
              <w:rPr>
                <w:rFonts w:asciiTheme="minorHAnsi" w:hAnsiTheme="minorHAnsi" w:cstheme="minorHAnsi"/>
                <w:b/>
                <w:lang w:val="en-IE"/>
              </w:rPr>
              <w:t xml:space="preserve">Technical </w:t>
            </w:r>
            <w:r w:rsidRPr="00850C3C">
              <w:rPr>
                <w:rFonts w:asciiTheme="minorHAnsi" w:hAnsiTheme="minorHAnsi" w:cstheme="minorHAnsi"/>
                <w:b/>
                <w:lang w:val="en-IE"/>
              </w:rPr>
              <w:t>Merit</w:t>
            </w:r>
          </w:p>
        </w:tc>
      </w:tr>
      <w:tr w:rsidR="00991D98" w:rsidRPr="00673AE0" w14:paraId="0F29FCB7" w14:textId="77777777" w:rsidTr="0062612C">
        <w:trPr>
          <w:trHeight w:hRule="exact" w:val="1543"/>
        </w:trPr>
        <w:tc>
          <w:tcPr>
            <w:tcW w:w="716" w:type="dxa"/>
            <w:shd w:val="clear" w:color="auto" w:fill="FDE9D9" w:themeFill="accent6" w:themeFillTint="33"/>
          </w:tcPr>
          <w:p w14:paraId="7B1A0C94" w14:textId="77777777" w:rsidR="00991D98" w:rsidRPr="00673AE0" w:rsidRDefault="00991D98" w:rsidP="000470A2">
            <w:pPr>
              <w:spacing w:before="240"/>
              <w:ind w:left="-70" w:right="-20"/>
              <w:jc w:val="center"/>
              <w:rPr>
                <w:rFonts w:asciiTheme="minorHAnsi" w:hAnsiTheme="minorHAnsi"/>
              </w:rPr>
            </w:pPr>
            <w:bookmarkStart w:id="33" w:name="_Hlk196206422"/>
            <w:r w:rsidRPr="00673AE0">
              <w:rPr>
                <w:rFonts w:asciiTheme="minorHAnsi" w:hAnsiTheme="minorHAnsi"/>
                <w:b/>
              </w:rPr>
              <w:t>A</w:t>
            </w:r>
          </w:p>
        </w:tc>
        <w:tc>
          <w:tcPr>
            <w:tcW w:w="4107" w:type="dxa"/>
            <w:shd w:val="clear" w:color="auto" w:fill="FDE9D9" w:themeFill="accent6" w:themeFillTint="33"/>
          </w:tcPr>
          <w:p w14:paraId="31617A76" w14:textId="77777777" w:rsidR="00991D98" w:rsidRDefault="00991D98" w:rsidP="000470A2">
            <w:pPr>
              <w:pStyle w:val="paragraph"/>
              <w:spacing w:before="0" w:beforeAutospacing="0" w:after="0" w:afterAutospacing="0" w:line="276" w:lineRule="auto"/>
              <w:ind w:left="720"/>
              <w:textAlignment w:val="baseline"/>
              <w:rPr>
                <w:rStyle w:val="normaltextrun"/>
                <w:rFonts w:asciiTheme="minorHAnsi" w:hAnsiTheme="minorHAnsi" w:cstheme="minorHAnsi"/>
                <w:sz w:val="20"/>
                <w:szCs w:val="20"/>
              </w:rPr>
            </w:pPr>
          </w:p>
          <w:p w14:paraId="03A3BB8A" w14:textId="77777777" w:rsidR="00991D98" w:rsidRDefault="00991D98" w:rsidP="00A42FAC">
            <w:pPr>
              <w:pStyle w:val="paragraph"/>
              <w:numPr>
                <w:ilvl w:val="0"/>
                <w:numId w:val="18"/>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General</w:t>
            </w:r>
            <w:r>
              <w:rPr>
                <w:rStyle w:val="normaltextrun"/>
                <w:rFonts w:asciiTheme="minorHAnsi" w:hAnsiTheme="minorHAnsi" w:cstheme="minorHAnsi"/>
                <w:sz w:val="20"/>
                <w:szCs w:val="20"/>
              </w:rPr>
              <w:t xml:space="preserve">/ </w:t>
            </w:r>
            <w:r w:rsidRPr="00673AE0">
              <w:rPr>
                <w:rStyle w:val="normaltextrun"/>
                <w:rFonts w:asciiTheme="minorHAnsi" w:hAnsiTheme="minorHAnsi" w:cstheme="minorHAnsi"/>
                <w:sz w:val="20"/>
                <w:szCs w:val="20"/>
              </w:rPr>
              <w:t xml:space="preserve">Functional Requirements  </w:t>
            </w:r>
          </w:p>
          <w:p w14:paraId="3B5E593A" w14:textId="1B1BD261" w:rsidR="00991D98" w:rsidRPr="00673AE0" w:rsidRDefault="00991D98" w:rsidP="00A42FAC">
            <w:pPr>
              <w:pStyle w:val="paragraph"/>
              <w:numPr>
                <w:ilvl w:val="0"/>
                <w:numId w:val="18"/>
              </w:numPr>
              <w:spacing w:before="0" w:beforeAutospacing="0" w:after="0" w:afterAutospacing="0" w:line="276" w:lineRule="auto"/>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Performance</w:t>
            </w:r>
            <w:r w:rsidR="00E15A4C">
              <w:rPr>
                <w:rStyle w:val="normaltextrun"/>
                <w:rFonts w:asciiTheme="minorHAnsi" w:hAnsiTheme="minorHAnsi" w:cstheme="minorHAnsi"/>
                <w:sz w:val="20"/>
                <w:szCs w:val="20"/>
              </w:rPr>
              <w:t xml:space="preserve"> Requirements</w:t>
            </w:r>
          </w:p>
          <w:p w14:paraId="2D91D379" w14:textId="77777777" w:rsidR="00991D98" w:rsidRPr="00F14BCF" w:rsidRDefault="00991D98" w:rsidP="00A42FAC">
            <w:pPr>
              <w:pStyle w:val="paragraph"/>
              <w:numPr>
                <w:ilvl w:val="0"/>
                <w:numId w:val="18"/>
              </w:numPr>
              <w:spacing w:before="0" w:beforeAutospacing="0" w:after="0" w:afterAutospacing="0" w:line="276" w:lineRule="auto"/>
              <w:textAlignment w:val="baseline"/>
              <w:rPr>
                <w:rStyle w:val="normaltextrun"/>
                <w:rFonts w:asciiTheme="minorHAnsi" w:hAnsiTheme="minorHAnsi" w:cstheme="minorHAnsi"/>
                <w:sz w:val="20"/>
                <w:szCs w:val="20"/>
              </w:rPr>
            </w:pPr>
            <w:r w:rsidRPr="00673AE0">
              <w:rPr>
                <w:rStyle w:val="normaltextrun"/>
                <w:rFonts w:asciiTheme="minorHAnsi" w:hAnsiTheme="minorHAnsi" w:cstheme="minorHAnsi"/>
                <w:sz w:val="20"/>
                <w:szCs w:val="20"/>
              </w:rPr>
              <w:t>Hardware/Software Requirements</w:t>
            </w:r>
          </w:p>
          <w:p w14:paraId="4E6A94C9" w14:textId="77777777" w:rsidR="00991D98" w:rsidRPr="00673AE0" w:rsidRDefault="00991D98" w:rsidP="000470A2">
            <w:pPr>
              <w:pStyle w:val="paragraph"/>
              <w:spacing w:before="0" w:beforeAutospacing="0" w:after="0" w:afterAutospacing="0" w:line="276" w:lineRule="auto"/>
              <w:textAlignment w:val="baseline"/>
              <w:rPr>
                <w:rFonts w:asciiTheme="minorHAnsi" w:hAnsiTheme="minorHAnsi" w:cstheme="minorHAnsi"/>
                <w:sz w:val="20"/>
                <w:szCs w:val="20"/>
              </w:rPr>
            </w:pPr>
          </w:p>
        </w:tc>
        <w:tc>
          <w:tcPr>
            <w:tcW w:w="1120" w:type="dxa"/>
            <w:shd w:val="clear" w:color="auto" w:fill="FDE9D9" w:themeFill="accent6" w:themeFillTint="33"/>
          </w:tcPr>
          <w:p w14:paraId="69DAB5F7" w14:textId="018618C2" w:rsidR="00991D98" w:rsidRPr="00EB5289"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u w:val="single"/>
              </w:rPr>
            </w:pPr>
            <w:r w:rsidRPr="00EB5289">
              <w:rPr>
                <w:rStyle w:val="normaltextrun"/>
                <w:rFonts w:asciiTheme="minorHAnsi" w:hAnsiTheme="minorHAnsi" w:cstheme="minorHAnsi"/>
                <w:b/>
                <w:bCs/>
                <w:sz w:val="20"/>
                <w:szCs w:val="20"/>
                <w:u w:val="single"/>
              </w:rPr>
              <w:t>3</w:t>
            </w:r>
            <w:r w:rsidR="00E15A4C">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w:t>
            </w:r>
          </w:p>
          <w:p w14:paraId="0683A17F" w14:textId="6C114E8B" w:rsidR="00991D98" w:rsidRPr="00673AE0" w:rsidRDefault="00983059"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00991D98">
              <w:rPr>
                <w:rFonts w:asciiTheme="minorHAnsi" w:hAnsiTheme="minorHAnsi" w:cstheme="minorHAnsi"/>
                <w:sz w:val="20"/>
                <w:szCs w:val="20"/>
              </w:rPr>
              <w:t>%</w:t>
            </w:r>
          </w:p>
          <w:p w14:paraId="02D733AC" w14:textId="1AA22D81" w:rsidR="00991D98" w:rsidRPr="00673AE0"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w:t>
            </w:r>
            <w:r w:rsidR="00991D98">
              <w:rPr>
                <w:rFonts w:asciiTheme="minorHAnsi" w:hAnsiTheme="minorHAnsi" w:cstheme="minorHAnsi"/>
                <w:sz w:val="20"/>
                <w:szCs w:val="20"/>
              </w:rPr>
              <w:t>5%</w:t>
            </w:r>
          </w:p>
          <w:p w14:paraId="14E5F93F" w14:textId="6DEEF5D5" w:rsidR="00991D98" w:rsidRPr="00673AE0"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10</w:t>
            </w:r>
            <w:r w:rsidR="00991D98">
              <w:rPr>
                <w:rFonts w:asciiTheme="minorHAnsi" w:hAnsiTheme="minorHAnsi" w:cstheme="minorHAnsi"/>
                <w:sz w:val="20"/>
                <w:szCs w:val="20"/>
              </w:rPr>
              <w:t>%</w:t>
            </w:r>
          </w:p>
          <w:p w14:paraId="55979C5C"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3456684A"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1EBA3D0"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p>
          <w:p w14:paraId="77F866F5"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c>
          <w:tcPr>
            <w:tcW w:w="1567" w:type="dxa"/>
            <w:shd w:val="clear" w:color="auto" w:fill="FDE9D9" w:themeFill="accent6" w:themeFillTint="33"/>
          </w:tcPr>
          <w:p w14:paraId="0F92C3B6" w14:textId="45E4D397" w:rsidR="00991D98" w:rsidRPr="00EB5289"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u w:val="single"/>
              </w:rPr>
            </w:pPr>
            <w:r w:rsidRPr="00EB5289">
              <w:rPr>
                <w:rStyle w:val="normaltextrun"/>
                <w:rFonts w:asciiTheme="minorHAnsi" w:hAnsiTheme="minorHAnsi" w:cstheme="minorHAnsi"/>
                <w:b/>
                <w:bCs/>
                <w:sz w:val="20"/>
                <w:szCs w:val="20"/>
                <w:u w:val="single"/>
              </w:rPr>
              <w:t>3</w:t>
            </w:r>
            <w:r w:rsidR="00E15A4C">
              <w:rPr>
                <w:rStyle w:val="normaltextrun"/>
                <w:rFonts w:asciiTheme="minorHAnsi" w:hAnsiTheme="minorHAnsi" w:cstheme="minorHAnsi"/>
                <w:b/>
                <w:bCs/>
                <w:sz w:val="20"/>
                <w:szCs w:val="20"/>
                <w:u w:val="single"/>
              </w:rPr>
              <w:t>0</w:t>
            </w:r>
            <w:r w:rsidRPr="00EB5289">
              <w:rPr>
                <w:rStyle w:val="normaltextrun"/>
                <w:rFonts w:asciiTheme="minorHAnsi" w:hAnsiTheme="minorHAnsi" w:cstheme="minorHAnsi"/>
                <w:b/>
                <w:bCs/>
                <w:sz w:val="20"/>
                <w:szCs w:val="20"/>
                <w:u w:val="single"/>
              </w:rPr>
              <w:t>0</w:t>
            </w:r>
          </w:p>
          <w:p w14:paraId="0C6AD697" w14:textId="4D1EEEE1" w:rsidR="00991D98" w:rsidRPr="00EB5289" w:rsidRDefault="00983059"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5</w:t>
            </w:r>
            <w:r w:rsidR="00991D98" w:rsidRPr="00EB5289">
              <w:rPr>
                <w:rFonts w:asciiTheme="minorHAnsi" w:hAnsiTheme="minorHAnsi" w:cstheme="minorHAnsi"/>
                <w:sz w:val="20"/>
                <w:szCs w:val="20"/>
              </w:rPr>
              <w:t>0</w:t>
            </w:r>
          </w:p>
          <w:p w14:paraId="79B71E8B" w14:textId="3827ED1B" w:rsidR="00991D98" w:rsidRPr="00EB5289"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Fonts w:asciiTheme="minorHAnsi" w:hAnsiTheme="minorHAnsi" w:cstheme="minorHAnsi"/>
                <w:sz w:val="20"/>
                <w:szCs w:val="20"/>
              </w:rPr>
              <w:t>15</w:t>
            </w:r>
            <w:r w:rsidR="00991D98" w:rsidRPr="00EB5289">
              <w:rPr>
                <w:rFonts w:asciiTheme="minorHAnsi" w:hAnsiTheme="minorHAnsi" w:cstheme="minorHAnsi"/>
                <w:sz w:val="20"/>
                <w:szCs w:val="20"/>
              </w:rPr>
              <w:t>0</w:t>
            </w:r>
          </w:p>
          <w:p w14:paraId="011BA37A" w14:textId="397A7DDC" w:rsidR="00991D98" w:rsidRPr="00673AE0" w:rsidRDefault="00E15A4C" w:rsidP="000470A2">
            <w:pPr>
              <w:pStyle w:val="paragraph"/>
              <w:spacing w:before="0" w:beforeAutospacing="0" w:after="0" w:afterAutospacing="0" w:line="276" w:lineRule="auto"/>
              <w:jc w:val="center"/>
              <w:textAlignment w:val="baseline"/>
              <w:rPr>
                <w:rFonts w:asciiTheme="minorHAnsi" w:hAnsiTheme="minorHAnsi" w:cstheme="minorHAnsi"/>
                <w:b/>
                <w:bCs/>
                <w:sz w:val="20"/>
                <w:szCs w:val="20"/>
              </w:rPr>
            </w:pPr>
            <w:r>
              <w:rPr>
                <w:rFonts w:asciiTheme="minorHAnsi" w:hAnsiTheme="minorHAnsi" w:cstheme="minorHAnsi"/>
                <w:sz w:val="20"/>
                <w:szCs w:val="20"/>
              </w:rPr>
              <w:t>10</w:t>
            </w:r>
            <w:r w:rsidR="00991D98" w:rsidRPr="00EB5289">
              <w:rPr>
                <w:rFonts w:asciiTheme="minorHAnsi" w:hAnsiTheme="minorHAnsi" w:cstheme="minorHAnsi"/>
                <w:sz w:val="20"/>
                <w:szCs w:val="20"/>
              </w:rPr>
              <w:t>0</w:t>
            </w:r>
          </w:p>
        </w:tc>
        <w:tc>
          <w:tcPr>
            <w:tcW w:w="1704" w:type="dxa"/>
            <w:shd w:val="clear" w:color="auto" w:fill="FDE9D9" w:themeFill="accent6" w:themeFillTint="33"/>
          </w:tcPr>
          <w:p w14:paraId="6EBBF02E" w14:textId="025C2C6D" w:rsidR="00991D98" w:rsidRPr="00831211" w:rsidRDefault="00983059"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3</w:t>
            </w:r>
            <w:r w:rsidR="00991D98" w:rsidRPr="00831211">
              <w:rPr>
                <w:rStyle w:val="normaltextrun"/>
                <w:rFonts w:asciiTheme="minorHAnsi" w:hAnsiTheme="minorHAnsi" w:cstheme="minorHAnsi"/>
                <w:b/>
                <w:bCs/>
                <w:sz w:val="20"/>
                <w:szCs w:val="20"/>
              </w:rPr>
              <w:t>0</w:t>
            </w:r>
          </w:p>
          <w:p w14:paraId="3AFA0FA2" w14:textId="791B4E72" w:rsidR="00991D98" w:rsidRPr="00831211" w:rsidRDefault="00E15A4C"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9</w:t>
            </w:r>
            <w:r w:rsidR="00991D98" w:rsidRPr="00831211">
              <w:rPr>
                <w:rStyle w:val="normaltextrun"/>
                <w:rFonts w:asciiTheme="minorHAnsi" w:hAnsiTheme="minorHAnsi" w:cstheme="minorHAnsi"/>
                <w:b/>
                <w:bCs/>
                <w:sz w:val="20"/>
                <w:szCs w:val="20"/>
              </w:rPr>
              <w:t>0</w:t>
            </w:r>
          </w:p>
          <w:p w14:paraId="26367FE9" w14:textId="18617280" w:rsidR="00991D98" w:rsidRPr="00831211" w:rsidRDefault="00E15A4C"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00991D98" w:rsidRPr="00831211">
              <w:rPr>
                <w:rStyle w:val="normaltextrun"/>
                <w:rFonts w:asciiTheme="minorHAnsi" w:hAnsiTheme="minorHAnsi" w:cstheme="minorHAnsi"/>
                <w:b/>
                <w:bCs/>
                <w:sz w:val="20"/>
                <w:szCs w:val="20"/>
              </w:rPr>
              <w:t>0</w:t>
            </w:r>
          </w:p>
          <w:p w14:paraId="13D5E11E" w14:textId="77777777" w:rsidR="00991D98" w:rsidRPr="00EB5289" w:rsidRDefault="00991D98" w:rsidP="000470A2">
            <w:pPr>
              <w:pStyle w:val="paragraph"/>
              <w:spacing w:before="0" w:beforeAutospacing="0" w:after="0" w:afterAutospacing="0" w:line="276" w:lineRule="auto"/>
              <w:jc w:val="center"/>
              <w:textAlignment w:val="baseline"/>
              <w:rPr>
                <w:rFonts w:asciiTheme="minorHAnsi" w:hAnsiTheme="minorHAnsi" w:cstheme="minorHAnsi"/>
                <w:b/>
                <w:bCs/>
                <w:sz w:val="20"/>
                <w:szCs w:val="20"/>
              </w:rPr>
            </w:pPr>
          </w:p>
        </w:tc>
      </w:tr>
      <w:tr w:rsidR="00991D98" w:rsidRPr="00673AE0" w14:paraId="5910FFC9" w14:textId="77777777" w:rsidTr="0062612C">
        <w:trPr>
          <w:trHeight w:hRule="exact" w:val="495"/>
        </w:trPr>
        <w:tc>
          <w:tcPr>
            <w:tcW w:w="9214" w:type="dxa"/>
            <w:gridSpan w:val="5"/>
            <w:shd w:val="clear" w:color="auto" w:fill="BFBFBF" w:themeFill="background1" w:themeFillShade="BF"/>
          </w:tcPr>
          <w:p w14:paraId="58D0B087" w14:textId="7CE5BA21" w:rsidR="00991D98" w:rsidRPr="00673AE0" w:rsidRDefault="00991D98" w:rsidP="00A42FAC">
            <w:pPr>
              <w:pStyle w:val="paragraph"/>
              <w:numPr>
                <w:ilvl w:val="0"/>
                <w:numId w:val="16"/>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924947">
              <w:rPr>
                <w:rStyle w:val="normaltextrun"/>
                <w:rFonts w:asciiTheme="minorHAnsi" w:hAnsiTheme="minorHAnsi" w:cstheme="minorHAnsi"/>
                <w:b/>
                <w:bCs/>
                <w:sz w:val="20"/>
                <w:szCs w:val="20"/>
              </w:rPr>
              <w:t>Quality</w:t>
            </w:r>
            <w:r w:rsidR="00E24656">
              <w:rPr>
                <w:rStyle w:val="normaltextrun"/>
                <w:rFonts w:asciiTheme="minorHAnsi" w:hAnsiTheme="minorHAnsi" w:cstheme="minorHAnsi"/>
                <w:b/>
                <w:bCs/>
                <w:sz w:val="20"/>
                <w:szCs w:val="20"/>
              </w:rPr>
              <w:t>,</w:t>
            </w:r>
            <w:r w:rsidRPr="00924947">
              <w:rPr>
                <w:rStyle w:val="normaltextrun"/>
                <w:rFonts w:asciiTheme="minorHAnsi" w:hAnsiTheme="minorHAnsi" w:cstheme="minorHAnsi"/>
                <w:b/>
                <w:bCs/>
                <w:sz w:val="20"/>
                <w:szCs w:val="20"/>
              </w:rPr>
              <w:t xml:space="preserve"> Health &amp; Safety</w:t>
            </w:r>
            <w:r w:rsidR="00E24656">
              <w:rPr>
                <w:rStyle w:val="normaltextrun"/>
                <w:rFonts w:asciiTheme="minorHAnsi" w:hAnsiTheme="minorHAnsi" w:cstheme="minorHAnsi"/>
                <w:b/>
                <w:bCs/>
                <w:sz w:val="20"/>
                <w:szCs w:val="20"/>
              </w:rPr>
              <w:t xml:space="preserve"> </w:t>
            </w:r>
          </w:p>
        </w:tc>
      </w:tr>
      <w:tr w:rsidR="00991D98" w:rsidRPr="00673AE0" w14:paraId="25A76804" w14:textId="77777777" w:rsidTr="0062612C">
        <w:trPr>
          <w:trHeight w:val="1042"/>
        </w:trPr>
        <w:tc>
          <w:tcPr>
            <w:tcW w:w="716" w:type="dxa"/>
            <w:shd w:val="clear" w:color="auto" w:fill="FDE9D9" w:themeFill="accent6" w:themeFillTint="33"/>
          </w:tcPr>
          <w:p w14:paraId="7C31AC90" w14:textId="77777777" w:rsidR="00991D98" w:rsidRPr="00673AE0" w:rsidRDefault="00991D98" w:rsidP="000470A2">
            <w:pPr>
              <w:ind w:left="-70" w:right="-20"/>
              <w:jc w:val="center"/>
              <w:rPr>
                <w:rFonts w:asciiTheme="minorHAnsi" w:hAnsiTheme="minorHAnsi"/>
                <w:b/>
              </w:rPr>
            </w:pPr>
            <w:r w:rsidRPr="00673AE0">
              <w:rPr>
                <w:rFonts w:asciiTheme="minorHAnsi" w:hAnsiTheme="minorHAnsi"/>
                <w:b/>
              </w:rPr>
              <w:t>B</w:t>
            </w:r>
          </w:p>
        </w:tc>
        <w:tc>
          <w:tcPr>
            <w:tcW w:w="4107" w:type="dxa"/>
            <w:shd w:val="clear" w:color="auto" w:fill="FDE9D9" w:themeFill="accent6" w:themeFillTint="33"/>
            <w:vAlign w:val="center"/>
          </w:tcPr>
          <w:p w14:paraId="427727C0" w14:textId="77777777" w:rsidR="00991D98" w:rsidRDefault="00E24656" w:rsidP="00991D98">
            <w:pPr>
              <w:pStyle w:val="paragraph"/>
              <w:numPr>
                <w:ilvl w:val="0"/>
                <w:numId w:val="3"/>
              </w:numPr>
              <w:spacing w:before="0" w:beforeAutospacing="0" w:after="0" w:afterAutospacing="0" w:line="276" w:lineRule="auto"/>
              <w:ind w:left="765"/>
              <w:textAlignment w:val="baseline"/>
              <w:rPr>
                <w:rStyle w:val="normaltextrun"/>
                <w:rFonts w:asciiTheme="minorHAnsi" w:hAnsiTheme="minorHAnsi" w:cstheme="minorHAnsi"/>
                <w:sz w:val="20"/>
                <w:szCs w:val="20"/>
              </w:rPr>
            </w:pPr>
            <w:r>
              <w:rPr>
                <w:rStyle w:val="normaltextrun"/>
                <w:rFonts w:asciiTheme="minorHAnsi" w:hAnsiTheme="minorHAnsi" w:cstheme="minorHAnsi"/>
                <w:sz w:val="20"/>
                <w:szCs w:val="20"/>
              </w:rPr>
              <w:t>Quality Requirements</w:t>
            </w:r>
          </w:p>
          <w:p w14:paraId="18B61BC2" w14:textId="39052FF2" w:rsidR="00E24656" w:rsidRPr="00E24656" w:rsidRDefault="00E24656" w:rsidP="00991D98">
            <w:pPr>
              <w:pStyle w:val="paragraph"/>
              <w:numPr>
                <w:ilvl w:val="0"/>
                <w:numId w:val="3"/>
              </w:numPr>
              <w:spacing w:before="0" w:beforeAutospacing="0" w:after="0" w:afterAutospacing="0" w:line="276" w:lineRule="auto"/>
              <w:ind w:left="765"/>
              <w:textAlignment w:val="baseline"/>
              <w:rPr>
                <w:rFonts w:asciiTheme="minorHAnsi" w:hAnsiTheme="minorHAnsi" w:cstheme="minorHAnsi"/>
                <w:sz w:val="20"/>
                <w:szCs w:val="20"/>
              </w:rPr>
            </w:pPr>
            <w:r w:rsidRPr="00E24656">
              <w:rPr>
                <w:rStyle w:val="normaltextrun"/>
                <w:rFonts w:asciiTheme="minorHAnsi" w:hAnsiTheme="minorHAnsi" w:cstheme="minorHAnsi"/>
                <w:sz w:val="20"/>
                <w:szCs w:val="20"/>
              </w:rPr>
              <w:t>Health &amp; Safety Requirements</w:t>
            </w:r>
          </w:p>
        </w:tc>
        <w:tc>
          <w:tcPr>
            <w:tcW w:w="1120" w:type="dxa"/>
            <w:shd w:val="clear" w:color="auto" w:fill="FDE9D9" w:themeFill="accent6" w:themeFillTint="33"/>
            <w:vAlign w:val="center"/>
          </w:tcPr>
          <w:p w14:paraId="1D53964E" w14:textId="77777777" w:rsidR="00991D98" w:rsidRPr="00673AE0" w:rsidRDefault="00991D98" w:rsidP="000470A2">
            <w:pPr>
              <w:jc w:val="center"/>
              <w:rPr>
                <w:rFonts w:asciiTheme="minorHAnsi" w:hAnsiTheme="minorHAnsi" w:cstheme="minorHAnsi"/>
                <w:sz w:val="20"/>
                <w:szCs w:val="20"/>
              </w:rPr>
            </w:pPr>
            <w:r>
              <w:rPr>
                <w:rStyle w:val="normaltextrun"/>
                <w:rFonts w:asciiTheme="minorHAnsi" w:hAnsiTheme="minorHAnsi" w:cstheme="minorHAnsi"/>
                <w:b/>
                <w:bCs/>
                <w:sz w:val="20"/>
                <w:szCs w:val="20"/>
              </w:rPr>
              <w:t>5</w:t>
            </w:r>
            <w:r w:rsidRPr="00673AE0">
              <w:rPr>
                <w:rStyle w:val="normaltextrun"/>
                <w:rFonts w:asciiTheme="minorHAnsi" w:hAnsiTheme="minorHAnsi" w:cstheme="minorHAnsi"/>
                <w:b/>
                <w:bCs/>
                <w:sz w:val="20"/>
                <w:szCs w:val="20"/>
              </w:rPr>
              <w:t>%</w:t>
            </w:r>
          </w:p>
        </w:tc>
        <w:tc>
          <w:tcPr>
            <w:tcW w:w="1567" w:type="dxa"/>
            <w:shd w:val="clear" w:color="auto" w:fill="FDE9D9" w:themeFill="accent6" w:themeFillTint="33"/>
            <w:vAlign w:val="center"/>
          </w:tcPr>
          <w:p w14:paraId="2AB9E3FC" w14:textId="77777777" w:rsidR="00991D98" w:rsidRPr="00673AE0" w:rsidRDefault="00991D98" w:rsidP="000470A2">
            <w:pPr>
              <w:jc w:val="center"/>
              <w:rPr>
                <w:rFonts w:asciiTheme="minorHAnsi" w:hAnsiTheme="minorHAnsi" w:cstheme="minorHAnsi"/>
                <w:b/>
                <w:bCs/>
                <w:sz w:val="20"/>
                <w:szCs w:val="20"/>
              </w:rPr>
            </w:pPr>
            <w:r>
              <w:rPr>
                <w:rFonts w:asciiTheme="minorHAnsi" w:hAnsiTheme="minorHAnsi" w:cstheme="minorHAnsi"/>
                <w:b/>
                <w:bCs/>
                <w:sz w:val="20"/>
                <w:szCs w:val="20"/>
              </w:rPr>
              <w:t>5</w:t>
            </w:r>
            <w:r w:rsidRPr="00673AE0">
              <w:rPr>
                <w:rFonts w:asciiTheme="minorHAnsi" w:hAnsiTheme="minorHAnsi" w:cstheme="minorHAnsi"/>
                <w:b/>
                <w:bCs/>
                <w:sz w:val="20"/>
                <w:szCs w:val="20"/>
              </w:rPr>
              <w:t>0</w:t>
            </w:r>
          </w:p>
        </w:tc>
        <w:tc>
          <w:tcPr>
            <w:tcW w:w="1704" w:type="dxa"/>
            <w:shd w:val="clear" w:color="auto" w:fill="FDE9D9" w:themeFill="accent6" w:themeFillTint="33"/>
            <w:vAlign w:val="center"/>
          </w:tcPr>
          <w:p w14:paraId="386C167C" w14:textId="77777777" w:rsidR="00991D98" w:rsidRPr="00673AE0" w:rsidRDefault="00991D98" w:rsidP="000470A2">
            <w:pPr>
              <w:jc w:val="center"/>
              <w:rPr>
                <w:rFonts w:asciiTheme="minorHAnsi" w:hAnsiTheme="minorHAnsi" w:cstheme="minorHAnsi"/>
                <w:b/>
                <w:bCs/>
                <w:color w:val="000000" w:themeColor="text1"/>
                <w:sz w:val="20"/>
                <w:szCs w:val="20"/>
              </w:rPr>
            </w:pPr>
            <w:r>
              <w:rPr>
                <w:rFonts w:asciiTheme="minorHAnsi" w:hAnsiTheme="minorHAnsi" w:cstheme="minorHAnsi"/>
                <w:b/>
                <w:bCs/>
                <w:color w:val="000000" w:themeColor="text1"/>
                <w:sz w:val="20"/>
                <w:szCs w:val="20"/>
              </w:rPr>
              <w:t>3</w:t>
            </w:r>
            <w:r w:rsidRPr="00673AE0">
              <w:rPr>
                <w:rFonts w:asciiTheme="minorHAnsi" w:hAnsiTheme="minorHAnsi" w:cstheme="minorHAnsi"/>
                <w:b/>
                <w:bCs/>
                <w:color w:val="000000" w:themeColor="text1"/>
                <w:sz w:val="20"/>
                <w:szCs w:val="20"/>
              </w:rPr>
              <w:t>0</w:t>
            </w:r>
          </w:p>
        </w:tc>
      </w:tr>
      <w:tr w:rsidR="00991D98" w:rsidRPr="00673AE0" w14:paraId="2E28BF36" w14:textId="77777777" w:rsidTr="0062612C">
        <w:trPr>
          <w:trHeight w:val="417"/>
        </w:trPr>
        <w:tc>
          <w:tcPr>
            <w:tcW w:w="9214" w:type="dxa"/>
            <w:gridSpan w:val="5"/>
            <w:shd w:val="clear" w:color="auto" w:fill="BFBFBF" w:themeFill="background1" w:themeFillShade="BF"/>
          </w:tcPr>
          <w:p w14:paraId="224E3A8C" w14:textId="77777777" w:rsidR="00991D98" w:rsidRPr="00673AE0" w:rsidRDefault="00991D98" w:rsidP="00A42FAC">
            <w:pPr>
              <w:pStyle w:val="ListParagraph"/>
              <w:numPr>
                <w:ilvl w:val="0"/>
                <w:numId w:val="16"/>
              </w:numPr>
              <w:jc w:val="center"/>
              <w:rPr>
                <w:rFonts w:asciiTheme="minorHAnsi" w:hAnsiTheme="minorHAnsi" w:cstheme="minorHAnsi"/>
                <w:b/>
                <w:bCs/>
                <w:color w:val="000000" w:themeColor="text1"/>
                <w:lang w:val="en-IE"/>
              </w:rPr>
            </w:pPr>
            <w:r w:rsidRPr="00C42239">
              <w:rPr>
                <w:rFonts w:asciiTheme="minorHAnsi" w:hAnsiTheme="minorHAnsi" w:cstheme="minorHAnsi"/>
                <w:b/>
                <w:bCs/>
                <w:color w:val="000000" w:themeColor="text1"/>
                <w:lang w:val="en-IE"/>
              </w:rPr>
              <w:t>Warranty/Spare Parts, After-Sales and Training Support</w:t>
            </w:r>
          </w:p>
        </w:tc>
      </w:tr>
      <w:tr w:rsidR="00991D98" w:rsidRPr="00673AE0" w14:paraId="2A1943F5" w14:textId="77777777" w:rsidTr="0062612C">
        <w:trPr>
          <w:trHeight w:val="1545"/>
        </w:trPr>
        <w:tc>
          <w:tcPr>
            <w:tcW w:w="716" w:type="dxa"/>
            <w:shd w:val="clear" w:color="auto" w:fill="FDE9D9" w:themeFill="accent6" w:themeFillTint="33"/>
          </w:tcPr>
          <w:p w14:paraId="6C3C56DA" w14:textId="77777777" w:rsidR="00991D98" w:rsidRPr="00673AE0" w:rsidRDefault="00991D98" w:rsidP="000470A2">
            <w:pPr>
              <w:ind w:left="-70" w:right="-20"/>
              <w:jc w:val="center"/>
              <w:rPr>
                <w:rFonts w:asciiTheme="minorHAnsi" w:hAnsiTheme="minorHAnsi"/>
                <w:b/>
              </w:rPr>
            </w:pPr>
            <w:r w:rsidRPr="00673AE0">
              <w:rPr>
                <w:rFonts w:asciiTheme="minorHAnsi" w:hAnsiTheme="minorHAnsi"/>
                <w:b/>
              </w:rPr>
              <w:t>C</w:t>
            </w:r>
          </w:p>
        </w:tc>
        <w:tc>
          <w:tcPr>
            <w:tcW w:w="4107" w:type="dxa"/>
            <w:shd w:val="clear" w:color="auto" w:fill="FDE9D9" w:themeFill="accent6" w:themeFillTint="33"/>
            <w:vAlign w:val="center"/>
          </w:tcPr>
          <w:p w14:paraId="61DCDA09" w14:textId="77777777" w:rsidR="00991D98" w:rsidRPr="00A46F01" w:rsidRDefault="00991D98" w:rsidP="0016796D">
            <w:pPr>
              <w:pStyle w:val="ListParagraph"/>
              <w:numPr>
                <w:ilvl w:val="0"/>
                <w:numId w:val="4"/>
              </w:numPr>
              <w:ind w:left="720"/>
              <w:rPr>
                <w:rStyle w:val="normaltextrun"/>
                <w:rFonts w:asciiTheme="minorHAnsi" w:hAnsiTheme="minorHAnsi" w:cstheme="minorHAnsi"/>
                <w:lang w:val="en-IE" w:eastAsia="zh-CN"/>
              </w:rPr>
            </w:pPr>
            <w:r w:rsidRPr="00A46F01">
              <w:rPr>
                <w:rStyle w:val="normaltextrun"/>
                <w:rFonts w:asciiTheme="minorHAnsi" w:hAnsiTheme="minorHAnsi" w:cstheme="minorHAnsi"/>
                <w:lang w:val="en-IE" w:eastAsia="zh-CN"/>
              </w:rPr>
              <w:t xml:space="preserve">Warranty &amp; Customer Support, Repair/Breakdown Requirements </w:t>
            </w:r>
          </w:p>
          <w:p w14:paraId="70A57A63" w14:textId="77777777" w:rsidR="00991D98" w:rsidRPr="005050E6" w:rsidRDefault="00991D98" w:rsidP="0016796D">
            <w:pPr>
              <w:pStyle w:val="ListParagraph"/>
              <w:numPr>
                <w:ilvl w:val="0"/>
                <w:numId w:val="4"/>
              </w:numPr>
              <w:ind w:left="720"/>
              <w:rPr>
                <w:rStyle w:val="normaltextrun"/>
                <w:rFonts w:asciiTheme="minorHAnsi" w:hAnsiTheme="minorHAnsi" w:cstheme="minorHAnsi"/>
                <w:lang w:val="en-IE" w:eastAsia="zh-CN"/>
              </w:rPr>
            </w:pPr>
            <w:r w:rsidRPr="005050E6">
              <w:rPr>
                <w:rStyle w:val="normaltextrun"/>
                <w:rFonts w:asciiTheme="minorHAnsi" w:hAnsiTheme="minorHAnsi" w:cstheme="minorHAnsi"/>
                <w:lang w:val="en-IE" w:eastAsia="zh-CN"/>
              </w:rPr>
              <w:t>Replacement &amp; Spare Parts &amp; Equipment Consumables</w:t>
            </w:r>
          </w:p>
          <w:p w14:paraId="1755101E" w14:textId="77777777" w:rsidR="00991D98" w:rsidRPr="004A2F5F" w:rsidRDefault="00991D98" w:rsidP="0016796D">
            <w:pPr>
              <w:pStyle w:val="ListParagraph"/>
              <w:numPr>
                <w:ilvl w:val="0"/>
                <w:numId w:val="4"/>
              </w:numPr>
              <w:ind w:left="720"/>
              <w:rPr>
                <w:rFonts w:asciiTheme="minorHAnsi" w:hAnsiTheme="minorHAnsi" w:cstheme="minorHAnsi"/>
                <w:lang w:val="en-IE" w:eastAsia="zh-CN"/>
              </w:rPr>
            </w:pPr>
            <w:r w:rsidRPr="004A2F5F">
              <w:rPr>
                <w:rStyle w:val="normaltextrun"/>
                <w:rFonts w:asciiTheme="minorHAnsi" w:hAnsiTheme="minorHAnsi" w:cstheme="minorHAnsi"/>
                <w:lang w:val="en-IE" w:eastAsia="zh-CN"/>
              </w:rPr>
              <w:t>Training &amp; Technical Support Proposal</w:t>
            </w:r>
            <w:r w:rsidRPr="004A2F5F">
              <w:rPr>
                <w:rStyle w:val="normaltextrun"/>
                <w:rFonts w:asciiTheme="minorHAnsi" w:hAnsiTheme="minorHAnsi" w:cstheme="minorHAnsi"/>
              </w:rPr>
              <w:t xml:space="preserve"> </w:t>
            </w:r>
          </w:p>
        </w:tc>
        <w:tc>
          <w:tcPr>
            <w:tcW w:w="1120" w:type="dxa"/>
            <w:shd w:val="clear" w:color="auto" w:fill="FDE9D9" w:themeFill="accent6" w:themeFillTint="33"/>
            <w:vAlign w:val="center"/>
          </w:tcPr>
          <w:p w14:paraId="355814F5"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0F28CE7A"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w:t>
            </w:r>
          </w:p>
          <w:p w14:paraId="2B85DF23" w14:textId="77777777" w:rsidR="00991D98" w:rsidRPr="00673AE0" w:rsidRDefault="00991D98" w:rsidP="000470A2">
            <w:pPr>
              <w:rPr>
                <w:rFonts w:asciiTheme="minorHAnsi" w:hAnsiTheme="minorHAnsi" w:cstheme="minorHAnsi"/>
                <w:b/>
                <w:sz w:val="20"/>
                <w:szCs w:val="20"/>
                <w:lang w:eastAsia="en-IE"/>
              </w:rPr>
            </w:pPr>
          </w:p>
        </w:tc>
        <w:tc>
          <w:tcPr>
            <w:tcW w:w="1567" w:type="dxa"/>
            <w:shd w:val="clear" w:color="auto" w:fill="FDE9D9" w:themeFill="accent6" w:themeFillTint="33"/>
            <w:vAlign w:val="center"/>
          </w:tcPr>
          <w:p w14:paraId="49CDF9C3" w14:textId="77777777" w:rsidR="00991D98" w:rsidRPr="00673AE0" w:rsidRDefault="00991D98" w:rsidP="000470A2">
            <w:pPr>
              <w:jc w:val="center"/>
              <w:rPr>
                <w:rFonts w:asciiTheme="minorHAnsi" w:hAnsiTheme="minorHAnsi" w:cstheme="minorHAnsi"/>
                <w:b/>
                <w:sz w:val="20"/>
                <w:szCs w:val="20"/>
                <w:lang w:eastAsia="en-IE"/>
              </w:rPr>
            </w:pPr>
            <w:r>
              <w:rPr>
                <w:rStyle w:val="normaltextrun"/>
                <w:rFonts w:asciiTheme="minorHAnsi" w:hAnsiTheme="minorHAnsi" w:cstheme="minorHAnsi"/>
                <w:b/>
                <w:bCs/>
                <w:sz w:val="20"/>
                <w:szCs w:val="20"/>
              </w:rPr>
              <w:t>10</w:t>
            </w:r>
            <w:r w:rsidRPr="00673AE0">
              <w:rPr>
                <w:rStyle w:val="normaltextrun"/>
                <w:rFonts w:asciiTheme="minorHAnsi" w:hAnsiTheme="minorHAnsi" w:cstheme="minorHAnsi"/>
                <w:b/>
                <w:bCs/>
                <w:sz w:val="20"/>
                <w:szCs w:val="20"/>
              </w:rPr>
              <w:t>0</w:t>
            </w:r>
          </w:p>
        </w:tc>
        <w:tc>
          <w:tcPr>
            <w:tcW w:w="1704" w:type="dxa"/>
            <w:shd w:val="clear" w:color="auto" w:fill="FDE9D9" w:themeFill="accent6" w:themeFillTint="33"/>
            <w:vAlign w:val="center"/>
          </w:tcPr>
          <w:p w14:paraId="7DF38295"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01E578AE"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Pr="00673AE0">
              <w:rPr>
                <w:rStyle w:val="normaltextrun"/>
                <w:rFonts w:asciiTheme="minorHAnsi" w:hAnsiTheme="minorHAnsi" w:cstheme="minorHAnsi"/>
                <w:b/>
                <w:bCs/>
                <w:sz w:val="20"/>
                <w:szCs w:val="20"/>
              </w:rPr>
              <w:t>0</w:t>
            </w:r>
          </w:p>
          <w:p w14:paraId="5B536A13" w14:textId="77777777" w:rsidR="00991D98" w:rsidRPr="00673AE0" w:rsidRDefault="00991D98" w:rsidP="000470A2">
            <w:pPr>
              <w:jc w:val="center"/>
              <w:rPr>
                <w:rFonts w:asciiTheme="minorHAnsi" w:hAnsiTheme="minorHAnsi" w:cstheme="minorHAnsi"/>
                <w:color w:val="000000" w:themeColor="text1"/>
                <w:sz w:val="20"/>
                <w:szCs w:val="20"/>
              </w:rPr>
            </w:pPr>
          </w:p>
        </w:tc>
      </w:tr>
      <w:tr w:rsidR="00991D98" w:rsidRPr="00673AE0" w14:paraId="0499AC29" w14:textId="77777777" w:rsidTr="0062612C">
        <w:trPr>
          <w:trHeight w:val="417"/>
        </w:trPr>
        <w:tc>
          <w:tcPr>
            <w:tcW w:w="9214" w:type="dxa"/>
            <w:gridSpan w:val="5"/>
            <w:shd w:val="clear" w:color="auto" w:fill="BFBFBF" w:themeFill="background1" w:themeFillShade="BF"/>
          </w:tcPr>
          <w:p w14:paraId="2650CB72" w14:textId="77777777" w:rsidR="00991D98" w:rsidRPr="00850C3C" w:rsidRDefault="00991D98" w:rsidP="00A42FAC">
            <w:pPr>
              <w:pStyle w:val="ListParagraph"/>
              <w:numPr>
                <w:ilvl w:val="0"/>
                <w:numId w:val="16"/>
              </w:numPr>
              <w:jc w:val="center"/>
              <w:rPr>
                <w:rFonts w:asciiTheme="minorHAnsi" w:hAnsiTheme="minorHAnsi" w:cstheme="minorHAnsi"/>
                <w:b/>
                <w:bCs/>
                <w:color w:val="000000" w:themeColor="text1"/>
              </w:rPr>
            </w:pPr>
            <w:r>
              <w:rPr>
                <w:rFonts w:asciiTheme="minorHAnsi" w:hAnsiTheme="minorHAnsi" w:cstheme="minorHAnsi"/>
                <w:b/>
                <w:bCs/>
                <w:color w:val="000000" w:themeColor="text1"/>
              </w:rPr>
              <w:t>Delivery Plan</w:t>
            </w:r>
          </w:p>
        </w:tc>
      </w:tr>
      <w:tr w:rsidR="00991D98" w:rsidRPr="00673AE0" w14:paraId="7EF4E073" w14:textId="77777777" w:rsidTr="0062612C">
        <w:trPr>
          <w:trHeight w:val="1036"/>
        </w:trPr>
        <w:tc>
          <w:tcPr>
            <w:tcW w:w="716" w:type="dxa"/>
            <w:shd w:val="clear" w:color="auto" w:fill="FDE9D9" w:themeFill="accent6" w:themeFillTint="33"/>
          </w:tcPr>
          <w:p w14:paraId="166E48E9" w14:textId="77777777" w:rsidR="00991D98" w:rsidRPr="00673AE0" w:rsidRDefault="00991D98" w:rsidP="000470A2">
            <w:pPr>
              <w:ind w:left="-70" w:right="-20"/>
              <w:jc w:val="center"/>
              <w:rPr>
                <w:rFonts w:asciiTheme="minorHAnsi" w:hAnsiTheme="minorHAnsi"/>
                <w:b/>
              </w:rPr>
            </w:pPr>
            <w:r>
              <w:rPr>
                <w:rFonts w:asciiTheme="minorHAnsi" w:hAnsiTheme="minorHAnsi"/>
                <w:b/>
              </w:rPr>
              <w:t>D</w:t>
            </w:r>
          </w:p>
        </w:tc>
        <w:tc>
          <w:tcPr>
            <w:tcW w:w="4107" w:type="dxa"/>
            <w:shd w:val="clear" w:color="auto" w:fill="FDE9D9" w:themeFill="accent6" w:themeFillTint="33"/>
            <w:vAlign w:val="center"/>
          </w:tcPr>
          <w:p w14:paraId="1FEFC5F9" w14:textId="77777777" w:rsidR="00991D98" w:rsidRPr="008F1DC9" w:rsidRDefault="00991D98" w:rsidP="0016796D">
            <w:pPr>
              <w:pStyle w:val="ListParagraph"/>
              <w:numPr>
                <w:ilvl w:val="0"/>
                <w:numId w:val="4"/>
              </w:numPr>
              <w:ind w:left="720"/>
              <w:rPr>
                <w:rFonts w:asciiTheme="minorHAnsi" w:eastAsia="Calibri" w:hAnsiTheme="minorHAnsi" w:cstheme="minorHAnsi"/>
                <w:lang w:val="en-IE" w:eastAsia="en-IE"/>
              </w:rPr>
            </w:pPr>
            <w:r w:rsidRPr="008F1DC9">
              <w:rPr>
                <w:rFonts w:asciiTheme="minorHAnsi" w:eastAsia="Calibri" w:hAnsiTheme="minorHAnsi" w:cstheme="minorHAnsi"/>
                <w:lang w:val="en-IE" w:eastAsia="en-IE"/>
              </w:rPr>
              <w:t xml:space="preserve">Lead Time &amp; Delivery </w:t>
            </w:r>
          </w:p>
          <w:p w14:paraId="192ACEAB" w14:textId="2AB27ABD" w:rsidR="00AD26FC" w:rsidRPr="009137B8" w:rsidRDefault="00991D98" w:rsidP="00BA6DB4">
            <w:pPr>
              <w:pStyle w:val="ListParagraph"/>
              <w:numPr>
                <w:ilvl w:val="0"/>
                <w:numId w:val="4"/>
              </w:numPr>
              <w:ind w:left="720"/>
              <w:rPr>
                <w:rFonts w:asciiTheme="minorHAnsi" w:eastAsia="Calibri" w:hAnsiTheme="minorHAnsi" w:cstheme="minorHAnsi"/>
                <w:lang w:val="en-IE" w:eastAsia="en-IE"/>
              </w:rPr>
            </w:pPr>
            <w:r w:rsidRPr="009137B8">
              <w:rPr>
                <w:rFonts w:asciiTheme="minorHAnsi" w:eastAsia="Calibri" w:hAnsiTheme="minorHAnsi" w:cstheme="minorHAnsi"/>
                <w:lang w:val="en-IE" w:eastAsia="en-IE"/>
              </w:rPr>
              <w:t>Installation</w:t>
            </w:r>
            <w:r w:rsidR="0059142D" w:rsidRPr="009137B8">
              <w:rPr>
                <w:rFonts w:asciiTheme="minorHAnsi" w:eastAsia="Calibri" w:hAnsiTheme="minorHAnsi" w:cstheme="minorHAnsi"/>
                <w:lang w:val="en-IE" w:eastAsia="en-IE"/>
              </w:rPr>
              <w:t>,</w:t>
            </w:r>
            <w:r w:rsidR="00BA6DB4" w:rsidRPr="009137B8">
              <w:rPr>
                <w:rFonts w:asciiTheme="minorHAnsi" w:eastAsia="Calibri" w:hAnsiTheme="minorHAnsi" w:cstheme="minorHAnsi"/>
                <w:lang w:val="en-IE" w:eastAsia="en-IE"/>
              </w:rPr>
              <w:t xml:space="preserve"> </w:t>
            </w:r>
            <w:r w:rsidRPr="009137B8">
              <w:rPr>
                <w:rFonts w:asciiTheme="minorHAnsi" w:eastAsia="Calibri" w:hAnsiTheme="minorHAnsi" w:cstheme="minorHAnsi"/>
                <w:lang w:val="en-IE" w:eastAsia="en-IE"/>
              </w:rPr>
              <w:t>Commissioning</w:t>
            </w:r>
            <w:r w:rsidR="00E24656">
              <w:rPr>
                <w:rFonts w:asciiTheme="minorHAnsi" w:eastAsia="Calibri" w:hAnsiTheme="minorHAnsi" w:cstheme="minorHAnsi"/>
                <w:lang w:val="en-IE" w:eastAsia="en-IE"/>
              </w:rPr>
              <w:t>, Calibration &amp;</w:t>
            </w:r>
            <w:r w:rsidR="003C34F0" w:rsidRPr="009137B8">
              <w:rPr>
                <w:rFonts w:asciiTheme="minorHAnsi" w:eastAsia="Calibri" w:hAnsiTheme="minorHAnsi" w:cstheme="minorHAnsi"/>
                <w:lang w:val="en-IE" w:eastAsia="en-IE"/>
              </w:rPr>
              <w:t xml:space="preserve"> Validation</w:t>
            </w:r>
            <w:r w:rsidR="00152461">
              <w:rPr>
                <w:rFonts w:asciiTheme="minorHAnsi" w:eastAsia="Calibri" w:hAnsiTheme="minorHAnsi" w:cstheme="minorHAnsi"/>
                <w:lang w:val="en-IE" w:eastAsia="en-IE"/>
              </w:rPr>
              <w:t xml:space="preserve"> Requirements</w:t>
            </w:r>
          </w:p>
          <w:p w14:paraId="7DF02A6E" w14:textId="4F80BEF6" w:rsidR="00991D98" w:rsidRPr="00CE3D41" w:rsidRDefault="00991D98" w:rsidP="00BA6DB4">
            <w:pPr>
              <w:pStyle w:val="ListParagraph"/>
              <w:numPr>
                <w:ilvl w:val="0"/>
                <w:numId w:val="4"/>
              </w:numPr>
              <w:ind w:left="720"/>
              <w:rPr>
                <w:rStyle w:val="normaltextrun"/>
                <w:rFonts w:asciiTheme="minorHAnsi" w:eastAsia="Calibri" w:hAnsiTheme="minorHAnsi" w:cstheme="minorHAnsi"/>
                <w:lang w:val="en-IE" w:eastAsia="en-IE"/>
              </w:rPr>
            </w:pPr>
            <w:r w:rsidRPr="008F1DC9">
              <w:rPr>
                <w:rFonts w:asciiTheme="minorHAnsi" w:eastAsia="Calibri" w:hAnsiTheme="minorHAnsi" w:cstheme="minorHAnsi"/>
                <w:lang w:val="en-IE" w:eastAsia="en-IE"/>
              </w:rPr>
              <w:t>Documentatio</w:t>
            </w:r>
            <w:r>
              <w:rPr>
                <w:rFonts w:asciiTheme="minorHAnsi" w:eastAsia="Calibri" w:hAnsiTheme="minorHAnsi" w:cstheme="minorHAnsi"/>
                <w:lang w:val="en-IE" w:eastAsia="en-IE"/>
              </w:rPr>
              <w:t>n</w:t>
            </w:r>
          </w:p>
        </w:tc>
        <w:tc>
          <w:tcPr>
            <w:tcW w:w="1120" w:type="dxa"/>
            <w:shd w:val="clear" w:color="auto" w:fill="FDE9D9" w:themeFill="accent6" w:themeFillTint="33"/>
            <w:vAlign w:val="center"/>
          </w:tcPr>
          <w:p w14:paraId="0198B1CE"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59E9D86B" w14:textId="2D976D6D" w:rsidR="00991D98" w:rsidRPr="00673AE0" w:rsidRDefault="00152461"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w:t>
            </w:r>
            <w:r w:rsidR="00991D98" w:rsidRPr="00673AE0">
              <w:rPr>
                <w:rStyle w:val="normaltextrun"/>
                <w:rFonts w:asciiTheme="minorHAnsi" w:hAnsiTheme="minorHAnsi" w:cstheme="minorHAnsi"/>
                <w:b/>
                <w:bCs/>
                <w:sz w:val="20"/>
                <w:szCs w:val="20"/>
              </w:rPr>
              <w:t>%</w:t>
            </w:r>
          </w:p>
          <w:p w14:paraId="7B205DA1"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c>
          <w:tcPr>
            <w:tcW w:w="1567" w:type="dxa"/>
            <w:shd w:val="clear" w:color="auto" w:fill="FDE9D9" w:themeFill="accent6" w:themeFillTint="33"/>
            <w:vAlign w:val="center"/>
          </w:tcPr>
          <w:p w14:paraId="2A48F148" w14:textId="77777777" w:rsidR="00152461" w:rsidRDefault="00152461" w:rsidP="0015246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4F30AF33" w14:textId="77777777" w:rsidR="00152461" w:rsidRDefault="00152461" w:rsidP="00152461">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23B31E11" w14:textId="2BAFF4B1" w:rsidR="00152461" w:rsidRPr="00673AE0" w:rsidRDefault="00152461" w:rsidP="00152461">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100</w:t>
            </w:r>
          </w:p>
          <w:p w14:paraId="23B4F036" w14:textId="300750CA" w:rsidR="00991D98" w:rsidRPr="00673AE0" w:rsidRDefault="00991D98" w:rsidP="00847925">
            <w:pPr>
              <w:rPr>
                <w:rStyle w:val="normaltextrun"/>
                <w:rFonts w:asciiTheme="minorHAnsi" w:hAnsiTheme="minorHAnsi" w:cstheme="minorHAnsi"/>
                <w:b/>
                <w:bCs/>
                <w:sz w:val="20"/>
                <w:szCs w:val="20"/>
              </w:rPr>
            </w:pPr>
          </w:p>
        </w:tc>
        <w:tc>
          <w:tcPr>
            <w:tcW w:w="1704" w:type="dxa"/>
            <w:shd w:val="clear" w:color="auto" w:fill="FDE9D9" w:themeFill="accent6" w:themeFillTint="33"/>
            <w:vAlign w:val="center"/>
          </w:tcPr>
          <w:p w14:paraId="6F7011DE"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96A7214" w14:textId="103B52A4" w:rsidR="00991D98" w:rsidRPr="00673AE0" w:rsidRDefault="00152461"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Pr>
                <w:rStyle w:val="normaltextrun"/>
                <w:rFonts w:asciiTheme="minorHAnsi" w:hAnsiTheme="minorHAnsi" w:cstheme="minorHAnsi"/>
                <w:b/>
                <w:bCs/>
                <w:sz w:val="20"/>
                <w:szCs w:val="20"/>
              </w:rPr>
              <w:t>6</w:t>
            </w:r>
            <w:r w:rsidR="00991D98" w:rsidRPr="00673AE0">
              <w:rPr>
                <w:rStyle w:val="normaltextrun"/>
                <w:rFonts w:asciiTheme="minorHAnsi" w:hAnsiTheme="minorHAnsi" w:cstheme="minorHAnsi"/>
                <w:b/>
                <w:bCs/>
                <w:sz w:val="20"/>
                <w:szCs w:val="20"/>
              </w:rPr>
              <w:t>0</w:t>
            </w:r>
          </w:p>
          <w:p w14:paraId="43A729A1"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tc>
      </w:tr>
      <w:tr w:rsidR="00991D98" w:rsidRPr="00673AE0" w14:paraId="06C51E44" w14:textId="77777777" w:rsidTr="0062612C">
        <w:trPr>
          <w:trHeight w:val="459"/>
        </w:trPr>
        <w:tc>
          <w:tcPr>
            <w:tcW w:w="9214" w:type="dxa"/>
            <w:gridSpan w:val="5"/>
            <w:shd w:val="clear" w:color="auto" w:fill="BFBFBF" w:themeFill="background1" w:themeFillShade="BF"/>
          </w:tcPr>
          <w:p w14:paraId="13538940" w14:textId="77777777" w:rsidR="00991D98" w:rsidRPr="00673AE0" w:rsidRDefault="00991D98" w:rsidP="00A42FAC">
            <w:pPr>
              <w:pStyle w:val="paragraph"/>
              <w:numPr>
                <w:ilvl w:val="0"/>
                <w:numId w:val="16"/>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402116">
              <w:rPr>
                <w:rFonts w:asciiTheme="minorHAnsi" w:hAnsiTheme="minorHAnsi" w:cstheme="minorHAnsi"/>
                <w:b/>
                <w:sz w:val="20"/>
                <w:szCs w:val="20"/>
                <w:lang w:eastAsia="en-IE"/>
              </w:rPr>
              <w:t>Energy, Environmental &amp; Sustainabl</w:t>
            </w:r>
            <w:r>
              <w:rPr>
                <w:rFonts w:asciiTheme="minorHAnsi" w:hAnsiTheme="minorHAnsi" w:cstheme="minorHAnsi"/>
                <w:b/>
                <w:sz w:val="20"/>
                <w:szCs w:val="20"/>
                <w:lang w:eastAsia="en-IE"/>
              </w:rPr>
              <w:t>e</w:t>
            </w:r>
            <w:r w:rsidRPr="00402116">
              <w:rPr>
                <w:rFonts w:asciiTheme="minorHAnsi" w:hAnsiTheme="minorHAnsi" w:cstheme="minorHAnsi"/>
                <w:b/>
                <w:sz w:val="20"/>
                <w:szCs w:val="20"/>
                <w:lang w:eastAsia="en-IE"/>
              </w:rPr>
              <w:t xml:space="preserve"> Considerations</w:t>
            </w:r>
          </w:p>
        </w:tc>
      </w:tr>
      <w:tr w:rsidR="00991D98" w:rsidRPr="00673AE0" w14:paraId="32BDBF51" w14:textId="77777777" w:rsidTr="0062612C">
        <w:trPr>
          <w:trHeight w:val="877"/>
        </w:trPr>
        <w:tc>
          <w:tcPr>
            <w:tcW w:w="716" w:type="dxa"/>
            <w:shd w:val="clear" w:color="auto" w:fill="FDE9D9" w:themeFill="accent6" w:themeFillTint="33"/>
          </w:tcPr>
          <w:p w14:paraId="5326CB27" w14:textId="77777777" w:rsidR="00991D98" w:rsidRPr="00673AE0" w:rsidRDefault="00991D98" w:rsidP="000470A2">
            <w:pPr>
              <w:ind w:left="-70" w:right="-20"/>
              <w:jc w:val="center"/>
              <w:rPr>
                <w:rFonts w:asciiTheme="minorHAnsi" w:hAnsiTheme="minorHAnsi"/>
                <w:b/>
              </w:rPr>
            </w:pPr>
            <w:r>
              <w:rPr>
                <w:rFonts w:asciiTheme="minorHAnsi" w:hAnsiTheme="minorHAnsi"/>
                <w:b/>
              </w:rPr>
              <w:t>E</w:t>
            </w:r>
          </w:p>
        </w:tc>
        <w:tc>
          <w:tcPr>
            <w:tcW w:w="4107" w:type="dxa"/>
            <w:shd w:val="clear" w:color="auto" w:fill="FDE9D9" w:themeFill="accent6" w:themeFillTint="33"/>
          </w:tcPr>
          <w:p w14:paraId="124C76B4" w14:textId="4EDE25CF" w:rsidR="00991D98" w:rsidRPr="00152461" w:rsidRDefault="00991D98" w:rsidP="00A42FAC">
            <w:pPr>
              <w:pStyle w:val="ListParagraph"/>
              <w:numPr>
                <w:ilvl w:val="0"/>
                <w:numId w:val="25"/>
              </w:numPr>
              <w:rPr>
                <w:rFonts w:asciiTheme="minorHAnsi" w:eastAsia="Calibri" w:hAnsiTheme="minorHAnsi" w:cstheme="minorHAnsi"/>
                <w:lang w:eastAsia="en-IE"/>
              </w:rPr>
            </w:pPr>
            <w:r w:rsidRPr="00152461">
              <w:rPr>
                <w:rFonts w:asciiTheme="minorHAnsi" w:eastAsia="Calibri" w:hAnsiTheme="minorHAnsi" w:cstheme="minorHAnsi"/>
                <w:lang w:eastAsia="en-IE"/>
              </w:rPr>
              <w:t xml:space="preserve">Environmental &amp; Sustainable Considerations </w:t>
            </w:r>
          </w:p>
        </w:tc>
        <w:tc>
          <w:tcPr>
            <w:tcW w:w="1120" w:type="dxa"/>
            <w:shd w:val="clear" w:color="auto" w:fill="FDE9D9" w:themeFill="accent6" w:themeFillTint="33"/>
            <w:vAlign w:val="center"/>
          </w:tcPr>
          <w:p w14:paraId="1A72A192"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3AAD3123"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5%</w:t>
            </w:r>
          </w:p>
          <w:p w14:paraId="2142D00D" w14:textId="77777777" w:rsidR="00991D98" w:rsidRPr="00673AE0" w:rsidRDefault="00991D98" w:rsidP="000470A2">
            <w:pPr>
              <w:jc w:val="center"/>
              <w:rPr>
                <w:rFonts w:asciiTheme="minorHAnsi" w:hAnsiTheme="minorHAnsi" w:cstheme="minorHAnsi"/>
                <w:b/>
                <w:sz w:val="20"/>
                <w:szCs w:val="20"/>
                <w:u w:val="single"/>
                <w:lang w:eastAsia="en-IE"/>
              </w:rPr>
            </w:pPr>
          </w:p>
        </w:tc>
        <w:tc>
          <w:tcPr>
            <w:tcW w:w="1567" w:type="dxa"/>
            <w:shd w:val="clear" w:color="auto" w:fill="FDE9D9" w:themeFill="accent6" w:themeFillTint="33"/>
            <w:vAlign w:val="center"/>
          </w:tcPr>
          <w:p w14:paraId="1B344F60" w14:textId="77777777" w:rsidR="00991D98" w:rsidRPr="00673AE0" w:rsidRDefault="00991D98" w:rsidP="000470A2">
            <w:pPr>
              <w:jc w:val="center"/>
              <w:rPr>
                <w:rFonts w:asciiTheme="minorHAnsi" w:hAnsiTheme="minorHAnsi" w:cstheme="minorHAnsi"/>
                <w:b/>
                <w:sz w:val="20"/>
                <w:szCs w:val="20"/>
                <w:u w:val="single"/>
                <w:lang w:eastAsia="en-IE"/>
              </w:rPr>
            </w:pPr>
            <w:r w:rsidRPr="00673AE0">
              <w:rPr>
                <w:rStyle w:val="normaltextrun"/>
                <w:rFonts w:asciiTheme="minorHAnsi" w:hAnsiTheme="minorHAnsi" w:cstheme="minorHAnsi"/>
                <w:b/>
                <w:bCs/>
                <w:sz w:val="20"/>
                <w:szCs w:val="20"/>
              </w:rPr>
              <w:t>50</w:t>
            </w:r>
          </w:p>
        </w:tc>
        <w:tc>
          <w:tcPr>
            <w:tcW w:w="1704" w:type="dxa"/>
            <w:shd w:val="clear" w:color="auto" w:fill="FDE9D9" w:themeFill="accent6" w:themeFillTint="33"/>
            <w:vAlign w:val="center"/>
          </w:tcPr>
          <w:p w14:paraId="40D5E8BF" w14:textId="77777777" w:rsidR="00991D98" w:rsidRPr="00673AE0"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p>
          <w:p w14:paraId="694EBD2D" w14:textId="77777777" w:rsidR="00991D98" w:rsidRPr="00673AE0" w:rsidRDefault="00991D98" w:rsidP="000470A2">
            <w:pPr>
              <w:pStyle w:val="paragraph"/>
              <w:spacing w:before="0" w:beforeAutospacing="0" w:after="0" w:afterAutospacing="0" w:line="276" w:lineRule="auto"/>
              <w:jc w:val="center"/>
              <w:textAlignment w:val="baseline"/>
              <w:rPr>
                <w:rFonts w:asciiTheme="minorHAnsi" w:hAnsiTheme="minorHAnsi" w:cstheme="minorHAnsi"/>
                <w:sz w:val="20"/>
                <w:szCs w:val="20"/>
              </w:rPr>
            </w:pPr>
            <w:r w:rsidRPr="00673AE0">
              <w:rPr>
                <w:rStyle w:val="normaltextrun"/>
                <w:rFonts w:asciiTheme="minorHAnsi" w:hAnsiTheme="minorHAnsi" w:cstheme="minorHAnsi"/>
                <w:b/>
                <w:bCs/>
                <w:sz w:val="20"/>
                <w:szCs w:val="20"/>
              </w:rPr>
              <w:t>30</w:t>
            </w:r>
          </w:p>
          <w:p w14:paraId="0CBC66BB" w14:textId="77777777" w:rsidR="00991D98" w:rsidRPr="00673AE0" w:rsidRDefault="00991D98" w:rsidP="000470A2">
            <w:pPr>
              <w:jc w:val="center"/>
              <w:rPr>
                <w:rFonts w:asciiTheme="minorHAnsi" w:hAnsiTheme="minorHAnsi" w:cstheme="minorHAnsi"/>
                <w:b/>
                <w:sz w:val="20"/>
                <w:szCs w:val="20"/>
                <w:u w:val="single"/>
                <w:lang w:eastAsia="en-IE"/>
              </w:rPr>
            </w:pPr>
          </w:p>
        </w:tc>
      </w:tr>
      <w:tr w:rsidR="00991D98" w:rsidRPr="00673AE0" w14:paraId="17B0F720" w14:textId="77777777" w:rsidTr="0062612C">
        <w:trPr>
          <w:trHeight w:hRule="exact" w:val="459"/>
        </w:trPr>
        <w:tc>
          <w:tcPr>
            <w:tcW w:w="9214" w:type="dxa"/>
            <w:gridSpan w:val="5"/>
            <w:shd w:val="clear" w:color="auto" w:fill="BFBFBF" w:themeFill="background1" w:themeFillShade="BF"/>
          </w:tcPr>
          <w:p w14:paraId="346166C9" w14:textId="77777777" w:rsidR="00991D98" w:rsidRPr="00673AE0" w:rsidRDefault="00991D98" w:rsidP="00A42FAC">
            <w:pPr>
              <w:pStyle w:val="paragraph"/>
              <w:numPr>
                <w:ilvl w:val="0"/>
                <w:numId w:val="16"/>
              </w:numPr>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Pr>
                <w:rStyle w:val="normaltextrun"/>
                <w:rFonts w:asciiTheme="minorHAnsi" w:hAnsiTheme="minorHAnsi" w:cstheme="minorHAnsi"/>
                <w:b/>
                <w:bCs/>
                <w:sz w:val="20"/>
                <w:szCs w:val="20"/>
              </w:rPr>
              <w:t>Ultimate Cost</w:t>
            </w:r>
          </w:p>
        </w:tc>
      </w:tr>
      <w:bookmarkEnd w:id="32"/>
      <w:bookmarkEnd w:id="33"/>
      <w:tr w:rsidR="00991D98" w:rsidRPr="00673AE0" w14:paraId="0A589EF9" w14:textId="77777777" w:rsidTr="0062612C">
        <w:trPr>
          <w:trHeight w:val="660"/>
        </w:trPr>
        <w:tc>
          <w:tcPr>
            <w:tcW w:w="716" w:type="dxa"/>
            <w:shd w:val="clear" w:color="auto" w:fill="FDE9D9" w:themeFill="accent6" w:themeFillTint="33"/>
          </w:tcPr>
          <w:p w14:paraId="7B0552C0" w14:textId="6EB21B2E" w:rsidR="00991D98" w:rsidRDefault="00A55C3C" w:rsidP="000470A2">
            <w:pPr>
              <w:ind w:left="-70" w:right="-20"/>
              <w:jc w:val="center"/>
              <w:rPr>
                <w:rFonts w:asciiTheme="minorHAnsi" w:hAnsiTheme="minorHAnsi"/>
                <w:b/>
              </w:rPr>
            </w:pPr>
            <w:r>
              <w:rPr>
                <w:rFonts w:asciiTheme="minorHAnsi" w:hAnsiTheme="minorHAnsi"/>
                <w:b/>
              </w:rPr>
              <w:lastRenderedPageBreak/>
              <w:t>F</w:t>
            </w:r>
          </w:p>
        </w:tc>
        <w:tc>
          <w:tcPr>
            <w:tcW w:w="4107" w:type="dxa"/>
            <w:shd w:val="clear" w:color="auto" w:fill="FDE9D9" w:themeFill="accent6" w:themeFillTint="33"/>
          </w:tcPr>
          <w:p w14:paraId="16447E92" w14:textId="77777777" w:rsidR="00991D98" w:rsidRPr="00AB1D66" w:rsidRDefault="00991D98" w:rsidP="00A55C3C">
            <w:pPr>
              <w:pStyle w:val="ListParagraph"/>
              <w:rPr>
                <w:rFonts w:asciiTheme="minorHAnsi" w:eastAsia="Calibri" w:hAnsiTheme="minorHAnsi" w:cstheme="minorHAnsi"/>
                <w:b/>
                <w:bCs/>
                <w:lang w:val="en-IE" w:eastAsia="en-IE"/>
              </w:rPr>
            </w:pPr>
            <w:r w:rsidRPr="00AB1D66">
              <w:rPr>
                <w:rFonts w:asciiTheme="minorHAnsi" w:eastAsia="Calibri" w:hAnsiTheme="minorHAnsi" w:cstheme="minorHAnsi"/>
                <w:b/>
                <w:bCs/>
                <w:lang w:val="en-IE" w:eastAsia="en-IE"/>
              </w:rPr>
              <w:t>Ultimate Cost Including:</w:t>
            </w:r>
          </w:p>
          <w:p w14:paraId="5CB87364" w14:textId="413F725C" w:rsidR="00991D98" w:rsidRPr="0062612C" w:rsidRDefault="00991D98" w:rsidP="000470A2">
            <w:pPr>
              <w:pStyle w:val="ListParagraph"/>
              <w:rPr>
                <w:rFonts w:asciiTheme="minorHAnsi" w:eastAsia="Calibri" w:hAnsiTheme="minorHAnsi" w:cstheme="minorHAnsi"/>
                <w:lang w:val="en-IE" w:eastAsia="en-IE"/>
              </w:rPr>
            </w:pPr>
            <w:r w:rsidRPr="0062612C">
              <w:rPr>
                <w:rFonts w:asciiTheme="minorHAnsi" w:eastAsia="Calibri" w:hAnsiTheme="minorHAnsi" w:cstheme="minorHAnsi"/>
                <w:lang w:val="en-IE" w:eastAsia="en-IE"/>
              </w:rPr>
              <w:t>(this includes the Total Purchase Cost/Capital Cost (ex. VAT) and the After Sales Service &amp; Warranty Costs (Service Cost), exc. VAT as per Appendix 2 – Pricing Schedule</w:t>
            </w:r>
          </w:p>
        </w:tc>
        <w:tc>
          <w:tcPr>
            <w:tcW w:w="1120" w:type="dxa"/>
            <w:shd w:val="clear" w:color="auto" w:fill="FDE9D9" w:themeFill="accent6" w:themeFillTint="33"/>
            <w:vAlign w:val="center"/>
          </w:tcPr>
          <w:p w14:paraId="2B2FA0B1" w14:textId="77777777" w:rsidR="00991D98" w:rsidRPr="00503292"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b/>
                <w:sz w:val="20"/>
                <w:szCs w:val="20"/>
                <w:lang w:eastAsia="en-IE"/>
              </w:rPr>
              <w:t>40%</w:t>
            </w:r>
          </w:p>
        </w:tc>
        <w:tc>
          <w:tcPr>
            <w:tcW w:w="1567" w:type="dxa"/>
            <w:shd w:val="clear" w:color="auto" w:fill="FDE9D9" w:themeFill="accent6" w:themeFillTint="33"/>
            <w:vAlign w:val="center"/>
          </w:tcPr>
          <w:p w14:paraId="5D346637" w14:textId="188699C7" w:rsidR="00991D98" w:rsidRPr="00282DF1" w:rsidRDefault="00D23039" w:rsidP="00D23039">
            <w:pPr>
              <w:rPr>
                <w:rStyle w:val="normaltextrun"/>
                <w:rFonts w:asciiTheme="minorHAnsi" w:hAnsiTheme="minorHAnsi" w:cstheme="minorHAnsi"/>
                <w:b/>
                <w:sz w:val="20"/>
                <w:szCs w:val="20"/>
                <w:lang w:eastAsia="en-IE"/>
              </w:rPr>
            </w:pPr>
            <w:r>
              <w:rPr>
                <w:rFonts w:asciiTheme="minorHAnsi" w:hAnsiTheme="minorHAnsi" w:cstheme="minorHAnsi"/>
                <w:b/>
                <w:sz w:val="20"/>
                <w:szCs w:val="20"/>
                <w:lang w:eastAsia="en-IE"/>
              </w:rPr>
              <w:t xml:space="preserve">           </w:t>
            </w:r>
            <w:r w:rsidR="00991D98" w:rsidRPr="00503292">
              <w:rPr>
                <w:rFonts w:asciiTheme="minorHAnsi" w:hAnsiTheme="minorHAnsi" w:cstheme="minorHAnsi"/>
                <w:b/>
                <w:sz w:val="20"/>
                <w:szCs w:val="20"/>
                <w:lang w:eastAsia="en-IE"/>
              </w:rPr>
              <w:t>400</w:t>
            </w:r>
          </w:p>
        </w:tc>
        <w:tc>
          <w:tcPr>
            <w:tcW w:w="1704" w:type="dxa"/>
            <w:shd w:val="clear" w:color="auto" w:fill="FDE9D9" w:themeFill="accent6" w:themeFillTint="33"/>
            <w:vAlign w:val="center"/>
          </w:tcPr>
          <w:p w14:paraId="3E42237F" w14:textId="77777777" w:rsidR="00991D98" w:rsidRPr="00503292" w:rsidRDefault="00991D98" w:rsidP="000470A2">
            <w:pPr>
              <w:pStyle w:val="paragraph"/>
              <w:spacing w:before="0" w:beforeAutospacing="0" w:after="0" w:afterAutospacing="0" w:line="276" w:lineRule="auto"/>
              <w:jc w:val="center"/>
              <w:textAlignment w:val="baseline"/>
              <w:rPr>
                <w:rStyle w:val="normaltextrun"/>
                <w:rFonts w:asciiTheme="minorHAnsi" w:hAnsiTheme="minorHAnsi" w:cstheme="minorHAnsi"/>
                <w:b/>
                <w:bCs/>
                <w:sz w:val="20"/>
                <w:szCs w:val="20"/>
              </w:rPr>
            </w:pPr>
            <w:r w:rsidRPr="00503292">
              <w:rPr>
                <w:rFonts w:asciiTheme="minorHAnsi" w:hAnsiTheme="minorHAnsi" w:cstheme="minorHAnsi"/>
                <w:sz w:val="20"/>
                <w:szCs w:val="20"/>
                <w:lang w:eastAsia="en-IE"/>
              </w:rPr>
              <w:t>No Minimum Score Applies to Ultimate Cost</w:t>
            </w:r>
          </w:p>
        </w:tc>
      </w:tr>
      <w:tr w:rsidR="00991D98" w:rsidRPr="00673AE0" w14:paraId="53232504" w14:textId="77777777" w:rsidTr="0062612C">
        <w:trPr>
          <w:trHeight w:val="840"/>
        </w:trPr>
        <w:tc>
          <w:tcPr>
            <w:tcW w:w="716" w:type="dxa"/>
            <w:shd w:val="clear" w:color="auto" w:fill="B8CCE4" w:themeFill="accent1" w:themeFillTint="66"/>
          </w:tcPr>
          <w:p w14:paraId="04D77626" w14:textId="77777777" w:rsidR="00991D98" w:rsidRPr="00673AE0" w:rsidRDefault="00991D98" w:rsidP="000470A2">
            <w:pPr>
              <w:ind w:left="-70" w:right="-20"/>
              <w:jc w:val="center"/>
              <w:rPr>
                <w:rFonts w:asciiTheme="minorHAnsi" w:hAnsiTheme="minorHAnsi"/>
                <w:b/>
              </w:rPr>
            </w:pPr>
          </w:p>
        </w:tc>
        <w:tc>
          <w:tcPr>
            <w:tcW w:w="4107" w:type="dxa"/>
            <w:shd w:val="clear" w:color="auto" w:fill="B8CCE4" w:themeFill="accent1" w:themeFillTint="66"/>
          </w:tcPr>
          <w:p w14:paraId="58DC526A" w14:textId="77777777" w:rsidR="00991D98" w:rsidRPr="00673AE0" w:rsidRDefault="00991D98" w:rsidP="000470A2">
            <w:pPr>
              <w:pStyle w:val="ListParagraph"/>
              <w:numPr>
                <w:ilvl w:val="0"/>
                <w:numId w:val="1"/>
              </w:numPr>
              <w:spacing w:line="276" w:lineRule="auto"/>
              <w:rPr>
                <w:rFonts w:asciiTheme="minorHAnsi" w:hAnsiTheme="minorHAnsi" w:cstheme="minorHAnsi"/>
                <w:sz w:val="22"/>
                <w:szCs w:val="22"/>
                <w:lang w:val="en-IE" w:eastAsia="en-IE"/>
              </w:rPr>
            </w:pPr>
            <w:r w:rsidRPr="00673AE0">
              <w:rPr>
                <w:rFonts w:asciiTheme="minorHAnsi" w:hAnsiTheme="minorHAnsi" w:cstheme="minorHAnsi"/>
                <w:b/>
                <w:sz w:val="22"/>
                <w:szCs w:val="22"/>
                <w:lang w:val="en-IE"/>
              </w:rPr>
              <w:t>Total Maximum Score Available                         </w:t>
            </w:r>
            <w:r w:rsidRPr="00673AE0">
              <w:rPr>
                <w:lang w:val="en-IE" w:eastAsia="en-IE"/>
              </w:rPr>
              <w:tab/>
            </w:r>
          </w:p>
        </w:tc>
        <w:tc>
          <w:tcPr>
            <w:tcW w:w="1120" w:type="dxa"/>
            <w:shd w:val="clear" w:color="auto" w:fill="B8CCE4" w:themeFill="accent1" w:themeFillTint="66"/>
          </w:tcPr>
          <w:p w14:paraId="175298B5" w14:textId="77777777" w:rsidR="00991D98" w:rsidRPr="00673AE0" w:rsidRDefault="00991D98" w:rsidP="000470A2">
            <w:pPr>
              <w:jc w:val="center"/>
              <w:rPr>
                <w:rFonts w:asciiTheme="minorHAnsi" w:hAnsiTheme="minorHAnsi" w:cstheme="minorHAnsi"/>
                <w:b/>
                <w:lang w:eastAsia="en-IE"/>
              </w:rPr>
            </w:pPr>
            <w:r w:rsidRPr="00673AE0">
              <w:rPr>
                <w:rFonts w:asciiTheme="minorHAnsi" w:hAnsiTheme="minorHAnsi" w:cstheme="minorHAnsi"/>
                <w:b/>
                <w:lang w:eastAsia="en-IE"/>
              </w:rPr>
              <w:t>100%</w:t>
            </w:r>
          </w:p>
        </w:tc>
        <w:tc>
          <w:tcPr>
            <w:tcW w:w="1567" w:type="dxa"/>
            <w:shd w:val="clear" w:color="auto" w:fill="B8CCE4" w:themeFill="accent1" w:themeFillTint="66"/>
          </w:tcPr>
          <w:p w14:paraId="56B91651" w14:textId="77777777" w:rsidR="00991D98" w:rsidRPr="00673AE0" w:rsidRDefault="00991D98" w:rsidP="000470A2">
            <w:pPr>
              <w:jc w:val="center"/>
              <w:rPr>
                <w:rFonts w:asciiTheme="minorHAnsi" w:hAnsiTheme="minorHAnsi" w:cstheme="minorHAnsi"/>
                <w:b/>
                <w:lang w:eastAsia="en-IE"/>
              </w:rPr>
            </w:pPr>
            <w:r w:rsidRPr="00673AE0">
              <w:rPr>
                <w:rFonts w:asciiTheme="minorHAnsi" w:hAnsiTheme="minorHAnsi" w:cstheme="minorHAnsi"/>
                <w:b/>
                <w:lang w:eastAsia="en-IE"/>
              </w:rPr>
              <w:t>1000</w:t>
            </w:r>
          </w:p>
        </w:tc>
        <w:tc>
          <w:tcPr>
            <w:tcW w:w="1704" w:type="dxa"/>
            <w:shd w:val="clear" w:color="auto" w:fill="B8CCE4" w:themeFill="accent1" w:themeFillTint="66"/>
          </w:tcPr>
          <w:p w14:paraId="159A14F8" w14:textId="77777777" w:rsidR="00991D98" w:rsidRPr="00673AE0" w:rsidRDefault="00991D98" w:rsidP="000470A2">
            <w:pPr>
              <w:jc w:val="center"/>
              <w:rPr>
                <w:rFonts w:asciiTheme="minorHAnsi" w:hAnsiTheme="minorHAnsi" w:cstheme="minorHAnsi"/>
                <w:b/>
              </w:rPr>
            </w:pPr>
          </w:p>
        </w:tc>
      </w:tr>
    </w:tbl>
    <w:p w14:paraId="5A10F172" w14:textId="77777777" w:rsidR="00A00F4D" w:rsidRPr="00FE152F" w:rsidRDefault="00A00F4D" w:rsidP="00CC1F57">
      <w:pPr>
        <w:jc w:val="both"/>
        <w:rPr>
          <w:rFonts w:cs="Arial"/>
          <w:b/>
        </w:rPr>
      </w:pPr>
    </w:p>
    <w:p w14:paraId="0E99DC6A" w14:textId="7F7130E5" w:rsidR="00843357" w:rsidRPr="00FE152F" w:rsidRDefault="00E25ECE" w:rsidP="00564E2D">
      <w:pPr>
        <w:jc w:val="both"/>
        <w:rPr>
          <w:rFonts w:cs="Times New Roman"/>
          <w:iCs/>
        </w:rPr>
      </w:pPr>
      <w:r w:rsidRPr="00FE152F">
        <w:rPr>
          <w:rFonts w:cs="Times New Roman"/>
          <w:i/>
        </w:rPr>
        <w:t>Tenderers must achieve a minimum of 60% on all tender award criteria above, excluding Ultimate Cost,</w:t>
      </w:r>
      <w:r w:rsidR="00BD170C">
        <w:rPr>
          <w:rFonts w:cs="Times New Roman"/>
          <w:i/>
        </w:rPr>
        <w:t xml:space="preserve"> </w:t>
      </w:r>
      <w:r w:rsidRPr="00FE152F">
        <w:rPr>
          <w:rFonts w:cs="Times New Roman"/>
          <w:i/>
        </w:rPr>
        <w:t xml:space="preserve">in order to avoid elimination from the competition. Only tenderers who have achieved the 60% will be evaluated against </w:t>
      </w:r>
      <w:r w:rsidR="0016796D">
        <w:rPr>
          <w:rFonts w:cs="Times New Roman"/>
          <w:i/>
        </w:rPr>
        <w:t xml:space="preserve">the </w:t>
      </w:r>
      <w:r w:rsidRPr="00FE152F">
        <w:rPr>
          <w:rFonts w:cs="Times New Roman"/>
          <w:i/>
        </w:rPr>
        <w:t>Ultimate Cost</w:t>
      </w:r>
      <w:r w:rsidR="005B5A0E" w:rsidRPr="00FE152F">
        <w:rPr>
          <w:rFonts w:cs="Times New Roman"/>
          <w:i/>
        </w:rPr>
        <w:t>.</w:t>
      </w:r>
      <w:r w:rsidR="00894560" w:rsidRPr="00FE152F">
        <w:rPr>
          <w:rFonts w:cs="Times New Roman"/>
          <w:i/>
        </w:rPr>
        <w:t xml:space="preserve"> </w:t>
      </w:r>
    </w:p>
    <w:p w14:paraId="595A7097" w14:textId="15235B9B" w:rsidR="00E25ECE" w:rsidRPr="00FE152F" w:rsidRDefault="00E25ECE" w:rsidP="00564E2D">
      <w:pPr>
        <w:jc w:val="both"/>
        <w:rPr>
          <w:rFonts w:cs="Times New Roman"/>
          <w:iCs/>
        </w:rPr>
      </w:pPr>
      <w:r w:rsidRPr="00FE152F">
        <w:rPr>
          <w:rFonts w:cs="Times New Roman"/>
          <w:iCs/>
        </w:rPr>
        <w:t>No commitment of any kind, contractual or otherwise</w:t>
      </w:r>
      <w:r w:rsidR="0016796D">
        <w:rPr>
          <w:rFonts w:cs="Times New Roman"/>
          <w:iCs/>
        </w:rPr>
        <w:t>,</w:t>
      </w:r>
      <w:r w:rsidRPr="00FE152F">
        <w:rPr>
          <w:rFonts w:cs="Times New Roman"/>
          <w:iCs/>
        </w:rPr>
        <w:t xml:space="preserv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w:t>
      </w:r>
      <w:r w:rsidR="00BD170C">
        <w:rPr>
          <w:rFonts w:cs="Times New Roman"/>
          <w:iCs/>
        </w:rPr>
        <w:t>T</w:t>
      </w:r>
      <w:r w:rsidRPr="00FE152F">
        <w:rPr>
          <w:rFonts w:cs="Times New Roman"/>
          <w:iCs/>
        </w:rPr>
        <w:t>he Contracting Authority does not bind itself to accept the lowest priced or any tender.</w:t>
      </w:r>
    </w:p>
    <w:p w14:paraId="1ED01DF1" w14:textId="40DB5BA7" w:rsidR="00E25ECE" w:rsidRPr="00FE152F" w:rsidRDefault="00E25ECE" w:rsidP="00564E2D">
      <w:pPr>
        <w:jc w:val="both"/>
      </w:pPr>
      <w:r w:rsidRPr="00FE152F">
        <w:t xml:space="preserve">The award of </w:t>
      </w:r>
      <w:r w:rsidR="0016796D">
        <w:t xml:space="preserve">the </w:t>
      </w:r>
      <w:r w:rsidRPr="00FE152F">
        <w:t xml:space="preserve">contract will be on the basis of the </w:t>
      </w:r>
      <w:r w:rsidRPr="00FE152F">
        <w:rPr>
          <w:b/>
        </w:rPr>
        <w:t>Most Economically Advantageous Tender</w:t>
      </w:r>
      <w:r w:rsidRPr="00FE152F">
        <w:t xml:space="preserve"> received, in accordance with the detailed award criteria and weightings set out below. </w:t>
      </w:r>
    </w:p>
    <w:p w14:paraId="31196040" w14:textId="45562C24" w:rsidR="00E25ECE" w:rsidRPr="00FE152F" w:rsidRDefault="00B77B8D" w:rsidP="00564E2D">
      <w:pPr>
        <w:jc w:val="both"/>
      </w:pPr>
      <w:r w:rsidRPr="00FE152F">
        <w:t>The lowest Ultimate Cost tender</w:t>
      </w:r>
      <w:r w:rsidR="00E25ECE" w:rsidRPr="00FE152F">
        <w:t xml:space="preserve"> will receive the maximum score achievable under this criterion.</w:t>
      </w:r>
    </w:p>
    <w:tbl>
      <w:tblPr>
        <w:tblW w:w="8902" w:type="dxa"/>
        <w:tblInd w:w="851" w:type="dxa"/>
        <w:tblLayout w:type="fixed"/>
        <w:tblLook w:val="04A0" w:firstRow="1" w:lastRow="0" w:firstColumn="1" w:lastColumn="0" w:noHBand="0" w:noVBand="1"/>
      </w:tblPr>
      <w:tblGrid>
        <w:gridCol w:w="2207"/>
        <w:gridCol w:w="6695"/>
      </w:tblGrid>
      <w:tr w:rsidR="00E25ECE" w:rsidRPr="00FE152F" w14:paraId="1993BEAB" w14:textId="77777777">
        <w:trPr>
          <w:trHeight w:val="235"/>
        </w:trPr>
        <w:tc>
          <w:tcPr>
            <w:tcW w:w="2207" w:type="dxa"/>
            <w:tcBorders>
              <w:top w:val="nil"/>
              <w:left w:val="nil"/>
              <w:bottom w:val="nil"/>
              <w:right w:val="nil"/>
            </w:tcBorders>
            <w:noWrap/>
            <w:vAlign w:val="bottom"/>
            <w:hideMark/>
          </w:tcPr>
          <w:p w14:paraId="358E331E" w14:textId="0720D274" w:rsidR="00E25ECE" w:rsidRPr="00FE152F" w:rsidRDefault="00B77B8D" w:rsidP="00CC1F57">
            <w:pPr>
              <w:ind w:left="616"/>
              <w:rPr>
                <w:lang w:eastAsia="en-IE"/>
              </w:rPr>
            </w:pPr>
            <w:r w:rsidRPr="00FE152F">
              <w:rPr>
                <w:lang w:eastAsia="en-IE"/>
              </w:rPr>
              <w:t>Pricing Score</w:t>
            </w:r>
            <w:r w:rsidR="00E25ECE" w:rsidRPr="00FE152F">
              <w:rPr>
                <w:lang w:eastAsia="en-IE"/>
              </w:rPr>
              <w:t xml:space="preserve"> = </w:t>
            </w:r>
          </w:p>
        </w:tc>
        <w:tc>
          <w:tcPr>
            <w:tcW w:w="6695" w:type="dxa"/>
            <w:tcBorders>
              <w:top w:val="nil"/>
              <w:left w:val="nil"/>
              <w:bottom w:val="nil"/>
              <w:right w:val="nil"/>
            </w:tcBorders>
            <w:noWrap/>
            <w:vAlign w:val="bottom"/>
            <w:hideMark/>
          </w:tcPr>
          <w:p w14:paraId="2B4BE4C2" w14:textId="77777777" w:rsidR="00E25ECE" w:rsidRPr="00FE152F" w:rsidRDefault="00E25ECE" w:rsidP="00CC1F57">
            <w:pPr>
              <w:rPr>
                <w:u w:val="single"/>
                <w:lang w:eastAsia="en-IE"/>
              </w:rPr>
            </w:pPr>
            <w:r w:rsidRPr="00FE152F">
              <w:rPr>
                <w:u w:val="single"/>
                <w:lang w:eastAsia="en-IE"/>
              </w:rPr>
              <w:t xml:space="preserve">Lowest Tendered Price x Max Points </w:t>
            </w:r>
          </w:p>
        </w:tc>
      </w:tr>
    </w:tbl>
    <w:p w14:paraId="013ECD3B" w14:textId="658D67F9" w:rsidR="000825C7" w:rsidRDefault="00E25ECE" w:rsidP="000825C7">
      <w:pPr>
        <w:spacing w:after="0"/>
        <w:rPr>
          <w:rFonts w:eastAsiaTheme="minorEastAsia"/>
          <w:lang w:eastAsia="ja-JP"/>
        </w:rPr>
      </w:pPr>
      <w:r w:rsidRPr="00FE152F">
        <w:rPr>
          <w:rFonts w:eastAsiaTheme="minorEastAsia"/>
          <w:lang w:eastAsia="ja-JP"/>
        </w:rPr>
        <w:tab/>
      </w:r>
      <w:r w:rsidRPr="00FE152F">
        <w:rPr>
          <w:rFonts w:eastAsiaTheme="minorEastAsia"/>
          <w:lang w:eastAsia="ja-JP"/>
        </w:rPr>
        <w:tab/>
      </w:r>
      <w:r w:rsidRPr="00FE152F">
        <w:rPr>
          <w:rFonts w:eastAsiaTheme="minorEastAsia"/>
          <w:lang w:eastAsia="ja-JP"/>
        </w:rPr>
        <w:tab/>
      </w:r>
      <w:r w:rsidRPr="00FE152F">
        <w:rPr>
          <w:rFonts w:eastAsiaTheme="minorEastAsia"/>
          <w:lang w:eastAsia="ja-JP"/>
        </w:rPr>
        <w:tab/>
      </w:r>
      <w:r w:rsidRPr="00FE152F">
        <w:rPr>
          <w:rFonts w:eastAsiaTheme="minorEastAsia"/>
          <w:lang w:eastAsia="ja-JP"/>
        </w:rPr>
        <w:tab/>
        <w:t>Price being evaluate</w:t>
      </w:r>
      <w:r w:rsidR="00395356">
        <w:rPr>
          <w:rFonts w:eastAsiaTheme="minorEastAsia"/>
          <w:lang w:eastAsia="ja-JP"/>
        </w:rPr>
        <w:t>d</w:t>
      </w:r>
    </w:p>
    <w:p w14:paraId="3D084218" w14:textId="77777777" w:rsidR="000825C7" w:rsidRDefault="000825C7" w:rsidP="000825C7">
      <w:pPr>
        <w:spacing w:after="0"/>
        <w:rPr>
          <w:rFonts w:eastAsiaTheme="minorEastAsia"/>
          <w:lang w:eastAsia="ja-JP"/>
        </w:rPr>
      </w:pPr>
    </w:p>
    <w:p w14:paraId="61864E66" w14:textId="77777777" w:rsidR="0062612C" w:rsidRDefault="0062612C" w:rsidP="000825C7">
      <w:pPr>
        <w:spacing w:after="0"/>
        <w:rPr>
          <w:rFonts w:eastAsiaTheme="minorEastAsia"/>
          <w:lang w:eastAsia="ja-JP"/>
        </w:rPr>
      </w:pPr>
    </w:p>
    <w:p w14:paraId="01CE4E19" w14:textId="77777777" w:rsidR="0062612C" w:rsidRDefault="0062612C" w:rsidP="000825C7">
      <w:pPr>
        <w:spacing w:after="0"/>
        <w:rPr>
          <w:rFonts w:eastAsiaTheme="minorEastAsia"/>
          <w:lang w:eastAsia="ja-JP"/>
        </w:rPr>
      </w:pPr>
    </w:p>
    <w:p w14:paraId="649629DF" w14:textId="77777777" w:rsidR="0062612C" w:rsidRDefault="0062612C" w:rsidP="000825C7">
      <w:pPr>
        <w:spacing w:after="0"/>
        <w:rPr>
          <w:rFonts w:eastAsiaTheme="minorEastAsia"/>
          <w:lang w:eastAsia="ja-JP"/>
        </w:rPr>
      </w:pPr>
    </w:p>
    <w:p w14:paraId="45F4526C" w14:textId="77777777" w:rsidR="0062612C" w:rsidRDefault="0062612C" w:rsidP="000825C7">
      <w:pPr>
        <w:spacing w:after="0"/>
        <w:rPr>
          <w:rFonts w:eastAsiaTheme="minorEastAsia"/>
          <w:lang w:eastAsia="ja-JP"/>
        </w:rPr>
      </w:pPr>
    </w:p>
    <w:p w14:paraId="48761778" w14:textId="77777777" w:rsidR="0062612C" w:rsidRDefault="0062612C" w:rsidP="000825C7">
      <w:pPr>
        <w:spacing w:after="0"/>
        <w:rPr>
          <w:rFonts w:eastAsiaTheme="minorEastAsia"/>
          <w:lang w:eastAsia="ja-JP"/>
        </w:rPr>
      </w:pPr>
    </w:p>
    <w:p w14:paraId="773EEED3" w14:textId="77777777" w:rsidR="0062612C" w:rsidRDefault="0062612C" w:rsidP="000825C7">
      <w:pPr>
        <w:spacing w:after="0"/>
        <w:rPr>
          <w:rFonts w:eastAsiaTheme="minorEastAsia"/>
          <w:lang w:eastAsia="ja-JP"/>
        </w:rPr>
      </w:pPr>
    </w:p>
    <w:p w14:paraId="38489433" w14:textId="77777777" w:rsidR="0062612C" w:rsidRDefault="0062612C" w:rsidP="000825C7">
      <w:pPr>
        <w:spacing w:after="0"/>
        <w:rPr>
          <w:rFonts w:eastAsiaTheme="minorEastAsia"/>
          <w:lang w:eastAsia="ja-JP"/>
        </w:rPr>
      </w:pPr>
    </w:p>
    <w:p w14:paraId="056183EF" w14:textId="77777777" w:rsidR="0062612C" w:rsidRDefault="0062612C" w:rsidP="000825C7">
      <w:pPr>
        <w:spacing w:after="0"/>
        <w:rPr>
          <w:rFonts w:eastAsiaTheme="minorEastAsia"/>
          <w:lang w:eastAsia="ja-JP"/>
        </w:rPr>
      </w:pPr>
    </w:p>
    <w:p w14:paraId="2269583A" w14:textId="77777777" w:rsidR="0062612C" w:rsidRDefault="0062612C" w:rsidP="000825C7">
      <w:pPr>
        <w:spacing w:after="0"/>
        <w:rPr>
          <w:rFonts w:eastAsiaTheme="minorEastAsia"/>
          <w:lang w:eastAsia="ja-JP"/>
        </w:rPr>
      </w:pPr>
    </w:p>
    <w:p w14:paraId="12F706D1" w14:textId="77777777" w:rsidR="0062612C" w:rsidRDefault="0062612C" w:rsidP="000825C7">
      <w:pPr>
        <w:spacing w:after="0"/>
        <w:rPr>
          <w:rFonts w:eastAsiaTheme="minorEastAsia"/>
          <w:lang w:eastAsia="ja-JP"/>
        </w:rPr>
      </w:pPr>
    </w:p>
    <w:p w14:paraId="55694197" w14:textId="77777777" w:rsidR="0062612C" w:rsidRDefault="0062612C" w:rsidP="000825C7">
      <w:pPr>
        <w:spacing w:after="0"/>
        <w:rPr>
          <w:rFonts w:eastAsiaTheme="minorEastAsia"/>
          <w:lang w:eastAsia="ja-JP"/>
        </w:rPr>
      </w:pPr>
    </w:p>
    <w:p w14:paraId="53C6ADD3" w14:textId="77777777" w:rsidR="0062612C" w:rsidRDefault="0062612C" w:rsidP="000825C7">
      <w:pPr>
        <w:spacing w:after="0"/>
        <w:rPr>
          <w:rFonts w:eastAsiaTheme="minorEastAsia"/>
          <w:lang w:eastAsia="ja-JP"/>
        </w:rPr>
      </w:pPr>
    </w:p>
    <w:p w14:paraId="1D1B9172" w14:textId="77777777" w:rsidR="0062612C" w:rsidRDefault="0062612C" w:rsidP="000825C7">
      <w:pPr>
        <w:spacing w:after="0"/>
        <w:rPr>
          <w:rFonts w:eastAsiaTheme="minorEastAsia"/>
          <w:lang w:eastAsia="ja-JP"/>
        </w:rPr>
      </w:pPr>
    </w:p>
    <w:p w14:paraId="307FED5E" w14:textId="77777777" w:rsidR="0062612C" w:rsidRDefault="0062612C" w:rsidP="000825C7">
      <w:pPr>
        <w:spacing w:after="0"/>
        <w:rPr>
          <w:rFonts w:eastAsiaTheme="minorEastAsia"/>
          <w:lang w:eastAsia="ja-JP"/>
        </w:rPr>
      </w:pPr>
    </w:p>
    <w:p w14:paraId="4947CCF7" w14:textId="77777777" w:rsidR="0062612C" w:rsidRDefault="0062612C" w:rsidP="000825C7">
      <w:pPr>
        <w:spacing w:after="0"/>
        <w:rPr>
          <w:rFonts w:eastAsiaTheme="minorEastAsia"/>
          <w:lang w:eastAsia="ja-JP"/>
        </w:rPr>
      </w:pPr>
    </w:p>
    <w:p w14:paraId="45D0A4E7" w14:textId="77777777" w:rsidR="0062612C" w:rsidRDefault="0062612C" w:rsidP="000825C7">
      <w:pPr>
        <w:spacing w:after="0"/>
        <w:rPr>
          <w:rFonts w:eastAsiaTheme="minorEastAsia"/>
          <w:lang w:eastAsia="ja-JP"/>
        </w:rPr>
      </w:pPr>
    </w:p>
    <w:p w14:paraId="71115267" w14:textId="77777777" w:rsidR="0062612C" w:rsidRDefault="0062612C" w:rsidP="000825C7">
      <w:pPr>
        <w:spacing w:after="0"/>
        <w:rPr>
          <w:rFonts w:eastAsiaTheme="minorEastAsia"/>
          <w:lang w:eastAsia="ja-JP"/>
        </w:rPr>
      </w:pPr>
    </w:p>
    <w:p w14:paraId="3E2A661A" w14:textId="77777777" w:rsidR="0062612C" w:rsidRPr="000825C7" w:rsidRDefault="0062612C" w:rsidP="000825C7">
      <w:pPr>
        <w:spacing w:after="0"/>
        <w:rPr>
          <w:rFonts w:eastAsiaTheme="minorEastAsia"/>
          <w:lang w:eastAsia="ja-JP"/>
        </w:rPr>
      </w:pPr>
    </w:p>
    <w:p w14:paraId="04E59A6C" w14:textId="46E10DF7" w:rsidR="00BA462C" w:rsidRDefault="00F06F92" w:rsidP="00803410">
      <w:pPr>
        <w:rPr>
          <w:rFonts w:cs="Arial"/>
          <w:i/>
          <w:iCs/>
        </w:rPr>
      </w:pPr>
      <w:r w:rsidRPr="00FE152F">
        <w:rPr>
          <w:rFonts w:cs="Arial"/>
          <w:i/>
          <w:iCs/>
        </w:rPr>
        <w:t xml:space="preserve">Responses for </w:t>
      </w:r>
      <w:r w:rsidR="00927602" w:rsidRPr="00FE152F">
        <w:rPr>
          <w:rFonts w:cs="Arial"/>
          <w:i/>
          <w:iCs/>
        </w:rPr>
        <w:t>non-cost</w:t>
      </w:r>
      <w:r w:rsidRPr="00FE152F">
        <w:rPr>
          <w:rFonts w:cs="Arial"/>
          <w:i/>
          <w:iCs/>
        </w:rPr>
        <w:t>/qualitative Award Criteria items will be scored using the following matrix:</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01"/>
        <w:gridCol w:w="7366"/>
      </w:tblGrid>
      <w:tr w:rsidR="005036E7" w:rsidRPr="00FE152F" w14:paraId="7523AFD1" w14:textId="77777777" w:rsidTr="005036E7">
        <w:trPr>
          <w:trHeight w:val="766"/>
        </w:trPr>
        <w:tc>
          <w:tcPr>
            <w:tcW w:w="9067" w:type="dxa"/>
            <w:gridSpan w:val="2"/>
            <w:shd w:val="clear" w:color="auto" w:fill="4472C4"/>
            <w:tcMar>
              <w:top w:w="0" w:type="dxa"/>
              <w:left w:w="108" w:type="dxa"/>
              <w:bottom w:w="0" w:type="dxa"/>
              <w:right w:w="108" w:type="dxa"/>
            </w:tcMar>
          </w:tcPr>
          <w:p w14:paraId="0F08386F" w14:textId="77777777" w:rsidR="005036E7" w:rsidRPr="00FE152F" w:rsidRDefault="005036E7">
            <w:pPr>
              <w:jc w:val="center"/>
              <w:rPr>
                <w:rFonts w:eastAsia="DengXian"/>
                <w:b/>
                <w:bCs/>
                <w:color w:val="FFFFFF"/>
                <w:lang w:eastAsia="zh-CN"/>
                <w14:ligatures w14:val="standardContextual"/>
              </w:rPr>
            </w:pPr>
          </w:p>
          <w:p w14:paraId="4969A675" w14:textId="77777777" w:rsidR="005036E7" w:rsidRPr="00FE152F" w:rsidRDefault="005036E7">
            <w:pPr>
              <w:jc w:val="center"/>
              <w:rPr>
                <w:rFonts w:eastAsia="DengXian"/>
                <w:b/>
                <w:bCs/>
                <w:color w:val="FFFFFF"/>
                <w:lang w:eastAsia="zh-CN"/>
                <w14:ligatures w14:val="standardContextual"/>
              </w:rPr>
            </w:pPr>
            <w:r w:rsidRPr="00FE152F">
              <w:rPr>
                <w:rFonts w:eastAsia="DengXian"/>
                <w:b/>
                <w:bCs/>
                <w:color w:val="FFFFFF"/>
                <w:sz w:val="32"/>
                <w:szCs w:val="32"/>
                <w:lang w:eastAsia="zh-CN"/>
                <w14:ligatures w14:val="standardContextual"/>
              </w:rPr>
              <w:t>Scoring Methodology</w:t>
            </w:r>
          </w:p>
        </w:tc>
      </w:tr>
      <w:tr w:rsidR="005036E7" w:rsidRPr="00FE152F" w14:paraId="63191BD8" w14:textId="77777777" w:rsidTr="005036E7">
        <w:trPr>
          <w:trHeight w:val="405"/>
        </w:trPr>
        <w:tc>
          <w:tcPr>
            <w:tcW w:w="1701" w:type="dxa"/>
            <w:shd w:val="clear" w:color="auto" w:fill="4472C4"/>
            <w:tcMar>
              <w:top w:w="0" w:type="dxa"/>
              <w:left w:w="108" w:type="dxa"/>
              <w:bottom w:w="0" w:type="dxa"/>
              <w:right w:w="108" w:type="dxa"/>
            </w:tcMar>
            <w:hideMark/>
          </w:tcPr>
          <w:p w14:paraId="751CD28B" w14:textId="77777777" w:rsidR="005036E7" w:rsidRPr="00FE152F" w:rsidRDefault="005036E7">
            <w:pPr>
              <w:jc w:val="center"/>
              <w:rPr>
                <w:rFonts w:eastAsia="DengXian"/>
                <w:b/>
                <w:bCs/>
                <w:color w:val="FFFFFF"/>
                <w:lang w:eastAsia="zh-CN"/>
                <w14:ligatures w14:val="standardContextual"/>
              </w:rPr>
            </w:pPr>
            <w:r w:rsidRPr="00FE152F">
              <w:rPr>
                <w:rFonts w:eastAsia="DengXian"/>
                <w:b/>
                <w:bCs/>
                <w:color w:val="FFFFFF"/>
                <w:lang w:eastAsia="zh-CN"/>
                <w14:ligatures w14:val="standardContextual"/>
              </w:rPr>
              <w:t>Scoring Range</w:t>
            </w:r>
          </w:p>
        </w:tc>
        <w:tc>
          <w:tcPr>
            <w:tcW w:w="7366" w:type="dxa"/>
            <w:shd w:val="clear" w:color="auto" w:fill="4472C4"/>
            <w:tcMar>
              <w:top w:w="0" w:type="dxa"/>
              <w:left w:w="108" w:type="dxa"/>
              <w:bottom w:w="0" w:type="dxa"/>
              <w:right w:w="108" w:type="dxa"/>
            </w:tcMar>
            <w:hideMark/>
          </w:tcPr>
          <w:p w14:paraId="6DC614CE" w14:textId="77777777" w:rsidR="005036E7" w:rsidRPr="00FE152F" w:rsidRDefault="005036E7">
            <w:pPr>
              <w:jc w:val="center"/>
              <w:rPr>
                <w:rFonts w:eastAsia="DengXian"/>
                <w:b/>
                <w:bCs/>
                <w:color w:val="FFFFFF"/>
                <w:lang w:eastAsia="zh-CN"/>
                <w14:ligatures w14:val="standardContextual"/>
              </w:rPr>
            </w:pPr>
            <w:r w:rsidRPr="00FE152F">
              <w:rPr>
                <w:rFonts w:eastAsia="DengXian"/>
                <w:b/>
                <w:bCs/>
                <w:color w:val="FFFFFF"/>
                <w:lang w:eastAsia="zh-CN"/>
                <w14:ligatures w14:val="standardContextual"/>
              </w:rPr>
              <w:t>Meaning</w:t>
            </w:r>
          </w:p>
        </w:tc>
      </w:tr>
      <w:tr w:rsidR="005036E7" w:rsidRPr="00FE152F" w14:paraId="022E7CA5" w14:textId="77777777" w:rsidTr="005036E7">
        <w:trPr>
          <w:trHeight w:val="810"/>
        </w:trPr>
        <w:tc>
          <w:tcPr>
            <w:tcW w:w="1701" w:type="dxa"/>
            <w:shd w:val="clear" w:color="auto" w:fill="1F4E79"/>
            <w:tcMar>
              <w:top w:w="0" w:type="dxa"/>
              <w:left w:w="108" w:type="dxa"/>
              <w:bottom w:w="0" w:type="dxa"/>
              <w:right w:w="108" w:type="dxa"/>
            </w:tcMar>
            <w:vAlign w:val="center"/>
            <w:hideMark/>
          </w:tcPr>
          <w:p w14:paraId="554E14CB" w14:textId="77777777" w:rsidR="005036E7" w:rsidRPr="00FE152F" w:rsidRDefault="005036E7">
            <w:pPr>
              <w:spacing w:line="252" w:lineRule="auto"/>
              <w:rPr>
                <w:rFonts w:eastAsia="DengXian"/>
                <w:color w:val="FFFFFF"/>
                <w:lang w:eastAsia="zh-CN"/>
                <w14:ligatures w14:val="standardContextual"/>
              </w:rPr>
            </w:pPr>
          </w:p>
          <w:p w14:paraId="2F809C18"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91% – 100%</w:t>
            </w:r>
          </w:p>
        </w:tc>
        <w:tc>
          <w:tcPr>
            <w:tcW w:w="7366" w:type="dxa"/>
            <w:shd w:val="clear" w:color="auto" w:fill="D9E2F3"/>
            <w:tcMar>
              <w:top w:w="0" w:type="dxa"/>
              <w:left w:w="108" w:type="dxa"/>
              <w:bottom w:w="0" w:type="dxa"/>
              <w:right w:w="108" w:type="dxa"/>
            </w:tcMar>
            <w:hideMark/>
          </w:tcPr>
          <w:p w14:paraId="73F11138"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Excellent response that fully meets and exceeds requirements, providing comprehensive, detailed, and convincing assurance that the Tenderer will deliver to an exceptional standard.</w:t>
            </w:r>
          </w:p>
        </w:tc>
      </w:tr>
      <w:tr w:rsidR="005036E7" w:rsidRPr="00FE152F" w14:paraId="310421C4" w14:textId="77777777" w:rsidTr="005036E7">
        <w:trPr>
          <w:trHeight w:val="945"/>
        </w:trPr>
        <w:tc>
          <w:tcPr>
            <w:tcW w:w="1701" w:type="dxa"/>
            <w:shd w:val="clear" w:color="auto" w:fill="1F4E79"/>
            <w:tcMar>
              <w:top w:w="0" w:type="dxa"/>
              <w:left w:w="108" w:type="dxa"/>
              <w:bottom w:w="0" w:type="dxa"/>
              <w:right w:w="108" w:type="dxa"/>
            </w:tcMar>
            <w:vAlign w:val="center"/>
            <w:hideMark/>
          </w:tcPr>
          <w:p w14:paraId="4C707D9D"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80% – 90%</w:t>
            </w:r>
          </w:p>
        </w:tc>
        <w:tc>
          <w:tcPr>
            <w:tcW w:w="7366" w:type="dxa"/>
            <w:tcMar>
              <w:top w:w="0" w:type="dxa"/>
              <w:left w:w="108" w:type="dxa"/>
              <w:bottom w:w="0" w:type="dxa"/>
              <w:right w:w="108" w:type="dxa"/>
            </w:tcMar>
            <w:hideMark/>
          </w:tcPr>
          <w:p w14:paraId="128FC84E"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 xml:space="preserve">A very good response that demonstrates real understanding and fully meets the requirements and provides convincing assurance that the Tenderer will deliver to high standard.  </w:t>
            </w:r>
          </w:p>
        </w:tc>
      </w:tr>
      <w:tr w:rsidR="005036E7" w:rsidRPr="00FE152F" w14:paraId="3D7922A0" w14:textId="77777777" w:rsidTr="005036E7">
        <w:trPr>
          <w:trHeight w:val="600"/>
        </w:trPr>
        <w:tc>
          <w:tcPr>
            <w:tcW w:w="1701" w:type="dxa"/>
            <w:shd w:val="clear" w:color="auto" w:fill="1F4E79"/>
            <w:tcMar>
              <w:top w:w="0" w:type="dxa"/>
              <w:left w:w="108" w:type="dxa"/>
              <w:bottom w:w="0" w:type="dxa"/>
              <w:right w:w="108" w:type="dxa"/>
            </w:tcMar>
            <w:vAlign w:val="center"/>
            <w:hideMark/>
          </w:tcPr>
          <w:p w14:paraId="06903658" w14:textId="77777777" w:rsidR="005036E7" w:rsidRPr="00FE152F" w:rsidRDefault="005036E7">
            <w:pPr>
              <w:spacing w:line="252" w:lineRule="auto"/>
              <w:rPr>
                <w:rFonts w:eastAsia="DengXian"/>
                <w:color w:val="FFFFFF"/>
                <w:lang w:eastAsia="zh-CN"/>
                <w14:ligatures w14:val="standardContextual"/>
              </w:rPr>
            </w:pPr>
          </w:p>
          <w:p w14:paraId="65819526"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60% – 79%</w:t>
            </w:r>
          </w:p>
        </w:tc>
        <w:tc>
          <w:tcPr>
            <w:tcW w:w="7366" w:type="dxa"/>
            <w:shd w:val="clear" w:color="auto" w:fill="D9E2F3"/>
            <w:tcMar>
              <w:top w:w="0" w:type="dxa"/>
              <w:left w:w="108" w:type="dxa"/>
              <w:bottom w:w="0" w:type="dxa"/>
              <w:right w:w="108" w:type="dxa"/>
            </w:tcMar>
            <w:hideMark/>
          </w:tcPr>
          <w:p w14:paraId="3743C213"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 xml:space="preserve">A satisfactory response which demonstrates a reasonable understanding of requirements and provides reasonable confidence that the minimum requirements will be delivered. However, it does not provide sufficiently convincing assurance to award a higher mark. </w:t>
            </w:r>
          </w:p>
        </w:tc>
      </w:tr>
      <w:tr w:rsidR="005036E7" w:rsidRPr="00FE152F" w14:paraId="3FDB4016" w14:textId="77777777" w:rsidTr="005036E7">
        <w:trPr>
          <w:trHeight w:val="825"/>
        </w:trPr>
        <w:tc>
          <w:tcPr>
            <w:tcW w:w="1701" w:type="dxa"/>
            <w:shd w:val="clear" w:color="auto" w:fill="1F4E79"/>
            <w:tcMar>
              <w:top w:w="0" w:type="dxa"/>
              <w:left w:w="108" w:type="dxa"/>
              <w:bottom w:w="0" w:type="dxa"/>
              <w:right w:w="108" w:type="dxa"/>
            </w:tcMar>
            <w:vAlign w:val="center"/>
            <w:hideMark/>
          </w:tcPr>
          <w:p w14:paraId="6B323827"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30% - 59%</w:t>
            </w:r>
          </w:p>
        </w:tc>
        <w:tc>
          <w:tcPr>
            <w:tcW w:w="7366" w:type="dxa"/>
            <w:tcMar>
              <w:top w:w="0" w:type="dxa"/>
              <w:left w:w="108" w:type="dxa"/>
              <w:bottom w:w="0" w:type="dxa"/>
              <w:right w:w="108" w:type="dxa"/>
            </w:tcMar>
            <w:hideMark/>
          </w:tcPr>
          <w:p w14:paraId="00A11CD1"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A response where reservations exist due to a lack of convincing details and comprehensive credibility. There is a significant risk that the requirements will not be delivered to a satisfactory standard.</w:t>
            </w:r>
          </w:p>
        </w:tc>
      </w:tr>
      <w:tr w:rsidR="005036E7" w:rsidRPr="00FE152F" w14:paraId="76C24261" w14:textId="77777777" w:rsidTr="005036E7">
        <w:trPr>
          <w:trHeight w:val="1068"/>
        </w:trPr>
        <w:tc>
          <w:tcPr>
            <w:tcW w:w="1701" w:type="dxa"/>
            <w:shd w:val="clear" w:color="auto" w:fill="1F4E79"/>
            <w:tcMar>
              <w:top w:w="0" w:type="dxa"/>
              <w:left w:w="108" w:type="dxa"/>
              <w:bottom w:w="0" w:type="dxa"/>
              <w:right w:w="108" w:type="dxa"/>
            </w:tcMar>
            <w:vAlign w:val="center"/>
            <w:hideMark/>
          </w:tcPr>
          <w:p w14:paraId="593674BE" w14:textId="77777777" w:rsidR="005036E7" w:rsidRPr="00FE152F" w:rsidRDefault="005036E7">
            <w:pPr>
              <w:spacing w:line="252" w:lineRule="auto"/>
              <w:rPr>
                <w:rFonts w:eastAsia="DengXian"/>
                <w:color w:val="FFFFFF"/>
                <w:lang w:eastAsia="zh-CN"/>
                <w14:ligatures w14:val="standardContextual"/>
              </w:rPr>
            </w:pPr>
          </w:p>
          <w:p w14:paraId="19297FC8"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1% – 29%</w:t>
            </w:r>
          </w:p>
        </w:tc>
        <w:tc>
          <w:tcPr>
            <w:tcW w:w="7366" w:type="dxa"/>
            <w:shd w:val="clear" w:color="auto" w:fill="D9E2F3"/>
            <w:tcMar>
              <w:top w:w="0" w:type="dxa"/>
              <w:left w:w="108" w:type="dxa"/>
              <w:bottom w:w="0" w:type="dxa"/>
              <w:right w:w="108" w:type="dxa"/>
            </w:tcMar>
            <w:hideMark/>
          </w:tcPr>
          <w:p w14:paraId="6817DE91"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A response that raises significant reservations, due to insufficient detail, critical or notable deficiencies, that seriously lacks credibility, presenting a high risk of non-delivery.</w:t>
            </w:r>
          </w:p>
        </w:tc>
      </w:tr>
      <w:tr w:rsidR="005036E7" w:rsidRPr="00FE152F" w14:paraId="2ACB4557" w14:textId="77777777" w:rsidTr="005036E7">
        <w:trPr>
          <w:trHeight w:val="720"/>
        </w:trPr>
        <w:tc>
          <w:tcPr>
            <w:tcW w:w="1701" w:type="dxa"/>
            <w:shd w:val="clear" w:color="auto" w:fill="1F4E79"/>
            <w:tcMar>
              <w:top w:w="0" w:type="dxa"/>
              <w:left w:w="108" w:type="dxa"/>
              <w:bottom w:w="0" w:type="dxa"/>
              <w:right w:w="108" w:type="dxa"/>
            </w:tcMar>
            <w:vAlign w:val="center"/>
            <w:hideMark/>
          </w:tcPr>
          <w:p w14:paraId="15797E0C" w14:textId="77777777" w:rsidR="005036E7" w:rsidRPr="00FE152F" w:rsidRDefault="005036E7">
            <w:pPr>
              <w:spacing w:line="252" w:lineRule="auto"/>
              <w:rPr>
                <w:rFonts w:eastAsia="DengXian"/>
                <w:color w:val="FFFFFF"/>
                <w14:ligatures w14:val="standardContextual"/>
              </w:rPr>
            </w:pPr>
            <w:r w:rsidRPr="00FE152F">
              <w:rPr>
                <w:rFonts w:eastAsia="DengXian"/>
                <w:color w:val="FFFFFF"/>
                <w:lang w:eastAsia="zh-CN"/>
                <w14:ligatures w14:val="standardContextual"/>
              </w:rPr>
              <w:t>0%</w:t>
            </w:r>
          </w:p>
        </w:tc>
        <w:tc>
          <w:tcPr>
            <w:tcW w:w="7366" w:type="dxa"/>
            <w:tcMar>
              <w:top w:w="0" w:type="dxa"/>
              <w:left w:w="108" w:type="dxa"/>
              <w:bottom w:w="0" w:type="dxa"/>
              <w:right w:w="108" w:type="dxa"/>
            </w:tcMar>
            <w:hideMark/>
          </w:tcPr>
          <w:p w14:paraId="70E5611B" w14:textId="77777777" w:rsidR="005036E7" w:rsidRPr="00FE152F" w:rsidRDefault="005036E7">
            <w:pPr>
              <w:jc w:val="both"/>
              <w:rPr>
                <w:rFonts w:eastAsia="DengXian"/>
                <w:lang w:eastAsia="zh-CN"/>
                <w14:ligatures w14:val="standardContextual"/>
              </w:rPr>
            </w:pPr>
            <w:r w:rsidRPr="00FE152F">
              <w:rPr>
                <w:rFonts w:eastAsia="DengXian"/>
                <w:lang w:eastAsia="zh-CN"/>
                <w14:ligatures w14:val="standardContextual"/>
              </w:rPr>
              <w:t>No Response or partial Response that completely fails to address the criterion under consideration</w:t>
            </w:r>
          </w:p>
        </w:tc>
      </w:tr>
    </w:tbl>
    <w:p w14:paraId="4AE4AF91" w14:textId="77777777" w:rsidR="0062612C" w:rsidRDefault="0062612C" w:rsidP="00564E2D">
      <w:pPr>
        <w:rPr>
          <w:rFonts w:eastAsia="Helvetica"/>
          <w:b/>
          <w:color w:val="FFFFFF"/>
          <w:sz w:val="24"/>
          <w:szCs w:val="24"/>
          <w:bdr w:val="nil"/>
        </w:rPr>
      </w:pPr>
    </w:p>
    <w:p w14:paraId="27627289" w14:textId="77777777" w:rsidR="0062612C" w:rsidRDefault="0062612C" w:rsidP="00564E2D">
      <w:pPr>
        <w:rPr>
          <w:rFonts w:eastAsia="Helvetica"/>
          <w:b/>
          <w:color w:val="FFFFFF"/>
          <w:sz w:val="24"/>
          <w:szCs w:val="24"/>
          <w:bdr w:val="nil"/>
        </w:rPr>
      </w:pPr>
    </w:p>
    <w:p w14:paraId="72470BE6" w14:textId="77777777" w:rsidR="0062612C" w:rsidRDefault="0062612C" w:rsidP="00564E2D">
      <w:pPr>
        <w:rPr>
          <w:rFonts w:eastAsia="Helvetica"/>
          <w:b/>
          <w:color w:val="FFFFFF"/>
          <w:sz w:val="24"/>
          <w:szCs w:val="24"/>
          <w:bdr w:val="nil"/>
        </w:rPr>
      </w:pPr>
    </w:p>
    <w:p w14:paraId="400F788C" w14:textId="77777777" w:rsidR="0062612C" w:rsidRDefault="0062612C" w:rsidP="00564E2D">
      <w:pPr>
        <w:rPr>
          <w:rFonts w:eastAsia="Helvetica"/>
          <w:b/>
          <w:color w:val="FFFFFF"/>
          <w:sz w:val="24"/>
          <w:szCs w:val="24"/>
          <w:bdr w:val="nil"/>
        </w:rPr>
      </w:pPr>
    </w:p>
    <w:p w14:paraId="2AFC7AE5" w14:textId="77777777" w:rsidR="0062612C" w:rsidRDefault="0062612C" w:rsidP="00564E2D">
      <w:pPr>
        <w:rPr>
          <w:rFonts w:eastAsia="Helvetica"/>
          <w:b/>
          <w:color w:val="FFFFFF"/>
          <w:sz w:val="24"/>
          <w:szCs w:val="24"/>
          <w:bdr w:val="nil"/>
        </w:rPr>
      </w:pPr>
    </w:p>
    <w:p w14:paraId="300D7E49" w14:textId="77777777" w:rsidR="0062612C" w:rsidRDefault="0062612C" w:rsidP="00564E2D">
      <w:pPr>
        <w:rPr>
          <w:rFonts w:eastAsia="Helvetica"/>
          <w:b/>
          <w:color w:val="FFFFFF"/>
          <w:sz w:val="24"/>
          <w:szCs w:val="24"/>
          <w:bdr w:val="nil"/>
        </w:rPr>
      </w:pPr>
    </w:p>
    <w:p w14:paraId="1504701D" w14:textId="5A1D45D9" w:rsidR="004725BC" w:rsidRDefault="00E9230E" w:rsidP="00564E2D">
      <w:pPr>
        <w:rPr>
          <w:rFonts w:eastAsia="Helvetica"/>
          <w:b/>
          <w:color w:val="FFFFFF"/>
          <w:sz w:val="24"/>
          <w:szCs w:val="24"/>
          <w:bdr w:val="nil"/>
        </w:rPr>
      </w:pPr>
      <w:r w:rsidRPr="00FE152F">
        <w:rPr>
          <w:rFonts w:eastAsia="Helvetica"/>
          <w:b/>
          <w:color w:val="FFFFFF"/>
          <w:sz w:val="24"/>
          <w:szCs w:val="24"/>
          <w:bdr w:val="nil"/>
        </w:rPr>
        <w:t>-Appen</w:t>
      </w:r>
    </w:p>
    <w:p w14:paraId="27EC3620" w14:textId="77777777" w:rsidR="0062612C" w:rsidRDefault="0062612C" w:rsidP="00564E2D">
      <w:pPr>
        <w:rPr>
          <w:rFonts w:eastAsia="Helvetica"/>
          <w:b/>
          <w:color w:val="FFFFFF"/>
          <w:sz w:val="24"/>
          <w:szCs w:val="24"/>
          <w:bdr w:val="nil"/>
        </w:rPr>
      </w:pPr>
    </w:p>
    <w:p w14:paraId="6E73EA06" w14:textId="77777777" w:rsidR="0062612C" w:rsidRPr="00673AE0" w:rsidRDefault="0062612C" w:rsidP="0062612C">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34" w:name="_Toc232078322"/>
      <w:r w:rsidRPr="00673AE0">
        <w:rPr>
          <w:rFonts w:eastAsia="Helvetica"/>
          <w:b/>
          <w:color w:val="FFFFFF"/>
          <w:sz w:val="24"/>
          <w:szCs w:val="24"/>
          <w:bdr w:val="nil"/>
        </w:rPr>
        <w:lastRenderedPageBreak/>
        <w:t>B3</w:t>
      </w:r>
      <w:r>
        <w:rPr>
          <w:rFonts w:eastAsia="Helvetica"/>
          <w:b/>
          <w:color w:val="FFFFFF"/>
          <w:sz w:val="24"/>
          <w:szCs w:val="24"/>
          <w:bdr w:val="nil"/>
        </w:rPr>
        <w:t xml:space="preserve">: </w:t>
      </w:r>
      <w:r w:rsidRPr="00673AE0">
        <w:rPr>
          <w:rFonts w:eastAsia="Helvetica"/>
          <w:b/>
          <w:color w:val="FFFFFF"/>
          <w:sz w:val="24"/>
          <w:szCs w:val="24"/>
          <w:bdr w:val="nil"/>
        </w:rPr>
        <w:t>Appendix 1-Technical Specification</w:t>
      </w:r>
      <w:bookmarkEnd w:id="34"/>
    </w:p>
    <w:p w14:paraId="0A95D8B4" w14:textId="77777777" w:rsidR="0062612C" w:rsidRDefault="0062612C" w:rsidP="00564E2D">
      <w:pPr>
        <w:rPr>
          <w:rFonts w:eastAsia="Helvetica"/>
          <w:b/>
          <w:color w:val="FFFFFF"/>
          <w:sz w:val="24"/>
          <w:szCs w:val="24"/>
          <w:bdr w:val="nil"/>
        </w:rPr>
      </w:pPr>
    </w:p>
    <w:tbl>
      <w:tblPr>
        <w:tblW w:w="7836" w:type="dxa"/>
        <w:tblInd w:w="1185" w:type="dxa"/>
        <w:tblLook w:val="04A0" w:firstRow="1" w:lastRow="0" w:firstColumn="1" w:lastColumn="0" w:noHBand="0" w:noVBand="1"/>
      </w:tblPr>
      <w:tblGrid>
        <w:gridCol w:w="941"/>
        <w:gridCol w:w="5240"/>
        <w:gridCol w:w="1138"/>
        <w:gridCol w:w="517"/>
      </w:tblGrid>
      <w:tr w:rsidR="00160B29" w:rsidRPr="00A02F0F" w14:paraId="48AB1F34" w14:textId="5811CDB1" w:rsidTr="00A875AD">
        <w:trPr>
          <w:trHeight w:val="411"/>
        </w:trPr>
        <w:tc>
          <w:tcPr>
            <w:tcW w:w="941" w:type="dxa"/>
            <w:tcBorders>
              <w:top w:val="single" w:sz="4" w:space="0" w:color="auto"/>
              <w:left w:val="single" w:sz="4" w:space="0" w:color="auto"/>
              <w:bottom w:val="single" w:sz="4" w:space="0" w:color="auto"/>
              <w:right w:val="single" w:sz="4" w:space="0" w:color="auto"/>
            </w:tcBorders>
            <w:noWrap/>
            <w:vAlign w:val="center"/>
            <w:hideMark/>
          </w:tcPr>
          <w:p w14:paraId="4E1E8E5E" w14:textId="77777777" w:rsidR="00160B29" w:rsidRPr="00A02F0F" w:rsidRDefault="00160B29"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Lot No.</w:t>
            </w:r>
          </w:p>
        </w:tc>
        <w:tc>
          <w:tcPr>
            <w:tcW w:w="5240" w:type="dxa"/>
            <w:tcBorders>
              <w:top w:val="single" w:sz="4" w:space="0" w:color="auto"/>
              <w:left w:val="nil"/>
              <w:bottom w:val="single" w:sz="4" w:space="0" w:color="auto"/>
              <w:right w:val="single" w:sz="4" w:space="0" w:color="auto"/>
            </w:tcBorders>
            <w:noWrap/>
            <w:vAlign w:val="center"/>
            <w:hideMark/>
          </w:tcPr>
          <w:p w14:paraId="05487B34" w14:textId="77777777" w:rsidR="00160B29" w:rsidRPr="00A02F0F" w:rsidRDefault="00160B29" w:rsidP="00AD4A2F">
            <w:pPr>
              <w:spacing w:after="0" w:line="240" w:lineRule="auto"/>
              <w:jc w:val="center"/>
              <w:rPr>
                <w:rFonts w:eastAsia="Times New Roman"/>
                <w:b/>
                <w:bCs/>
                <w:color w:val="000000"/>
                <w:lang w:eastAsia="en-IE"/>
              </w:rPr>
            </w:pPr>
            <w:r w:rsidRPr="00A02F0F">
              <w:rPr>
                <w:rFonts w:eastAsia="Times New Roman"/>
                <w:b/>
                <w:bCs/>
                <w:color w:val="000000"/>
                <w:lang w:eastAsia="en-IE"/>
              </w:rPr>
              <w:t>Title</w:t>
            </w:r>
          </w:p>
        </w:tc>
        <w:tc>
          <w:tcPr>
            <w:tcW w:w="261" w:type="dxa"/>
            <w:tcBorders>
              <w:top w:val="single" w:sz="4" w:space="0" w:color="auto"/>
              <w:bottom w:val="single" w:sz="4" w:space="0" w:color="auto"/>
              <w:right w:val="single" w:sz="4" w:space="0" w:color="auto"/>
            </w:tcBorders>
          </w:tcPr>
          <w:p w14:paraId="4E3968F6" w14:textId="05E20E77" w:rsidR="00160B29" w:rsidRPr="00A02F0F" w:rsidRDefault="00532270" w:rsidP="00AD4A2F">
            <w:pPr>
              <w:spacing w:after="0" w:line="240" w:lineRule="auto"/>
              <w:jc w:val="center"/>
              <w:rPr>
                <w:rFonts w:eastAsia="Times New Roman"/>
                <w:b/>
                <w:bCs/>
                <w:color w:val="000000"/>
                <w:lang w:eastAsia="en-IE"/>
              </w:rPr>
            </w:pPr>
            <w:r w:rsidRPr="00CA5F52">
              <w:rPr>
                <w:rFonts w:asciiTheme="minorHAnsi" w:hAnsiTheme="minorHAnsi"/>
                <w:b/>
                <w:bCs/>
              </w:rPr>
              <w:t>Tendering (Y/N</w:t>
            </w:r>
            <w:r>
              <w:rPr>
                <w:rFonts w:asciiTheme="minorHAnsi" w:hAnsiTheme="minorHAnsi"/>
                <w:b/>
                <w:bCs/>
              </w:rPr>
              <w:t>)</w:t>
            </w:r>
          </w:p>
        </w:tc>
        <w:tc>
          <w:tcPr>
            <w:tcW w:w="1394" w:type="dxa"/>
            <w:tcBorders>
              <w:left w:val="single" w:sz="4" w:space="0" w:color="auto"/>
            </w:tcBorders>
          </w:tcPr>
          <w:p w14:paraId="3E0CDFE3" w14:textId="6600F810" w:rsidR="00160B29" w:rsidRPr="00A02F0F" w:rsidRDefault="00160B29" w:rsidP="00AD4A2F">
            <w:pPr>
              <w:spacing w:after="0" w:line="240" w:lineRule="auto"/>
              <w:jc w:val="center"/>
              <w:rPr>
                <w:rFonts w:eastAsia="Times New Roman"/>
                <w:b/>
                <w:bCs/>
                <w:color w:val="000000"/>
                <w:lang w:eastAsia="en-IE"/>
              </w:rPr>
            </w:pPr>
          </w:p>
        </w:tc>
      </w:tr>
      <w:tr w:rsidR="00160B29" w:rsidRPr="00A02F0F" w14:paraId="5A19581D" w14:textId="2602C7FD" w:rsidTr="00A875AD">
        <w:trPr>
          <w:trHeight w:val="335"/>
        </w:trPr>
        <w:tc>
          <w:tcPr>
            <w:tcW w:w="941" w:type="dxa"/>
            <w:tcBorders>
              <w:top w:val="nil"/>
              <w:left w:val="single" w:sz="4" w:space="0" w:color="auto"/>
              <w:bottom w:val="single" w:sz="4" w:space="0" w:color="auto"/>
              <w:right w:val="single" w:sz="4" w:space="0" w:color="auto"/>
            </w:tcBorders>
            <w:noWrap/>
            <w:vAlign w:val="center"/>
            <w:hideMark/>
          </w:tcPr>
          <w:p w14:paraId="67D8F943"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1</w:t>
            </w:r>
          </w:p>
        </w:tc>
        <w:tc>
          <w:tcPr>
            <w:tcW w:w="5240" w:type="dxa"/>
            <w:tcBorders>
              <w:top w:val="nil"/>
              <w:left w:val="nil"/>
              <w:bottom w:val="single" w:sz="4" w:space="0" w:color="auto"/>
              <w:right w:val="single" w:sz="4" w:space="0" w:color="auto"/>
            </w:tcBorders>
            <w:vAlign w:val="center"/>
            <w:hideMark/>
          </w:tcPr>
          <w:p w14:paraId="09DF6459" w14:textId="77777777" w:rsidR="00160B29" w:rsidRPr="00A02F0F" w:rsidRDefault="00160B29" w:rsidP="00AD4A2F">
            <w:pPr>
              <w:spacing w:after="0" w:line="240" w:lineRule="auto"/>
              <w:rPr>
                <w:rFonts w:eastAsia="Times New Roman"/>
                <w:color w:val="000000"/>
                <w:lang w:eastAsia="en-IE"/>
              </w:rPr>
            </w:pPr>
            <w:r>
              <w:t>Plasma Etcher (Silicon /Dielectrics)</w:t>
            </w:r>
          </w:p>
        </w:tc>
        <w:tc>
          <w:tcPr>
            <w:tcW w:w="261" w:type="dxa"/>
            <w:tcBorders>
              <w:top w:val="single" w:sz="4" w:space="0" w:color="auto"/>
              <w:bottom w:val="single" w:sz="4" w:space="0" w:color="auto"/>
              <w:right w:val="single" w:sz="4" w:space="0" w:color="auto"/>
            </w:tcBorders>
          </w:tcPr>
          <w:p w14:paraId="7AEB6546" w14:textId="77777777" w:rsidR="00160B29" w:rsidRDefault="00160B29" w:rsidP="00AD4A2F">
            <w:pPr>
              <w:spacing w:after="0" w:line="240" w:lineRule="auto"/>
            </w:pPr>
          </w:p>
        </w:tc>
        <w:tc>
          <w:tcPr>
            <w:tcW w:w="1394" w:type="dxa"/>
            <w:tcBorders>
              <w:left w:val="single" w:sz="4" w:space="0" w:color="auto"/>
            </w:tcBorders>
          </w:tcPr>
          <w:p w14:paraId="53BEF68C" w14:textId="3647C8B4" w:rsidR="00160B29" w:rsidRDefault="00160B29" w:rsidP="00AD4A2F">
            <w:pPr>
              <w:spacing w:after="0" w:line="240" w:lineRule="auto"/>
            </w:pPr>
          </w:p>
        </w:tc>
      </w:tr>
      <w:tr w:rsidR="00160B29" w:rsidRPr="00A02F0F" w14:paraId="74EAF93B" w14:textId="3B6553DB" w:rsidTr="00A875AD">
        <w:trPr>
          <w:trHeight w:val="300"/>
        </w:trPr>
        <w:tc>
          <w:tcPr>
            <w:tcW w:w="941" w:type="dxa"/>
            <w:tcBorders>
              <w:top w:val="nil"/>
              <w:left w:val="single" w:sz="4" w:space="0" w:color="auto"/>
              <w:bottom w:val="single" w:sz="4" w:space="0" w:color="auto"/>
              <w:right w:val="single" w:sz="4" w:space="0" w:color="auto"/>
            </w:tcBorders>
            <w:noWrap/>
            <w:vAlign w:val="center"/>
            <w:hideMark/>
          </w:tcPr>
          <w:p w14:paraId="195629B4"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2</w:t>
            </w:r>
          </w:p>
        </w:tc>
        <w:tc>
          <w:tcPr>
            <w:tcW w:w="5240" w:type="dxa"/>
            <w:tcBorders>
              <w:top w:val="nil"/>
              <w:left w:val="nil"/>
              <w:bottom w:val="single" w:sz="4" w:space="0" w:color="auto"/>
              <w:right w:val="single" w:sz="4" w:space="0" w:color="auto"/>
            </w:tcBorders>
            <w:vAlign w:val="center"/>
            <w:hideMark/>
          </w:tcPr>
          <w:p w14:paraId="198A97B7" w14:textId="2CF8CC0F" w:rsidR="00160B29" w:rsidRPr="00A02F0F" w:rsidRDefault="00160B29" w:rsidP="00AD4A2F">
            <w:pPr>
              <w:spacing w:after="0" w:line="240" w:lineRule="auto"/>
              <w:rPr>
                <w:rFonts w:eastAsia="Times New Roman"/>
                <w:color w:val="000000"/>
                <w:lang w:eastAsia="en-IE"/>
              </w:rPr>
            </w:pPr>
            <w:r>
              <w:t>Plasma Etcher (Metals /</w:t>
            </w:r>
            <w:r w:rsidR="00F56AEC">
              <w:t xml:space="preserve"> </w:t>
            </w:r>
            <w:r>
              <w:t>Piezoelectrics</w:t>
            </w:r>
          </w:p>
        </w:tc>
        <w:tc>
          <w:tcPr>
            <w:tcW w:w="261" w:type="dxa"/>
            <w:tcBorders>
              <w:top w:val="single" w:sz="4" w:space="0" w:color="auto"/>
              <w:bottom w:val="single" w:sz="4" w:space="0" w:color="auto"/>
              <w:right w:val="single" w:sz="4" w:space="0" w:color="auto"/>
            </w:tcBorders>
          </w:tcPr>
          <w:p w14:paraId="1E3891A5" w14:textId="77777777" w:rsidR="00160B29" w:rsidRDefault="00160B29" w:rsidP="00AD4A2F">
            <w:pPr>
              <w:spacing w:after="0" w:line="240" w:lineRule="auto"/>
            </w:pPr>
          </w:p>
        </w:tc>
        <w:tc>
          <w:tcPr>
            <w:tcW w:w="1394" w:type="dxa"/>
            <w:tcBorders>
              <w:left w:val="single" w:sz="4" w:space="0" w:color="auto"/>
            </w:tcBorders>
          </w:tcPr>
          <w:p w14:paraId="394EDD43" w14:textId="4458D036" w:rsidR="00160B29" w:rsidRDefault="00160B29" w:rsidP="00AD4A2F">
            <w:pPr>
              <w:spacing w:after="0" w:line="240" w:lineRule="auto"/>
            </w:pPr>
          </w:p>
        </w:tc>
      </w:tr>
      <w:tr w:rsidR="00160B29" w:rsidRPr="00A02F0F" w14:paraId="3AEA35AB" w14:textId="196274FF" w:rsidTr="00A875AD">
        <w:trPr>
          <w:trHeight w:val="300"/>
        </w:trPr>
        <w:tc>
          <w:tcPr>
            <w:tcW w:w="941" w:type="dxa"/>
            <w:tcBorders>
              <w:top w:val="nil"/>
              <w:left w:val="single" w:sz="4" w:space="0" w:color="auto"/>
              <w:bottom w:val="single" w:sz="4" w:space="0" w:color="auto"/>
              <w:right w:val="single" w:sz="4" w:space="0" w:color="auto"/>
            </w:tcBorders>
            <w:noWrap/>
            <w:vAlign w:val="center"/>
            <w:hideMark/>
          </w:tcPr>
          <w:p w14:paraId="75683DA6"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3</w:t>
            </w:r>
          </w:p>
        </w:tc>
        <w:tc>
          <w:tcPr>
            <w:tcW w:w="5240" w:type="dxa"/>
            <w:tcBorders>
              <w:top w:val="nil"/>
              <w:left w:val="nil"/>
              <w:bottom w:val="single" w:sz="4" w:space="0" w:color="auto"/>
              <w:right w:val="single" w:sz="4" w:space="0" w:color="auto"/>
            </w:tcBorders>
            <w:hideMark/>
          </w:tcPr>
          <w:p w14:paraId="3B11F4D4" w14:textId="5FB93536" w:rsidR="00160B29" w:rsidRPr="00A02F0F" w:rsidRDefault="00A875AD" w:rsidP="00AD4A2F">
            <w:pPr>
              <w:spacing w:after="0" w:line="240" w:lineRule="auto"/>
              <w:rPr>
                <w:rFonts w:eastAsia="Times New Roman"/>
                <w:color w:val="000000"/>
                <w:lang w:eastAsia="en-IE"/>
              </w:rPr>
            </w:pPr>
            <w:r>
              <w:t>Plasma Etcher (Slow &amp; Controllable Rate /</w:t>
            </w:r>
            <w:r w:rsidR="00F56AEC">
              <w:t xml:space="preserve"> </w:t>
            </w:r>
            <w:r>
              <w:t>Atomic Layer Etch for Silicon / Dielectrics)</w:t>
            </w:r>
          </w:p>
        </w:tc>
        <w:tc>
          <w:tcPr>
            <w:tcW w:w="261" w:type="dxa"/>
            <w:tcBorders>
              <w:top w:val="single" w:sz="4" w:space="0" w:color="auto"/>
              <w:bottom w:val="single" w:sz="4" w:space="0" w:color="auto"/>
              <w:right w:val="single" w:sz="4" w:space="0" w:color="auto"/>
            </w:tcBorders>
          </w:tcPr>
          <w:p w14:paraId="0164A9CC" w14:textId="77777777" w:rsidR="00160B29" w:rsidRPr="00006C2E" w:rsidRDefault="00160B29" w:rsidP="00AD4A2F">
            <w:pPr>
              <w:spacing w:after="0" w:line="240" w:lineRule="auto"/>
            </w:pPr>
          </w:p>
        </w:tc>
        <w:tc>
          <w:tcPr>
            <w:tcW w:w="1394" w:type="dxa"/>
            <w:tcBorders>
              <w:left w:val="single" w:sz="4" w:space="0" w:color="auto"/>
            </w:tcBorders>
          </w:tcPr>
          <w:p w14:paraId="712F1A8C" w14:textId="0A3DD6C3" w:rsidR="00160B29" w:rsidRPr="00006C2E" w:rsidRDefault="00160B29" w:rsidP="00AD4A2F">
            <w:pPr>
              <w:spacing w:after="0" w:line="240" w:lineRule="auto"/>
            </w:pPr>
          </w:p>
        </w:tc>
      </w:tr>
      <w:tr w:rsidR="00160B29" w:rsidRPr="00A02F0F" w14:paraId="1B057E31" w14:textId="70822BD3" w:rsidTr="00A875AD">
        <w:trPr>
          <w:trHeight w:val="300"/>
        </w:trPr>
        <w:tc>
          <w:tcPr>
            <w:tcW w:w="941" w:type="dxa"/>
            <w:tcBorders>
              <w:top w:val="nil"/>
              <w:left w:val="single" w:sz="4" w:space="0" w:color="auto"/>
              <w:bottom w:val="single" w:sz="4" w:space="0" w:color="auto"/>
              <w:right w:val="single" w:sz="4" w:space="0" w:color="auto"/>
            </w:tcBorders>
            <w:noWrap/>
            <w:vAlign w:val="center"/>
            <w:hideMark/>
          </w:tcPr>
          <w:p w14:paraId="4619B3FE" w14:textId="77777777" w:rsidR="00160B29" w:rsidRPr="00A02F0F" w:rsidRDefault="00160B29" w:rsidP="00AD4A2F">
            <w:pPr>
              <w:spacing w:after="0" w:line="240" w:lineRule="auto"/>
              <w:jc w:val="center"/>
              <w:rPr>
                <w:rFonts w:eastAsia="Times New Roman"/>
                <w:color w:val="000000"/>
                <w:lang w:eastAsia="en-IE"/>
              </w:rPr>
            </w:pPr>
            <w:r w:rsidRPr="00A02F0F">
              <w:rPr>
                <w:rFonts w:eastAsia="Times New Roman"/>
                <w:color w:val="000000"/>
                <w:lang w:eastAsia="en-IE"/>
              </w:rPr>
              <w:t>4</w:t>
            </w:r>
          </w:p>
        </w:tc>
        <w:tc>
          <w:tcPr>
            <w:tcW w:w="5240" w:type="dxa"/>
            <w:tcBorders>
              <w:top w:val="nil"/>
              <w:left w:val="nil"/>
              <w:bottom w:val="single" w:sz="4" w:space="0" w:color="auto"/>
              <w:right w:val="single" w:sz="4" w:space="0" w:color="auto"/>
            </w:tcBorders>
            <w:hideMark/>
          </w:tcPr>
          <w:p w14:paraId="631AED11" w14:textId="77777777" w:rsidR="00160B29" w:rsidRPr="00A02F0F" w:rsidRDefault="00160B29" w:rsidP="00AD4A2F">
            <w:pPr>
              <w:spacing w:after="0" w:line="240" w:lineRule="auto"/>
              <w:rPr>
                <w:rFonts w:eastAsia="Times New Roman"/>
                <w:color w:val="000000"/>
                <w:lang w:eastAsia="en-IE"/>
              </w:rPr>
            </w:pPr>
            <w:r w:rsidRPr="00006C2E">
              <w:t>Plasma Deposition (PECVD)</w:t>
            </w:r>
          </w:p>
        </w:tc>
        <w:tc>
          <w:tcPr>
            <w:tcW w:w="261" w:type="dxa"/>
            <w:tcBorders>
              <w:top w:val="single" w:sz="4" w:space="0" w:color="auto"/>
              <w:bottom w:val="single" w:sz="4" w:space="0" w:color="auto"/>
              <w:right w:val="single" w:sz="4" w:space="0" w:color="auto"/>
            </w:tcBorders>
          </w:tcPr>
          <w:p w14:paraId="21FD4A6F" w14:textId="77777777" w:rsidR="00160B29" w:rsidRPr="00006C2E" w:rsidRDefault="00160B29" w:rsidP="00AD4A2F">
            <w:pPr>
              <w:spacing w:after="0" w:line="240" w:lineRule="auto"/>
            </w:pPr>
          </w:p>
        </w:tc>
        <w:tc>
          <w:tcPr>
            <w:tcW w:w="1394" w:type="dxa"/>
            <w:tcBorders>
              <w:left w:val="single" w:sz="4" w:space="0" w:color="auto"/>
            </w:tcBorders>
          </w:tcPr>
          <w:p w14:paraId="4CD826A0" w14:textId="17E0B144" w:rsidR="00160B29" w:rsidRPr="00006C2E" w:rsidRDefault="00160B29" w:rsidP="00AD4A2F">
            <w:pPr>
              <w:spacing w:after="0" w:line="240" w:lineRule="auto"/>
            </w:pPr>
          </w:p>
        </w:tc>
      </w:tr>
    </w:tbl>
    <w:p w14:paraId="711FC9FA" w14:textId="28DBD844" w:rsidR="000B68B0" w:rsidRPr="00FE152F" w:rsidRDefault="00E9230E" w:rsidP="00564E2D">
      <w:pPr>
        <w:rPr>
          <w:bdr w:val="nil"/>
        </w:rPr>
      </w:pPr>
      <w:r w:rsidRPr="00FE152F">
        <w:rPr>
          <w:rFonts w:eastAsia="Helvetica"/>
          <w:b/>
          <w:color w:val="FFFFFF"/>
          <w:sz w:val="24"/>
          <w:szCs w:val="24"/>
          <w:bdr w:val="nil"/>
        </w:rPr>
        <w:t>dix 1-Technical Specification</w:t>
      </w:r>
    </w:p>
    <w:p w14:paraId="1CCDC2CC" w14:textId="2682C21C" w:rsidR="00404D1B" w:rsidRPr="00FE152F" w:rsidRDefault="00404D1B" w:rsidP="00564E2D">
      <w:pPr>
        <w:pBdr>
          <w:top w:val="single" w:sz="4" w:space="1" w:color="auto"/>
          <w:left w:val="single" w:sz="4" w:space="4" w:color="auto"/>
          <w:bottom w:val="single" w:sz="4" w:space="1" w:color="auto"/>
          <w:right w:val="single" w:sz="4" w:space="4" w:color="auto"/>
        </w:pBdr>
        <w:shd w:val="clear" w:color="auto" w:fill="B8CCE4" w:themeFill="accent1" w:themeFillTint="66"/>
        <w:jc w:val="center"/>
      </w:pPr>
      <w:bookmarkStart w:id="35" w:name="_Hlk193354055"/>
      <w:r w:rsidRPr="00FE152F">
        <w:t xml:space="preserve">Suppliers </w:t>
      </w:r>
      <w:r w:rsidRPr="00FE152F">
        <w:rPr>
          <w:b/>
          <w:bCs/>
          <w:u w:val="single"/>
        </w:rPr>
        <w:t>MUST</w:t>
      </w:r>
      <w:r w:rsidRPr="00FE152F">
        <w:t xml:space="preserve"> provide all information relating to the </w:t>
      </w:r>
      <w:r w:rsidR="006F2A8D">
        <w:t>E</w:t>
      </w:r>
      <w:r w:rsidR="009B6422">
        <w:t>quipment</w:t>
      </w:r>
      <w:r w:rsidRPr="00FE152F">
        <w:t xml:space="preserve"> and the associated consumables in the response boxes below.</w:t>
      </w:r>
      <w:r w:rsidR="00BD170C">
        <w:t xml:space="preserve"> </w:t>
      </w:r>
      <w:r w:rsidR="00DA660A">
        <w:t>Responses will be scored accordingly by the Evaluation team as outlined in the Award Criteria in the RFT document.</w:t>
      </w:r>
    </w:p>
    <w:p w14:paraId="1CB6CDE6" w14:textId="77777777" w:rsidR="00404D1B" w:rsidRDefault="00404D1B" w:rsidP="00564E2D">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FE152F">
        <w:t xml:space="preserve">Where an additional document is required to support your response, the document </w:t>
      </w:r>
      <w:r w:rsidRPr="00FE152F">
        <w:rPr>
          <w:b/>
          <w:bCs/>
          <w:u w:val="single"/>
        </w:rPr>
        <w:t>MUST</w:t>
      </w:r>
      <w:r w:rsidRPr="00FE152F">
        <w:t xml:space="preserve"> be attached and the relevant section within the document </w:t>
      </w:r>
      <w:r w:rsidRPr="00FE152F">
        <w:rPr>
          <w:b/>
          <w:bCs/>
          <w:u w:val="single"/>
        </w:rPr>
        <w:t>MUST</w:t>
      </w:r>
      <w:r w:rsidRPr="00FE152F">
        <w:t xml:space="preserve"> be clearly referenced in your answer.</w:t>
      </w:r>
    </w:p>
    <w:p w14:paraId="20ED9E61" w14:textId="6E99F65E" w:rsidR="00ED7E86" w:rsidRPr="00FE152F" w:rsidRDefault="00ED7E86" w:rsidP="00564E2D">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sidRPr="00ED7E86">
        <w:t>Please note that website links are not sufficient as a supporting document.</w:t>
      </w:r>
    </w:p>
    <w:p w14:paraId="2C05B677" w14:textId="75ED87E8" w:rsidR="00404D1B" w:rsidRPr="00FE152F" w:rsidRDefault="00404D1B" w:rsidP="008C0431">
      <w:pPr>
        <w:pBdr>
          <w:top w:val="single" w:sz="4" w:space="1" w:color="auto"/>
          <w:left w:val="single" w:sz="4" w:space="4" w:color="auto"/>
          <w:bottom w:val="single" w:sz="4" w:space="1" w:color="auto"/>
          <w:right w:val="single" w:sz="4" w:space="4" w:color="auto"/>
        </w:pBdr>
        <w:shd w:val="clear" w:color="auto" w:fill="17365D" w:themeFill="text2" w:themeFillShade="BF"/>
        <w:jc w:val="center"/>
      </w:pPr>
      <w:r w:rsidRPr="00FE152F">
        <w:rPr>
          <w:b/>
          <w:bCs/>
        </w:rPr>
        <w:t>Only referenced documents will form part of the evaluation.</w:t>
      </w:r>
      <w:r w:rsidR="008C0431">
        <w:rPr>
          <w:b/>
          <w:bCs/>
        </w:rPr>
        <w:t xml:space="preserve"> </w:t>
      </w:r>
      <w:r w:rsidRPr="00FE152F">
        <w:rPr>
          <w:b/>
          <w:bCs/>
        </w:rPr>
        <w:t>Brochures that have not been referenced will NOT be evaluated.</w:t>
      </w:r>
    </w:p>
    <w:bookmarkEnd w:id="35"/>
    <w:p w14:paraId="4653ED92" w14:textId="3BD6531A" w:rsidR="00404D1B" w:rsidRPr="00FE152F" w:rsidRDefault="00E76F21" w:rsidP="00BD170C">
      <w:pPr>
        <w:pBdr>
          <w:top w:val="single" w:sz="4" w:space="1" w:color="auto"/>
          <w:left w:val="single" w:sz="4" w:space="4" w:color="auto"/>
          <w:bottom w:val="single" w:sz="4" w:space="1" w:color="auto"/>
          <w:right w:val="single" w:sz="4" w:space="4" w:color="auto"/>
        </w:pBdr>
        <w:shd w:val="clear" w:color="auto" w:fill="B8CCE4" w:themeFill="accent1" w:themeFillTint="66"/>
        <w:jc w:val="center"/>
      </w:pPr>
      <w:r>
        <w:rPr>
          <w:b/>
          <w:bCs/>
          <w:i/>
          <w:iCs/>
        </w:rPr>
        <w:t>Please ensure all cost submissions are kept separate and included in the Excel file named: Appendix 2 – Pricing Schedule.</w:t>
      </w:r>
    </w:p>
    <w:p w14:paraId="371956E0" w14:textId="137D348D" w:rsidR="00A07F2D" w:rsidRPr="00B80F50" w:rsidRDefault="00A07F2D" w:rsidP="0062612C">
      <w:pPr>
        <w:spacing w:after="0" w:line="240" w:lineRule="auto"/>
      </w:pPr>
      <w:bookmarkStart w:id="36" w:name="_Hlk189220399"/>
    </w:p>
    <w:tbl>
      <w:tblPr>
        <w:tblStyle w:val="GridTable6Colorful-Accent1"/>
        <w:tblpPr w:leftFromText="180" w:rightFromText="180" w:vertAnchor="text" w:tblpX="-299" w:tblpY="1"/>
        <w:tblW w:w="9792"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ook w:val="0480" w:firstRow="0" w:lastRow="0" w:firstColumn="1" w:lastColumn="0" w:noHBand="0" w:noVBand="1"/>
      </w:tblPr>
      <w:tblGrid>
        <w:gridCol w:w="9792"/>
      </w:tblGrid>
      <w:tr w:rsidR="00FF6944" w:rsidRPr="00FE152F" w14:paraId="12245718" w14:textId="77777777" w:rsidTr="004E1AD3">
        <w:trPr>
          <w:cnfStyle w:val="000000100000" w:firstRow="0" w:lastRow="0" w:firstColumn="0" w:lastColumn="0" w:oddVBand="0" w:evenVBand="0" w:oddHBand="1" w:evenHBand="0" w:firstRowFirstColumn="0" w:firstRowLastColumn="0" w:lastRowFirstColumn="0" w:lastRowLastColumn="0"/>
          <w:trHeight w:hRule="exact" w:val="861"/>
        </w:trPr>
        <w:tc>
          <w:tcPr>
            <w:cnfStyle w:val="001000000000" w:firstRow="0" w:lastRow="0" w:firstColumn="1" w:lastColumn="0" w:oddVBand="0" w:evenVBand="0" w:oddHBand="0" w:evenHBand="0" w:firstRowFirstColumn="0" w:firstRowLastColumn="0" w:lastRowFirstColumn="0" w:lastRowLastColumn="0"/>
            <w:tcW w:w="9792" w:type="dxa"/>
            <w:shd w:val="clear" w:color="auto" w:fill="BFBFBF" w:themeFill="background1" w:themeFillShade="BF"/>
          </w:tcPr>
          <w:p w14:paraId="7CC0679C" w14:textId="77777777" w:rsidR="00FF6944" w:rsidRPr="00FE152F" w:rsidRDefault="00FF6944" w:rsidP="004E1AD3">
            <w:pPr>
              <w:jc w:val="center"/>
              <w:rPr>
                <w:rFonts w:asciiTheme="minorHAnsi" w:hAnsiTheme="minorHAnsi" w:cstheme="minorHAnsi"/>
                <w:b w:val="0"/>
                <w:bCs w:val="0"/>
                <w:color w:val="000000" w:themeColor="text1"/>
                <w:sz w:val="28"/>
                <w:szCs w:val="28"/>
                <w:lang w:eastAsia="en-IE"/>
              </w:rPr>
            </w:pPr>
            <w:r w:rsidRPr="00FE152F">
              <w:rPr>
                <w:rFonts w:asciiTheme="minorHAnsi" w:hAnsiTheme="minorHAnsi" w:cstheme="minorHAnsi"/>
                <w:color w:val="000000" w:themeColor="text1"/>
                <w:sz w:val="28"/>
                <w:szCs w:val="28"/>
                <w:lang w:eastAsia="en-IE"/>
              </w:rPr>
              <w:t>Pass/Fail Criteria</w:t>
            </w:r>
          </w:p>
          <w:p w14:paraId="7C53CDBE" w14:textId="77777777" w:rsidR="00FF6944" w:rsidRPr="00FE152F" w:rsidRDefault="00FF6944" w:rsidP="004E1AD3">
            <w:pPr>
              <w:pStyle w:val="ListParagraph"/>
              <w:ind w:left="0"/>
              <w:rPr>
                <w:rFonts w:asciiTheme="minorHAnsi" w:hAnsiTheme="minorHAnsi" w:cstheme="minorHAnsi"/>
                <w:b w:val="0"/>
                <w:bCs w:val="0"/>
                <w:color w:val="000000" w:themeColor="text1"/>
                <w:sz w:val="28"/>
                <w:szCs w:val="28"/>
                <w:lang w:val="en-IE" w:eastAsia="en-IE"/>
              </w:rPr>
            </w:pPr>
          </w:p>
          <w:p w14:paraId="3608FED1" w14:textId="77777777" w:rsidR="00FF6944" w:rsidRPr="00FE152F" w:rsidRDefault="00FF6944" w:rsidP="004E1AD3">
            <w:pPr>
              <w:pStyle w:val="ListParagraph"/>
              <w:ind w:left="0"/>
              <w:jc w:val="center"/>
              <w:rPr>
                <w:rFonts w:cs="Arial"/>
                <w:sz w:val="22"/>
                <w:szCs w:val="22"/>
                <w:lang w:val="en-IE" w:eastAsia="en-IE"/>
              </w:rPr>
            </w:pPr>
          </w:p>
        </w:tc>
      </w:tr>
    </w:tbl>
    <w:tbl>
      <w:tblPr>
        <w:tblStyle w:val="GridTable1Light-Accent1"/>
        <w:tblpPr w:leftFromText="180" w:rightFromText="180" w:vertAnchor="text" w:tblpX="-309" w:tblpY="1"/>
        <w:tblW w:w="9771" w:type="dxa"/>
        <w:tblBorders>
          <w:top w:val="single" w:sz="8" w:space="0" w:color="244061" w:themeColor="accent1" w:themeShade="80"/>
          <w:left w:val="single" w:sz="8" w:space="0" w:color="244061" w:themeColor="accent1" w:themeShade="80"/>
          <w:bottom w:val="single" w:sz="8" w:space="0" w:color="244061" w:themeColor="accent1" w:themeShade="80"/>
          <w:right w:val="single" w:sz="8" w:space="0" w:color="244061" w:themeColor="accent1" w:themeShade="80"/>
          <w:insideH w:val="single" w:sz="8" w:space="0" w:color="244061" w:themeColor="accent1" w:themeShade="80"/>
          <w:insideV w:val="single" w:sz="8" w:space="0" w:color="244061" w:themeColor="accent1" w:themeShade="80"/>
        </w:tblBorders>
        <w:tblLayout w:type="fixed"/>
        <w:tblLook w:val="04A0" w:firstRow="1" w:lastRow="0" w:firstColumn="1" w:lastColumn="0" w:noHBand="0" w:noVBand="1"/>
      </w:tblPr>
      <w:tblGrid>
        <w:gridCol w:w="9771"/>
      </w:tblGrid>
      <w:tr w:rsidR="00B95CD1" w:rsidRPr="00E5655C" w14:paraId="7E88F419" w14:textId="77777777" w:rsidTr="00B95CD1">
        <w:trPr>
          <w:cnfStyle w:val="100000000000" w:firstRow="1" w:lastRow="0" w:firstColumn="0" w:lastColumn="0" w:oddVBand="0" w:evenVBand="0" w:oddHBand="0" w:evenHBand="0" w:firstRowFirstColumn="0" w:firstRowLastColumn="0" w:lastRowFirstColumn="0" w:lastRowLastColumn="0"/>
          <w:trHeight w:val="831"/>
        </w:trPr>
        <w:tc>
          <w:tcPr>
            <w:cnfStyle w:val="001000000000" w:firstRow="0" w:lastRow="0" w:firstColumn="1" w:lastColumn="0" w:oddVBand="0" w:evenVBand="0" w:oddHBand="0" w:evenHBand="0" w:firstRowFirstColumn="0" w:firstRowLastColumn="0" w:lastRowFirstColumn="0" w:lastRowLastColumn="0"/>
            <w:tcW w:w="9771" w:type="dxa"/>
            <w:tcBorders>
              <w:bottom w:val="single" w:sz="4" w:space="0" w:color="auto"/>
            </w:tcBorders>
            <w:shd w:val="clear" w:color="auto" w:fill="8DB3E2" w:themeFill="text2" w:themeFillTint="66"/>
          </w:tcPr>
          <w:p w14:paraId="4555902D" w14:textId="40320CD7" w:rsidR="00B95CD1" w:rsidRPr="00E5655C" w:rsidRDefault="00C42FEB" w:rsidP="003D50F6">
            <w:pPr>
              <w:tabs>
                <w:tab w:val="left" w:pos="567"/>
              </w:tabs>
              <w:autoSpaceDE w:val="0"/>
              <w:autoSpaceDN w:val="0"/>
              <w:adjustRightInd w:val="0"/>
              <w:spacing w:after="0"/>
              <w:jc w:val="center"/>
              <w:rPr>
                <w:color w:val="000000"/>
                <w:sz w:val="20"/>
                <w:szCs w:val="20"/>
                <w:lang w:eastAsia="en-IE"/>
              </w:rPr>
            </w:pPr>
            <w:r w:rsidRPr="00C42FEB">
              <w:rPr>
                <w:rFonts w:asciiTheme="minorHAnsi" w:hAnsiTheme="minorHAnsi" w:cs="Arial"/>
                <w:sz w:val="24"/>
                <w:szCs w:val="24"/>
              </w:rPr>
              <w:t>LA3</w:t>
            </w:r>
            <w:r w:rsidR="000A508D">
              <w:rPr>
                <w:rFonts w:asciiTheme="minorHAnsi" w:hAnsiTheme="minorHAnsi" w:cs="Arial"/>
                <w:sz w:val="24"/>
                <w:szCs w:val="24"/>
              </w:rPr>
              <w:t>215</w:t>
            </w:r>
            <w:r w:rsidRPr="00C42FEB">
              <w:rPr>
                <w:rFonts w:asciiTheme="minorHAnsi" w:hAnsiTheme="minorHAnsi" w:cs="Arial"/>
                <w:sz w:val="24"/>
                <w:szCs w:val="24"/>
              </w:rPr>
              <w:t xml:space="preserve">C </w:t>
            </w:r>
            <w:r w:rsidR="00D24FEF" w:rsidRPr="00C42FEB">
              <w:rPr>
                <w:rFonts w:asciiTheme="minorHAnsi" w:hAnsiTheme="minorHAnsi" w:cs="Arial"/>
                <w:sz w:val="24"/>
                <w:szCs w:val="24"/>
              </w:rPr>
              <w:t xml:space="preserve">– </w:t>
            </w:r>
            <w:r w:rsidR="00D24FEF" w:rsidRPr="00C85005">
              <w:rPr>
                <w:sz w:val="24"/>
                <w:szCs w:val="24"/>
              </w:rPr>
              <w:t>Request</w:t>
            </w:r>
            <w:r w:rsidR="00532270" w:rsidRPr="00C85005">
              <w:rPr>
                <w:rFonts w:asciiTheme="minorHAnsi" w:hAnsiTheme="minorHAnsi" w:cs="Arial"/>
                <w:sz w:val="24"/>
                <w:szCs w:val="24"/>
              </w:rPr>
              <w:t xml:space="preserve"> </w:t>
            </w:r>
            <w:r w:rsidR="00532270" w:rsidRPr="00532270">
              <w:rPr>
                <w:rFonts w:asciiTheme="minorHAnsi" w:hAnsiTheme="minorHAnsi" w:cs="Arial"/>
                <w:sz w:val="24"/>
                <w:szCs w:val="24"/>
              </w:rPr>
              <w:t>for Tenders under Open (OJEU) Procedure for the Supply, Delivery, Installation, Commissioning Supply, Delivery, Installation and Commissioning of suite of Plasma Etcher &amp; Plasma Deposition Tools, [4 Lots], for Tyndall National Institute, University College Cork (UCC)</w:t>
            </w:r>
          </w:p>
        </w:tc>
      </w:tr>
    </w:tbl>
    <w:p w14:paraId="0D71FB94" w14:textId="7F788B07" w:rsidR="00C22A50" w:rsidRDefault="002E05BD" w:rsidP="002E05BD">
      <w:pPr>
        <w:pStyle w:val="Heading1"/>
      </w:pPr>
      <w:bookmarkStart w:id="37" w:name="_Toc232078323"/>
      <w:r>
        <w:t>Lot 1 Plasma Etcher (Silicon /Dielectrics)</w:t>
      </w:r>
      <w:bookmarkEnd w:id="37"/>
    </w:p>
    <w:p w14:paraId="48D39E27" w14:textId="77777777" w:rsidR="002E05BD" w:rsidRPr="002E05BD" w:rsidRDefault="002E05BD" w:rsidP="002E05BD"/>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0"/>
        <w:gridCol w:w="3850"/>
        <w:gridCol w:w="992"/>
        <w:gridCol w:w="3826"/>
        <w:gridCol w:w="9"/>
      </w:tblGrid>
      <w:tr w:rsidR="00C8414E" w:rsidRPr="00703152" w14:paraId="548E1C0B" w14:textId="77777777" w:rsidTr="00FB37B1">
        <w:trPr>
          <w:trHeight w:val="558"/>
          <w:jc w:val="center"/>
        </w:trPr>
        <w:tc>
          <w:tcPr>
            <w:tcW w:w="9507" w:type="dxa"/>
            <w:gridSpan w:val="5"/>
            <w:shd w:val="clear" w:color="auto" w:fill="BFBFBF" w:themeFill="background1" w:themeFillShade="BF"/>
            <w:vAlign w:val="center"/>
          </w:tcPr>
          <w:bookmarkEnd w:id="36"/>
          <w:p w14:paraId="6693F0EA" w14:textId="2596C311" w:rsidR="00C8414E" w:rsidRPr="002D7C41" w:rsidRDefault="002D7C41" w:rsidP="00A42FAC">
            <w:pPr>
              <w:pStyle w:val="ListParagraph"/>
              <w:numPr>
                <w:ilvl w:val="0"/>
                <w:numId w:val="24"/>
              </w:numPr>
              <w:tabs>
                <w:tab w:val="left" w:pos="567"/>
              </w:tabs>
              <w:autoSpaceDE w:val="0"/>
              <w:autoSpaceDN w:val="0"/>
              <w:adjustRightInd w:val="0"/>
              <w:jc w:val="center"/>
              <w:rPr>
                <w:rFonts w:asciiTheme="minorHAnsi" w:hAnsiTheme="minorHAnsi" w:cstheme="minorHAnsi"/>
                <w:b/>
                <w:bCs/>
                <w:sz w:val="24"/>
                <w:szCs w:val="24"/>
              </w:rPr>
            </w:pPr>
            <w:r w:rsidRPr="002D7C41">
              <w:rPr>
                <w:rFonts w:asciiTheme="minorHAnsi" w:hAnsiTheme="minorHAnsi" w:cstheme="minorHAnsi"/>
                <w:b/>
                <w:bCs/>
                <w:sz w:val="24"/>
                <w:szCs w:val="24"/>
              </w:rPr>
              <w:t>Technical Merit</w:t>
            </w:r>
          </w:p>
        </w:tc>
      </w:tr>
      <w:tr w:rsidR="00C8414E" w:rsidRPr="0088136C" w14:paraId="4C877481" w14:textId="77777777" w:rsidTr="00FB37B1">
        <w:trPr>
          <w:trHeight w:val="569"/>
          <w:jc w:val="center"/>
        </w:trPr>
        <w:tc>
          <w:tcPr>
            <w:tcW w:w="9507" w:type="dxa"/>
            <w:gridSpan w:val="5"/>
            <w:shd w:val="clear" w:color="auto" w:fill="FDE9D9" w:themeFill="accent6" w:themeFillTint="33"/>
            <w:vAlign w:val="center"/>
          </w:tcPr>
          <w:p w14:paraId="6AD6C66F" w14:textId="77777777" w:rsidR="00C8414E" w:rsidRPr="0088136C" w:rsidRDefault="00C8414E" w:rsidP="001C1D9D">
            <w:pPr>
              <w:tabs>
                <w:tab w:val="left" w:pos="567"/>
              </w:tabs>
              <w:autoSpaceDE w:val="0"/>
              <w:autoSpaceDN w:val="0"/>
              <w:adjustRightInd w:val="0"/>
              <w:spacing w:after="0" w:line="240" w:lineRule="auto"/>
              <w:jc w:val="center"/>
              <w:rPr>
                <w:rFonts w:cs="Arial"/>
                <w:b/>
                <w:iCs/>
              </w:rPr>
            </w:pPr>
            <w:r w:rsidRPr="0088136C">
              <w:rPr>
                <w:rFonts w:cs="Arial"/>
                <w:b/>
                <w:iCs/>
              </w:rPr>
              <w:t>General/Functional Requirements</w:t>
            </w:r>
          </w:p>
        </w:tc>
      </w:tr>
      <w:tr w:rsidR="00225257" w:rsidRPr="005E324F" w14:paraId="67B68F5D" w14:textId="77777777" w:rsidTr="00FB37B1">
        <w:trPr>
          <w:trHeight w:val="1408"/>
          <w:jc w:val="center"/>
        </w:trPr>
        <w:tc>
          <w:tcPr>
            <w:tcW w:w="830" w:type="dxa"/>
            <w:tcBorders>
              <w:top w:val="single" w:sz="4" w:space="0" w:color="auto"/>
              <w:left w:val="single" w:sz="4" w:space="0" w:color="auto"/>
              <w:bottom w:val="single" w:sz="4" w:space="0" w:color="auto"/>
              <w:right w:val="single" w:sz="4" w:space="0" w:color="auto"/>
            </w:tcBorders>
            <w:vAlign w:val="center"/>
          </w:tcPr>
          <w:p w14:paraId="33ED24EF" w14:textId="77777777" w:rsidR="00225257" w:rsidRPr="0088070C" w:rsidRDefault="0022525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BAEC0D6" w14:textId="6C9A18C5" w:rsidR="00225257" w:rsidRPr="00225257" w:rsidRDefault="00225257" w:rsidP="00706068">
            <w:pPr>
              <w:jc w:val="both"/>
            </w:pPr>
            <w:r w:rsidRPr="00CA5F52">
              <w:t xml:space="preserve">The Tenderer </w:t>
            </w:r>
            <w:r w:rsidRPr="00B6224A">
              <w:rPr>
                <w:b/>
                <w:bCs/>
              </w:rPr>
              <w:t>MUST</w:t>
            </w:r>
            <w:r w:rsidRPr="00CA5F52">
              <w:t xml:space="preserve"> supply a </w:t>
            </w:r>
            <w:r w:rsidR="00BC1FAC">
              <w:t xml:space="preserve">single-wafer </w:t>
            </w:r>
            <w:r w:rsidR="003057D9">
              <w:t>process</w:t>
            </w:r>
            <w:r w:rsidR="00F93DB3">
              <w:t>ing</w:t>
            </w:r>
            <w:r w:rsidR="003057D9">
              <w:t xml:space="preserve"> tool </w:t>
            </w:r>
            <w:r w:rsidRPr="00225257">
              <w:t xml:space="preserve">for etching of Silicon / Silicon-based and Dielectric </w:t>
            </w:r>
            <w:r w:rsidR="00A04E78">
              <w:t>(</w:t>
            </w:r>
            <w:r w:rsidR="00436687">
              <w:rPr>
                <w:rFonts w:asciiTheme="minorHAnsi" w:hAnsiTheme="minorHAnsi" w:cs="Arial"/>
              </w:rPr>
              <w:t xml:space="preserve"> e.g. silicon oxide </w:t>
            </w:r>
            <w:r w:rsidR="00436687">
              <w:rPr>
                <w:rFonts w:asciiTheme="minorHAnsi" w:hAnsiTheme="minorHAnsi" w:cs="Arial"/>
                <w:i/>
                <w:iCs/>
              </w:rPr>
              <w:t xml:space="preserve">aka </w:t>
            </w:r>
            <w:r w:rsidR="00436687">
              <w:rPr>
                <w:rFonts w:asciiTheme="minorHAnsi" w:hAnsiTheme="minorHAnsi" w:cs="Arial"/>
              </w:rPr>
              <w:t xml:space="preserve">SiO and silicon nitride </w:t>
            </w:r>
            <w:r w:rsidR="00436687">
              <w:rPr>
                <w:rFonts w:asciiTheme="minorHAnsi" w:hAnsiTheme="minorHAnsi" w:cs="Arial"/>
                <w:i/>
                <w:iCs/>
              </w:rPr>
              <w:t>aka</w:t>
            </w:r>
            <w:r w:rsidR="00436687">
              <w:rPr>
                <w:rFonts w:asciiTheme="minorHAnsi" w:hAnsiTheme="minorHAnsi" w:cs="Arial"/>
              </w:rPr>
              <w:t xml:space="preserve"> SiN</w:t>
            </w:r>
            <w:r w:rsidR="00A04E78">
              <w:t>)</w:t>
            </w:r>
            <w:r w:rsidR="00741845">
              <w:t xml:space="preserve"> materials</w:t>
            </w:r>
            <w:r w:rsidR="00A04E78">
              <w:t>.</w:t>
            </w:r>
          </w:p>
          <w:p w14:paraId="76B8CB0B" w14:textId="77777777" w:rsidR="0062612C" w:rsidRPr="00F3673F" w:rsidRDefault="0062612C" w:rsidP="00706068">
            <w:pPr>
              <w:spacing w:after="0" w:line="240" w:lineRule="auto"/>
              <w:jc w:val="both"/>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2A525910" w14:textId="77777777" w:rsidR="0062612C" w:rsidRPr="00F3673F" w:rsidRDefault="0062612C" w:rsidP="001E637C">
            <w:pPr>
              <w:spacing w:after="0" w:line="240" w:lineRule="auto"/>
              <w:rPr>
                <w:rFonts w:cstheme="minorHAnsi"/>
              </w:rPr>
            </w:pPr>
          </w:p>
          <w:p w14:paraId="334EDACD" w14:textId="152BA376" w:rsidR="00225257" w:rsidRPr="0062612C" w:rsidRDefault="0062612C" w:rsidP="001E637C">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732CC32F"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lastRenderedPageBreak/>
              <w:t>Confirm (Yes / No)</w:t>
            </w:r>
          </w:p>
          <w:p w14:paraId="1748E4AD" w14:textId="77777777" w:rsid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p>
          <w:p w14:paraId="62798B66"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BE5BDFD"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Insert Comment</w:t>
            </w:r>
          </w:p>
        </w:tc>
      </w:tr>
      <w:tr w:rsidR="00225257" w14:paraId="38D52BC9"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61A6D7BF" w14:textId="77777777" w:rsidR="00225257" w:rsidRPr="00B11B2D" w:rsidRDefault="0022525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8AFA8FB" w14:textId="77777777" w:rsidR="00225257" w:rsidRPr="00225257" w:rsidRDefault="00225257" w:rsidP="001E637C">
            <w:r w:rsidRPr="00225257">
              <w:t>UCC will consider tenders offering new instrumentation or refurbished and factory calibrated instrumentation.</w:t>
            </w:r>
          </w:p>
          <w:p w14:paraId="65F282EB" w14:textId="77777777" w:rsidR="00225257" w:rsidRPr="00225257" w:rsidRDefault="00225257" w:rsidP="001E637C">
            <w:r w:rsidRPr="00225257">
              <w:t xml:space="preserve">Tenderers </w:t>
            </w:r>
            <w:r w:rsidRPr="00B6224A">
              <w:rPr>
                <w:b/>
                <w:bCs/>
              </w:rPr>
              <w:t>MUST</w:t>
            </w:r>
            <w:r w:rsidRPr="00225257">
              <w:t xml:space="preserve"> state whether new or ex demo/used systems is proposed. If the Instrument is ex demo it </w:t>
            </w:r>
            <w:r w:rsidRPr="00B6224A">
              <w:rPr>
                <w:b/>
                <w:bCs/>
              </w:rPr>
              <w:t>MUST</w:t>
            </w:r>
            <w:r w:rsidRPr="00225257">
              <w:t xml:space="preserve"> be no more than three (3) years old and all parts and components </w:t>
            </w:r>
            <w:r w:rsidRPr="00B6224A">
              <w:rPr>
                <w:b/>
                <w:bCs/>
              </w:rPr>
              <w:t>MUST</w:t>
            </w:r>
            <w:r w:rsidRPr="00225257">
              <w:t xml:space="preserve"> be available for at least the next ten (10) years. It </w:t>
            </w:r>
            <w:r w:rsidRPr="00854E2B">
              <w:rPr>
                <w:b/>
                <w:bCs/>
              </w:rPr>
              <w:t>MUST</w:t>
            </w:r>
            <w:r w:rsidRPr="00225257">
              <w:t xml:space="preserve"> include a full refurbishment history with appropriate calibration certificates and full warranty.</w:t>
            </w:r>
          </w:p>
          <w:p w14:paraId="23955421" w14:textId="73CB806F" w:rsidR="00225257" w:rsidRPr="00225257" w:rsidRDefault="00225257" w:rsidP="001E637C">
            <w:r w:rsidRPr="00225257">
              <w:t>Please confirm and detail</w:t>
            </w:r>
            <w:r w:rsidR="0062612C">
              <w:t>.</w:t>
            </w:r>
          </w:p>
        </w:tc>
        <w:tc>
          <w:tcPr>
            <w:tcW w:w="992" w:type="dxa"/>
            <w:tcBorders>
              <w:top w:val="single" w:sz="4" w:space="0" w:color="auto"/>
              <w:left w:val="single" w:sz="4" w:space="0" w:color="auto"/>
              <w:bottom w:val="single" w:sz="4" w:space="0" w:color="auto"/>
              <w:right w:val="single" w:sz="4" w:space="0" w:color="auto"/>
            </w:tcBorders>
            <w:vAlign w:val="center"/>
          </w:tcPr>
          <w:p w14:paraId="32C938E6"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C98B142"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225257" w:rsidRPr="00A46FD9" w14:paraId="086557D3" w14:textId="77777777" w:rsidTr="00FB37B1">
        <w:trPr>
          <w:trHeight w:val="699"/>
          <w:jc w:val="center"/>
        </w:trPr>
        <w:tc>
          <w:tcPr>
            <w:tcW w:w="830" w:type="dxa"/>
            <w:tcBorders>
              <w:top w:val="single" w:sz="4" w:space="0" w:color="auto"/>
              <w:left w:val="single" w:sz="4" w:space="0" w:color="auto"/>
              <w:bottom w:val="single" w:sz="4" w:space="0" w:color="auto"/>
              <w:right w:val="single" w:sz="4" w:space="0" w:color="auto"/>
            </w:tcBorders>
            <w:vAlign w:val="center"/>
          </w:tcPr>
          <w:p w14:paraId="64FD8CC4" w14:textId="77777777" w:rsidR="00225257" w:rsidRPr="00B11B2D" w:rsidRDefault="00225257" w:rsidP="00A42FAC">
            <w:pPr>
              <w:pStyle w:val="ListParagraph"/>
              <w:numPr>
                <w:ilvl w:val="0"/>
                <w:numId w:val="28"/>
              </w:numPr>
              <w:tabs>
                <w:tab w:val="left" w:pos="567"/>
              </w:tabs>
              <w:autoSpaceDE w:val="0"/>
              <w:autoSpaceDN w:val="0"/>
              <w:adjustRightInd w:val="0"/>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E0E37BB" w14:textId="7457D907" w:rsidR="00225257" w:rsidRPr="00225257" w:rsidRDefault="00225257" w:rsidP="001E637C">
            <w:r w:rsidRPr="00225257">
              <w:t xml:space="preserve">The tool </w:t>
            </w:r>
            <w:r w:rsidRPr="00B6224A">
              <w:rPr>
                <w:b/>
                <w:bCs/>
              </w:rPr>
              <w:t>MUST</w:t>
            </w:r>
            <w:r w:rsidRPr="00225257">
              <w:t xml:space="preserve"> be capable of etching the following materials:</w:t>
            </w:r>
          </w:p>
          <w:p w14:paraId="327CFCCB" w14:textId="57EC54FD" w:rsidR="00225257" w:rsidRDefault="00225257" w:rsidP="00A42FAC">
            <w:pPr>
              <w:pStyle w:val="ListParagraph"/>
              <w:numPr>
                <w:ilvl w:val="0"/>
                <w:numId w:val="30"/>
              </w:numPr>
              <w:ind w:left="324" w:right="-20"/>
              <w:rPr>
                <w:rFonts w:ascii="Calibri" w:eastAsia="Calibri" w:hAnsi="Calibri" w:cs="Calibri"/>
                <w:sz w:val="22"/>
                <w:szCs w:val="22"/>
                <w:lang w:val="en-IE"/>
              </w:rPr>
            </w:pPr>
            <w:r w:rsidRPr="00225257">
              <w:rPr>
                <w:rFonts w:ascii="Calibri" w:eastAsia="Calibri" w:hAnsi="Calibri" w:cs="Calibri"/>
                <w:sz w:val="22"/>
                <w:szCs w:val="22"/>
                <w:lang w:val="en-IE"/>
              </w:rPr>
              <w:t>Silicon / Silicon-based materials (e.g. polysilicon</w:t>
            </w:r>
            <w:r w:rsidR="00D12099">
              <w:rPr>
                <w:rFonts w:ascii="Calibri" w:eastAsia="Calibri" w:hAnsi="Calibri" w:cs="Calibri"/>
                <w:sz w:val="22"/>
                <w:szCs w:val="22"/>
                <w:lang w:val="en-IE"/>
              </w:rPr>
              <w:t xml:space="preserve">, </w:t>
            </w:r>
            <w:r w:rsidR="00D12099" w:rsidRPr="00225257">
              <w:rPr>
                <w:rFonts w:ascii="Calibri" w:eastAsia="Calibri" w:hAnsi="Calibri" w:cs="Calibri"/>
                <w:sz w:val="22"/>
                <w:szCs w:val="22"/>
                <w:lang w:val="en-IE"/>
              </w:rPr>
              <w:t xml:space="preserve">silicon-on-insulator </w:t>
            </w:r>
            <w:r w:rsidR="00D12099" w:rsidRPr="00620487">
              <w:rPr>
                <w:rFonts w:ascii="Calibri" w:eastAsia="Calibri" w:hAnsi="Calibri" w:cs="Calibri"/>
                <w:i/>
                <w:iCs/>
                <w:sz w:val="22"/>
                <w:szCs w:val="22"/>
                <w:lang w:val="en-IE"/>
              </w:rPr>
              <w:t>aka</w:t>
            </w:r>
            <w:r w:rsidR="00D12099" w:rsidRPr="00225257">
              <w:rPr>
                <w:rFonts w:ascii="Calibri" w:eastAsia="Calibri" w:hAnsi="Calibri" w:cs="Calibri"/>
                <w:sz w:val="22"/>
                <w:szCs w:val="22"/>
                <w:lang w:val="en-IE"/>
              </w:rPr>
              <w:t xml:space="preserve"> SOI</w:t>
            </w:r>
            <w:r w:rsidR="00B6224A">
              <w:rPr>
                <w:rFonts w:ascii="Calibri" w:eastAsia="Calibri" w:hAnsi="Calibri" w:cs="Calibri"/>
                <w:sz w:val="22"/>
                <w:szCs w:val="22"/>
                <w:lang w:val="en-IE"/>
              </w:rPr>
              <w:t>, amorphous</w:t>
            </w:r>
            <w:r w:rsidR="00620487">
              <w:rPr>
                <w:rFonts w:ascii="Calibri" w:eastAsia="Calibri" w:hAnsi="Calibri" w:cs="Calibri"/>
                <w:sz w:val="22"/>
                <w:szCs w:val="22"/>
                <w:lang w:val="en-IE"/>
              </w:rPr>
              <w:t xml:space="preserve"> silicon </w:t>
            </w:r>
            <w:r w:rsidR="00620487" w:rsidRPr="00620487">
              <w:rPr>
                <w:rFonts w:ascii="Calibri" w:eastAsia="Calibri" w:hAnsi="Calibri" w:cs="Calibri"/>
                <w:i/>
                <w:iCs/>
                <w:sz w:val="22"/>
                <w:szCs w:val="22"/>
                <w:lang w:val="en-IE"/>
              </w:rPr>
              <w:t>aka</w:t>
            </w:r>
            <w:r w:rsidR="00620487">
              <w:rPr>
                <w:rFonts w:ascii="Calibri" w:eastAsia="Calibri" w:hAnsi="Calibri" w:cs="Calibri"/>
                <w:sz w:val="22"/>
                <w:szCs w:val="22"/>
                <w:lang w:val="en-IE"/>
              </w:rPr>
              <w:t xml:space="preserve"> a-Si </w:t>
            </w:r>
            <w:r w:rsidRPr="00225257">
              <w:rPr>
                <w:rFonts w:ascii="Calibri" w:eastAsia="Calibri" w:hAnsi="Calibri" w:cs="Calibri"/>
                <w:sz w:val="22"/>
                <w:szCs w:val="22"/>
                <w:lang w:val="en-IE"/>
              </w:rPr>
              <w:t>etc.)</w:t>
            </w:r>
          </w:p>
          <w:p w14:paraId="4284659B" w14:textId="77777777" w:rsidR="0058370B" w:rsidRPr="00225257" w:rsidRDefault="0058370B" w:rsidP="001E637C">
            <w:pPr>
              <w:pStyle w:val="ListParagraph"/>
              <w:ind w:left="324" w:right="-20"/>
              <w:rPr>
                <w:rFonts w:ascii="Calibri" w:eastAsia="Calibri" w:hAnsi="Calibri" w:cs="Calibri"/>
                <w:sz w:val="22"/>
                <w:szCs w:val="22"/>
                <w:lang w:val="en-IE"/>
              </w:rPr>
            </w:pPr>
          </w:p>
          <w:p w14:paraId="7FFAB4F5" w14:textId="19EAF6AB" w:rsidR="00225257" w:rsidRPr="00225257" w:rsidRDefault="0058370B" w:rsidP="001E637C">
            <w:r>
              <w:t xml:space="preserve">      </w:t>
            </w:r>
            <w:r w:rsidR="00225257" w:rsidRPr="00225257">
              <w:t>and</w:t>
            </w:r>
          </w:p>
          <w:p w14:paraId="3E56D76A" w14:textId="679E17C0" w:rsidR="00225257" w:rsidRPr="00225257" w:rsidRDefault="00225257" w:rsidP="00A42FAC">
            <w:pPr>
              <w:pStyle w:val="ListParagraph"/>
              <w:numPr>
                <w:ilvl w:val="0"/>
                <w:numId w:val="30"/>
              </w:numPr>
              <w:ind w:left="324" w:right="-20"/>
            </w:pPr>
            <w:r w:rsidRPr="00225257">
              <w:rPr>
                <w:rFonts w:ascii="Calibri" w:eastAsia="Calibri" w:hAnsi="Calibri" w:cs="Calibri"/>
                <w:sz w:val="22"/>
                <w:szCs w:val="22"/>
                <w:lang w:val="en-IE"/>
              </w:rPr>
              <w:t xml:space="preserve">Dielectric materials (e.g. </w:t>
            </w:r>
            <w:r w:rsidR="00AE7D1E">
              <w:rPr>
                <w:rFonts w:ascii="Calibri" w:eastAsia="Calibri" w:hAnsi="Calibri" w:cs="Calibri"/>
                <w:sz w:val="22"/>
                <w:szCs w:val="22"/>
                <w:lang w:val="en-IE"/>
              </w:rPr>
              <w:t xml:space="preserve">Silicon Dioxide </w:t>
            </w:r>
            <w:r w:rsidR="00AE7D1E">
              <w:rPr>
                <w:rFonts w:ascii="Calibri" w:eastAsia="Calibri" w:hAnsi="Calibri" w:cs="Calibri"/>
                <w:i/>
                <w:iCs/>
                <w:sz w:val="22"/>
                <w:szCs w:val="22"/>
                <w:lang w:val="en-IE"/>
              </w:rPr>
              <w:t xml:space="preserve">aka </w:t>
            </w:r>
            <w:r w:rsidRPr="00225257">
              <w:rPr>
                <w:rFonts w:ascii="Calibri" w:eastAsia="Calibri" w:hAnsi="Calibri" w:cs="Calibri"/>
                <w:sz w:val="22"/>
                <w:szCs w:val="22"/>
                <w:lang w:val="en-IE"/>
              </w:rPr>
              <w:t xml:space="preserve">SiO2 / </w:t>
            </w:r>
            <w:r w:rsidR="00AE7D1E">
              <w:rPr>
                <w:rFonts w:ascii="Calibri" w:eastAsia="Calibri" w:hAnsi="Calibri" w:cs="Calibri"/>
                <w:sz w:val="22"/>
                <w:szCs w:val="22"/>
                <w:lang w:val="en-IE"/>
              </w:rPr>
              <w:t xml:space="preserve">Silicon Nitride </w:t>
            </w:r>
            <w:r w:rsidR="00AE7D1E">
              <w:rPr>
                <w:rFonts w:ascii="Calibri" w:eastAsia="Calibri" w:hAnsi="Calibri" w:cs="Calibri"/>
                <w:i/>
                <w:iCs/>
                <w:sz w:val="22"/>
                <w:szCs w:val="22"/>
                <w:lang w:val="en-IE"/>
              </w:rPr>
              <w:t xml:space="preserve">aka </w:t>
            </w:r>
            <w:r w:rsidRPr="00225257">
              <w:rPr>
                <w:rFonts w:ascii="Calibri" w:eastAsia="Calibri" w:hAnsi="Calibri" w:cs="Calibri"/>
                <w:sz w:val="22"/>
                <w:szCs w:val="22"/>
                <w:lang w:val="en-IE"/>
              </w:rPr>
              <w:t>SiN etc.)</w:t>
            </w:r>
          </w:p>
          <w:p w14:paraId="7167B4D3" w14:textId="77777777" w:rsidR="00190C6B" w:rsidRPr="00225257" w:rsidRDefault="00190C6B" w:rsidP="001E637C">
            <w:pPr>
              <w:spacing w:after="0" w:line="240" w:lineRule="auto"/>
              <w:ind w:left="342" w:right="-20"/>
            </w:pPr>
          </w:p>
          <w:p w14:paraId="5ADD08D5" w14:textId="77777777" w:rsidR="00225257" w:rsidRPr="00225257" w:rsidRDefault="00225257"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6CA8BF0C"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0B6303D" w14:textId="77777777" w:rsidR="00225257" w:rsidRPr="00225257" w:rsidRDefault="00225257"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F47447" w:rsidRPr="005E324F" w14:paraId="52FAA738" w14:textId="77777777" w:rsidTr="00FB37B1">
        <w:trPr>
          <w:trHeight w:val="841"/>
          <w:jc w:val="center"/>
        </w:trPr>
        <w:tc>
          <w:tcPr>
            <w:tcW w:w="830" w:type="dxa"/>
            <w:tcBorders>
              <w:top w:val="single" w:sz="4" w:space="0" w:color="auto"/>
              <w:left w:val="single" w:sz="4" w:space="0" w:color="auto"/>
              <w:bottom w:val="single" w:sz="4" w:space="0" w:color="auto"/>
              <w:right w:val="single" w:sz="4" w:space="0" w:color="auto"/>
            </w:tcBorders>
            <w:vAlign w:val="center"/>
          </w:tcPr>
          <w:p w14:paraId="7ED9AF48" w14:textId="77777777" w:rsidR="00F47447" w:rsidRPr="0088070C" w:rsidRDefault="00F4744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18E1CF3" w14:textId="399CA20B" w:rsidR="00F47447" w:rsidRPr="00225257" w:rsidRDefault="00F47447" w:rsidP="001E637C">
            <w:r w:rsidRPr="00225257">
              <w:t xml:space="preserve">The tool </w:t>
            </w:r>
            <w:r w:rsidRPr="00B6224A">
              <w:rPr>
                <w:b/>
                <w:bCs/>
              </w:rPr>
              <w:t>MUST</w:t>
            </w:r>
            <w:r w:rsidRPr="00225257">
              <w:t xml:space="preserve"> be capable of etching the materials</w:t>
            </w:r>
            <w:r>
              <w:t xml:space="preserve"> listed in </w:t>
            </w:r>
            <w:r w:rsidRPr="00C44D1C">
              <w:rPr>
                <w:highlight w:val="yellow"/>
              </w:rPr>
              <w:t>A3</w:t>
            </w:r>
            <w:r>
              <w:t xml:space="preserve"> above </w:t>
            </w:r>
            <w:r w:rsidRPr="00225257">
              <w:t>for a variety of micro and/or nanoscale structures with nanometre precision and excellent wafer-scale uniformity (Within-Wafer-Uniformity aka WiW) with the following parameters;</w:t>
            </w:r>
          </w:p>
          <w:p w14:paraId="23F9865F" w14:textId="77777777" w:rsidR="00F47447" w:rsidRPr="00225257" w:rsidRDefault="00F47447" w:rsidP="00A42FAC">
            <w:pPr>
              <w:numPr>
                <w:ilvl w:val="0"/>
                <w:numId w:val="62"/>
              </w:numPr>
              <w:spacing w:after="0" w:line="240" w:lineRule="auto"/>
              <w:ind w:right="-20"/>
            </w:pPr>
            <w:r w:rsidRPr="00225257">
              <w:t xml:space="preserve">Photoresist-patterned structures with dimensions </w:t>
            </w:r>
          </w:p>
          <w:p w14:paraId="36A4BA29" w14:textId="77777777" w:rsidR="00F47447" w:rsidRDefault="00F47447" w:rsidP="00A42FAC">
            <w:pPr>
              <w:numPr>
                <w:ilvl w:val="1"/>
                <w:numId w:val="61"/>
              </w:numPr>
              <w:spacing w:after="0" w:line="240" w:lineRule="auto"/>
              <w:ind w:right="-20"/>
            </w:pPr>
            <w:r w:rsidRPr="00225257">
              <w:t>min. ≥ 100 nm</w:t>
            </w:r>
          </w:p>
          <w:p w14:paraId="688693F4" w14:textId="77777777" w:rsidR="00F47447" w:rsidRPr="00225257" w:rsidRDefault="00F47447" w:rsidP="001E637C">
            <w:pPr>
              <w:spacing w:after="0" w:line="240" w:lineRule="auto"/>
              <w:ind w:left="324" w:right="-20"/>
            </w:pPr>
          </w:p>
          <w:p w14:paraId="0DE6E869" w14:textId="77777777" w:rsidR="00F47447" w:rsidRPr="00225257" w:rsidRDefault="00F47447" w:rsidP="00A42FAC">
            <w:pPr>
              <w:numPr>
                <w:ilvl w:val="0"/>
                <w:numId w:val="62"/>
              </w:numPr>
              <w:spacing w:after="0" w:line="240" w:lineRule="auto"/>
              <w:ind w:right="-23"/>
            </w:pPr>
            <w:r w:rsidRPr="00225257">
              <w:t>Etch depths</w:t>
            </w:r>
          </w:p>
          <w:p w14:paraId="6E6EC5C7" w14:textId="77777777" w:rsidR="00F47447" w:rsidRPr="00225257" w:rsidRDefault="00F47447" w:rsidP="00A42FAC">
            <w:pPr>
              <w:numPr>
                <w:ilvl w:val="1"/>
                <w:numId w:val="63"/>
              </w:numPr>
              <w:spacing w:after="0" w:line="240" w:lineRule="auto"/>
              <w:ind w:right="-20"/>
            </w:pPr>
            <w:r w:rsidRPr="00225257">
              <w:lastRenderedPageBreak/>
              <w:t xml:space="preserve">min. ≥ </w:t>
            </w:r>
            <w:r>
              <w:t>20</w:t>
            </w:r>
            <w:r w:rsidRPr="00225257">
              <w:t xml:space="preserve"> nm</w:t>
            </w:r>
          </w:p>
          <w:p w14:paraId="2AA667FE" w14:textId="77777777" w:rsidR="00F47447" w:rsidRDefault="00F47447" w:rsidP="00A42FAC">
            <w:pPr>
              <w:numPr>
                <w:ilvl w:val="1"/>
                <w:numId w:val="63"/>
              </w:numPr>
              <w:spacing w:after="0" w:line="240" w:lineRule="auto"/>
              <w:ind w:right="-20"/>
            </w:pPr>
            <w:r w:rsidRPr="00225257">
              <w:t xml:space="preserve">max. ≤ 10 </w:t>
            </w:r>
            <w:r>
              <w:t>µ</w:t>
            </w:r>
            <w:r w:rsidRPr="00225257">
              <w:t>m</w:t>
            </w:r>
          </w:p>
          <w:p w14:paraId="002653FF" w14:textId="77777777" w:rsidR="00F47447" w:rsidRPr="00225257" w:rsidRDefault="00F47447" w:rsidP="001E637C"/>
        </w:tc>
        <w:tc>
          <w:tcPr>
            <w:tcW w:w="992" w:type="dxa"/>
            <w:tcBorders>
              <w:top w:val="single" w:sz="4" w:space="0" w:color="auto"/>
              <w:left w:val="single" w:sz="4" w:space="0" w:color="auto"/>
              <w:bottom w:val="single" w:sz="4" w:space="0" w:color="auto"/>
              <w:right w:val="single" w:sz="4" w:space="0" w:color="auto"/>
            </w:tcBorders>
            <w:vAlign w:val="center"/>
          </w:tcPr>
          <w:p w14:paraId="59711468" w14:textId="0716E909"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228D184" w14:textId="14F6A469"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F47447" w:rsidRPr="005E324F" w14:paraId="4B4E3B91"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4EC663A6" w14:textId="77777777" w:rsidR="00F47447" w:rsidRPr="0088070C" w:rsidRDefault="00F4744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BE9BF88" w14:textId="77777777" w:rsidR="00F47447" w:rsidRPr="00225257" w:rsidRDefault="00F47447" w:rsidP="001E637C">
            <w:r w:rsidRPr="00225257">
              <w:t xml:space="preserve">The tool </w:t>
            </w:r>
            <w:r w:rsidRPr="00460678">
              <w:rPr>
                <w:b/>
                <w:bCs/>
              </w:rPr>
              <w:t>MUST</w:t>
            </w:r>
            <w:r w:rsidRPr="00225257">
              <w:t xml:space="preserve"> be suitable to run both flourine-based and chlorine-based chemistries.</w:t>
            </w:r>
          </w:p>
          <w:p w14:paraId="41659148" w14:textId="77777777" w:rsidR="00F47447" w:rsidRPr="00225257" w:rsidRDefault="00F47447" w:rsidP="001E637C">
            <w:r w:rsidRPr="00225257">
              <w:t xml:space="preserve">Any additional hardware (e.g. removable process-chamber liners etc.) required to allow for better process integrity and rapid switch-over between the different etch chemistries </w:t>
            </w:r>
            <w:r w:rsidRPr="00460678">
              <w:rPr>
                <w:b/>
                <w:bCs/>
              </w:rPr>
              <w:t>MUST</w:t>
            </w:r>
            <w:r w:rsidRPr="00225257">
              <w:t xml:space="preserve"> be included as part of the core package.</w:t>
            </w:r>
          </w:p>
          <w:p w14:paraId="7ADDC040" w14:textId="4C89E76B" w:rsidR="00F47447" w:rsidRPr="00225257" w:rsidRDefault="00F47447" w:rsidP="001E637C">
            <w:r w:rsidRPr="00225257">
              <w:t>Please confirm and detail costs in the Appendix 2 – Pricing Schedule.</w:t>
            </w:r>
          </w:p>
          <w:p w14:paraId="282557C1" w14:textId="77777777" w:rsidR="00F47447" w:rsidRPr="00225257" w:rsidRDefault="00F47447" w:rsidP="001E637C">
            <w:r w:rsidRPr="00B640A9">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3BA44E5F" w14:textId="2FB2219E"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95F6263" w14:textId="5FC07733"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F47447" w:rsidRPr="005E324F" w14:paraId="4AC82529"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13500E15" w14:textId="77777777" w:rsidR="00F47447" w:rsidRPr="0088070C" w:rsidRDefault="00F47447"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138FE65" w14:textId="0661109F" w:rsidR="00F47447" w:rsidRPr="00225257" w:rsidRDefault="00F47447" w:rsidP="001E637C">
            <w:r w:rsidRPr="00225257">
              <w:t xml:space="preserve">The Tenderer </w:t>
            </w:r>
            <w:r w:rsidRPr="00251418">
              <w:rPr>
                <w:b/>
                <w:bCs/>
              </w:rPr>
              <w:t>MUST</w:t>
            </w:r>
            <w:r w:rsidRPr="00225257">
              <w:t xml:space="preserve"> provide plasma cleaning &amp; conditioning recipes and/or best-known method (BKM) procedures for conditioning the chamber when switching between fluorine-based and chlorine-based chemistries</w:t>
            </w:r>
            <w:r w:rsidR="008A698A">
              <w:t xml:space="preserve"> as part of the core package</w:t>
            </w:r>
            <w:r w:rsidRPr="00225257">
              <w:t>.</w:t>
            </w:r>
          </w:p>
          <w:p w14:paraId="0284161A" w14:textId="77777777" w:rsidR="00F47447" w:rsidRPr="00225257" w:rsidRDefault="00F47447"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205099C6" w14:textId="763A925A"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F27F3FE" w14:textId="400D8C98" w:rsidR="00F47447" w:rsidRPr="00225257" w:rsidRDefault="00F47447" w:rsidP="00F4744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7103DA30"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7B467BCB" w14:textId="77777777" w:rsidR="006D6241" w:rsidRPr="0088070C" w:rsidRDefault="006D6241"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42969E2" w14:textId="5AA67B12" w:rsidR="006D6241" w:rsidRPr="008D443F" w:rsidRDefault="006D6241" w:rsidP="001E637C">
            <w:pPr>
              <w:rPr>
                <w:rFonts w:asciiTheme="minorHAnsi" w:eastAsia="Cambria" w:hAnsiTheme="minorHAnsi" w:cstheme="minorHAnsi"/>
              </w:rPr>
            </w:pPr>
            <w:r w:rsidRPr="008D443F">
              <w:rPr>
                <w:rFonts w:asciiTheme="minorHAnsi" w:eastAsia="Cambria" w:hAnsiTheme="minorHAnsi" w:cstheme="minorHAnsi"/>
              </w:rPr>
              <w:t xml:space="preserve">The tool </w:t>
            </w:r>
            <w:r w:rsidRPr="0090282E">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Pr>
                <w:rFonts w:asciiTheme="minorHAnsi" w:eastAsia="Cambria" w:hAnsiTheme="minorHAnsi" w:cstheme="minorHAnsi"/>
              </w:rPr>
              <w:t xml:space="preserve"> </w:t>
            </w:r>
            <w:r w:rsidR="001B4951">
              <w:rPr>
                <w:rFonts w:asciiTheme="minorHAnsi" w:eastAsia="Cambria" w:hAnsiTheme="minorHAnsi" w:cstheme="minorHAnsi"/>
              </w:rPr>
              <w:t>[</w:t>
            </w:r>
            <w:r>
              <w:rPr>
                <w:rFonts w:asciiTheme="minorHAnsi" w:eastAsia="Cambria" w:hAnsiTheme="minorHAnsi" w:cstheme="minorHAnsi"/>
              </w:rPr>
              <w:t xml:space="preserve">Tools with open-loading process-chambers will </w:t>
            </w:r>
            <w:r w:rsidRPr="0090282E">
              <w:rPr>
                <w:rFonts w:asciiTheme="minorHAnsi" w:eastAsia="Cambria" w:hAnsiTheme="minorHAnsi" w:cstheme="minorHAnsi"/>
                <w:b/>
                <w:bCs/>
              </w:rPr>
              <w:t>NOT</w:t>
            </w:r>
            <w:r>
              <w:rPr>
                <w:rFonts w:asciiTheme="minorHAnsi" w:eastAsia="Cambria" w:hAnsiTheme="minorHAnsi" w:cstheme="minorHAnsi"/>
              </w:rPr>
              <w:t xml:space="preserve"> be considered </w:t>
            </w:r>
            <w:r w:rsidR="008D4CD2">
              <w:rPr>
                <w:rFonts w:asciiTheme="minorHAnsi" w:eastAsia="Cambria" w:hAnsiTheme="minorHAnsi" w:cstheme="minorHAnsi"/>
              </w:rPr>
              <w:t>suit</w:t>
            </w:r>
            <w:r>
              <w:rPr>
                <w:rFonts w:asciiTheme="minorHAnsi" w:eastAsia="Cambria" w:hAnsiTheme="minorHAnsi" w:cstheme="minorHAnsi"/>
              </w:rPr>
              <w:t>able for this tender.</w:t>
            </w:r>
            <w:r w:rsidR="001B4951">
              <w:rPr>
                <w:rFonts w:asciiTheme="minorHAnsi" w:eastAsia="Cambria" w:hAnsiTheme="minorHAnsi" w:cstheme="minorHAnsi"/>
              </w:rPr>
              <w:t>]</w:t>
            </w:r>
          </w:p>
          <w:p w14:paraId="042CABF5" w14:textId="4A5C53C0" w:rsidR="006D6241" w:rsidRPr="00225257" w:rsidRDefault="006D6241" w:rsidP="001E637C">
            <w: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0CD9ACA" w14:textId="5305B727"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AB8077C" w14:textId="1D503B2C"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6D6241" w:rsidRPr="005E324F" w14:paraId="764FF056" w14:textId="77777777" w:rsidTr="00FB37B1">
        <w:trPr>
          <w:trHeight w:val="983"/>
          <w:jc w:val="center"/>
        </w:trPr>
        <w:tc>
          <w:tcPr>
            <w:tcW w:w="830" w:type="dxa"/>
            <w:tcBorders>
              <w:top w:val="single" w:sz="4" w:space="0" w:color="auto"/>
              <w:left w:val="single" w:sz="4" w:space="0" w:color="auto"/>
              <w:bottom w:val="single" w:sz="4" w:space="0" w:color="auto"/>
              <w:right w:val="single" w:sz="4" w:space="0" w:color="auto"/>
            </w:tcBorders>
            <w:vAlign w:val="center"/>
          </w:tcPr>
          <w:p w14:paraId="3BD661D8" w14:textId="77777777" w:rsidR="006D6241" w:rsidRPr="0088070C" w:rsidRDefault="006D6241"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A745F6E" w14:textId="77777777" w:rsidR="006D6241" w:rsidRPr="00225257" w:rsidRDefault="006D6241" w:rsidP="001E637C">
            <w:r w:rsidRPr="00225257">
              <w:t xml:space="preserve">The tool </w:t>
            </w:r>
            <w:r w:rsidRPr="0029014B">
              <w:rPr>
                <w:b/>
                <w:bCs/>
              </w:rPr>
              <w:t>MUST</w:t>
            </w:r>
            <w:r w:rsidRPr="00225257">
              <w:t xml:space="preserve"> be capable of etching silicon-based &amp; dielectric materials on silicon and other substrates in wafer form (flatted or notched as-per SEMI M1-1117) for the following; </w:t>
            </w:r>
          </w:p>
          <w:p w14:paraId="4D7DCF22" w14:textId="77777777" w:rsidR="006D6241" w:rsidRPr="00225257" w:rsidRDefault="006D6241"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472AC2EF" w14:textId="46276AEA" w:rsidR="006D6241" w:rsidRDefault="006D6241"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lastRenderedPageBreak/>
              <w:t xml:space="preserve">200 mm diameter </w:t>
            </w:r>
          </w:p>
          <w:p w14:paraId="5C6E9389" w14:textId="77777777" w:rsidR="006D6241" w:rsidRPr="00630768" w:rsidRDefault="006D6241" w:rsidP="001E637C">
            <w:pPr>
              <w:pStyle w:val="ListParagraph"/>
              <w:ind w:left="749" w:right="-32"/>
              <w:rPr>
                <w:rFonts w:ascii="Calibri" w:eastAsia="Calibri" w:hAnsi="Calibri" w:cs="Calibri"/>
                <w:sz w:val="22"/>
                <w:szCs w:val="22"/>
                <w:lang w:val="en-IE"/>
              </w:rPr>
            </w:pPr>
          </w:p>
          <w:p w14:paraId="4E853572" w14:textId="77777777" w:rsidR="006D6241" w:rsidRPr="00225257" w:rsidRDefault="006D6241"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67604275" w14:textId="769C64F5"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2E27FDB" w14:textId="68D9F1A8"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52878DBB"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73C41624" w14:textId="77777777" w:rsidR="006D6241" w:rsidRPr="0088070C" w:rsidRDefault="006D6241" w:rsidP="00A42FAC">
            <w:pPr>
              <w:pStyle w:val="ListParagraph"/>
              <w:numPr>
                <w:ilvl w:val="0"/>
                <w:numId w:val="2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4924981" w14:textId="4A0F961A" w:rsidR="006D6241" w:rsidRPr="00225257" w:rsidRDefault="006D6241" w:rsidP="001E637C">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w:t>
            </w:r>
            <w:r w:rsidR="002F2F89">
              <w:t>o</w:t>
            </w:r>
            <w:r w:rsidRPr="00225257">
              <w:t xml:space="preserve">n </w:t>
            </w:r>
            <w:r w:rsidR="00EC32AF">
              <w:t xml:space="preserve">100mm diameter </w:t>
            </w:r>
            <w:r w:rsidRPr="00225257">
              <w:t>wafer</w:t>
            </w:r>
            <w:r w:rsidR="00EC32AF">
              <w:t xml:space="preserve">s </w:t>
            </w:r>
            <w:r w:rsidR="002F2F89">
              <w:t xml:space="preserve">in </w:t>
            </w:r>
            <w:r w:rsidR="002F2F89" w:rsidRPr="00225257">
              <w:t xml:space="preserve">flatted or notched </w:t>
            </w:r>
            <w:r w:rsidR="00C104B5">
              <w:t xml:space="preserve">form </w:t>
            </w:r>
            <w:r w:rsidR="002F2F89" w:rsidRPr="00225257">
              <w:t xml:space="preserve">as-per SEMI M1-1117 </w:t>
            </w:r>
            <w:r w:rsidRPr="00225257">
              <w:t xml:space="preserve"> </w:t>
            </w:r>
            <w:r>
              <w:t xml:space="preserve"> a minimum requirement</w:t>
            </w:r>
            <w:r w:rsidRPr="00225257">
              <w:t>:</w:t>
            </w:r>
          </w:p>
          <w:p w14:paraId="3B1ABF64"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0C2D3DE4"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3EAC1025"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69F43DBF" w14:textId="77777777" w:rsidR="006D6241" w:rsidRPr="00225257"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27B5480D" w14:textId="51BBFB98" w:rsidR="006D6241" w:rsidRDefault="006D6241" w:rsidP="001E637C">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7D76E278" w14:textId="77777777" w:rsidR="006D6241" w:rsidRPr="00630768" w:rsidRDefault="006D6241" w:rsidP="001E637C">
            <w:pPr>
              <w:pStyle w:val="ListParagraph"/>
              <w:ind w:right="-20"/>
              <w:rPr>
                <w:rFonts w:ascii="Calibri" w:eastAsia="Calibri" w:hAnsi="Calibri" w:cs="Calibri"/>
                <w:sz w:val="22"/>
                <w:szCs w:val="22"/>
                <w:lang w:val="en-IE"/>
              </w:rPr>
            </w:pPr>
          </w:p>
          <w:p w14:paraId="7099ECEB" w14:textId="77777777" w:rsidR="006D6241" w:rsidRPr="00225257" w:rsidRDefault="006D6241"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5C22D72D" w14:textId="58C432FF"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FA5B117" w14:textId="79E55872" w:rsidR="006D6241" w:rsidRPr="00225257"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0630FDC5" w14:textId="77777777" w:rsidTr="00FB37B1">
        <w:trPr>
          <w:trHeight w:val="2026"/>
          <w:jc w:val="center"/>
        </w:trPr>
        <w:tc>
          <w:tcPr>
            <w:tcW w:w="830" w:type="dxa"/>
            <w:tcBorders>
              <w:top w:val="single" w:sz="4" w:space="0" w:color="auto"/>
              <w:left w:val="single" w:sz="4" w:space="0" w:color="auto"/>
              <w:bottom w:val="single" w:sz="4" w:space="0" w:color="auto"/>
              <w:right w:val="single" w:sz="4" w:space="0" w:color="auto"/>
            </w:tcBorders>
            <w:vAlign w:val="center"/>
          </w:tcPr>
          <w:p w14:paraId="3518ABC3" w14:textId="725FBBC7" w:rsidR="006D6241" w:rsidRPr="0062612C" w:rsidRDefault="0062612C" w:rsidP="006F052D">
            <w:pPr>
              <w:tabs>
                <w:tab w:val="left" w:pos="567"/>
              </w:tabs>
              <w:autoSpaceDE w:val="0"/>
              <w:autoSpaceDN w:val="0"/>
              <w:adjustRightInd w:val="0"/>
              <w:ind w:left="142"/>
              <w:rPr>
                <w:rFonts w:cstheme="minorHAnsi"/>
              </w:rPr>
            </w:pPr>
            <w:r>
              <w:rPr>
                <w:rFonts w:cstheme="minorHAnsi"/>
              </w:rPr>
              <w:t>A10</w:t>
            </w:r>
          </w:p>
        </w:tc>
        <w:tc>
          <w:tcPr>
            <w:tcW w:w="3850" w:type="dxa"/>
            <w:tcBorders>
              <w:top w:val="single" w:sz="4" w:space="0" w:color="auto"/>
              <w:left w:val="single" w:sz="4" w:space="0" w:color="auto"/>
              <w:bottom w:val="single" w:sz="4" w:space="0" w:color="auto"/>
              <w:right w:val="single" w:sz="4" w:space="0" w:color="auto"/>
            </w:tcBorders>
            <w:vAlign w:val="center"/>
          </w:tcPr>
          <w:p w14:paraId="0E82385A" w14:textId="77777777" w:rsidR="006D6241" w:rsidRPr="00225257" w:rsidRDefault="006D6241" w:rsidP="001E637C">
            <w:r w:rsidRPr="00225257">
              <w:t xml:space="preserve">The required etch performance of the tool </w:t>
            </w:r>
            <w:r w:rsidRPr="007343DC">
              <w:rPr>
                <w:b/>
                <w:bCs/>
              </w:rPr>
              <w:t>MUST</w:t>
            </w:r>
            <w:r w:rsidRPr="00225257">
              <w:t xml:space="preserve"> be achieved by inductively-coupled plasma (ICP) configuration with independent RF controls between the two sources.</w:t>
            </w:r>
          </w:p>
          <w:p w14:paraId="34B88660" w14:textId="6B1C749B" w:rsidR="006D6241" w:rsidRPr="00225257" w:rsidRDefault="006D6241" w:rsidP="001E637C">
            <w:r w:rsidRPr="00225257">
              <w:t>Bias control with high accuracy is considered essential for low-damage processes</w:t>
            </w:r>
            <w:r>
              <w:t xml:space="preserve"> (e.g. polysilicon gate etch onto SiO2 etc.)</w:t>
            </w:r>
            <w:r w:rsidRPr="00225257">
              <w:t>.</w:t>
            </w:r>
          </w:p>
          <w:p w14:paraId="2607D4C3" w14:textId="77777777" w:rsidR="006D6241" w:rsidRPr="00225257" w:rsidRDefault="006D6241" w:rsidP="001E637C">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57A060C" w14:textId="21AA6A68" w:rsidR="006D6241" w:rsidRPr="004C1C60"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546BF99" w14:textId="21C0E782"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2DE5A7C9" w14:textId="77777777" w:rsidTr="00FB37B1">
        <w:trPr>
          <w:trHeight w:val="983"/>
          <w:jc w:val="center"/>
        </w:trPr>
        <w:tc>
          <w:tcPr>
            <w:tcW w:w="830" w:type="dxa"/>
            <w:tcBorders>
              <w:top w:val="single" w:sz="4" w:space="0" w:color="auto"/>
              <w:left w:val="single" w:sz="4" w:space="0" w:color="auto"/>
              <w:bottom w:val="single" w:sz="4" w:space="0" w:color="auto"/>
              <w:right w:val="single" w:sz="4" w:space="0" w:color="auto"/>
            </w:tcBorders>
            <w:vAlign w:val="center"/>
          </w:tcPr>
          <w:p w14:paraId="600A127A" w14:textId="77777777" w:rsidR="006D6241" w:rsidRPr="0088070C"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7E15CAD" w14:textId="77777777" w:rsidR="006D6241" w:rsidRDefault="006D6241" w:rsidP="001E637C">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OES or laser interferometry etc.) </w:t>
            </w:r>
            <w:r>
              <w:t xml:space="preserve">as part of the core package. </w:t>
            </w:r>
          </w:p>
          <w:p w14:paraId="47ED5010" w14:textId="78B22D19" w:rsidR="006D6241" w:rsidRPr="00EA3DDF" w:rsidRDefault="006D6241" w:rsidP="001E637C">
            <w:r w:rsidRPr="00B640A9">
              <w:t xml:space="preserve">The proposed endpoint solution(s) </w:t>
            </w:r>
            <w:r w:rsidRPr="00B640A9">
              <w:rPr>
                <w:b/>
                <w:bCs/>
              </w:rPr>
              <w:t>MUST</w:t>
            </w:r>
            <w:r w:rsidRPr="00B640A9">
              <w:t xml:space="preserve"> have the capability to monitor / control both etching and chamber cleaning &amp; conditioning.</w:t>
            </w:r>
          </w:p>
          <w:p w14:paraId="2E0D5177" w14:textId="77777777" w:rsidR="009B7DA4" w:rsidRDefault="009B7DA4" w:rsidP="009B7DA4">
            <w:r>
              <w:t>Please confirm and detail outlining costs in the Appendix 2 – Pricing Schedule.</w:t>
            </w:r>
          </w:p>
          <w:p w14:paraId="737AE830" w14:textId="4FFB1181" w:rsidR="006D6241" w:rsidRPr="00225257" w:rsidRDefault="009B7DA4" w:rsidP="009B7DA4">
            <w:r w:rsidRPr="00753C02">
              <w:rPr>
                <w:color w:val="EE0000"/>
              </w:rPr>
              <w:t xml:space="preserve">Note: Pricing MUST only be included in the Appendix 2 Pricing Schedule.  No </w:t>
            </w:r>
            <w:r w:rsidRPr="00753C02">
              <w:rPr>
                <w:color w:val="EE0000"/>
              </w:rPr>
              <w:lastRenderedPageBreak/>
              <w:t>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4D2A6DCD" w14:textId="7AF25FCA" w:rsidR="006D6241" w:rsidRPr="004C1C60"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FC32EC1" w14:textId="3F51BA33"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5E324F" w14:paraId="6BD34D22" w14:textId="77777777" w:rsidTr="00FB37B1">
        <w:trPr>
          <w:trHeight w:val="628"/>
          <w:jc w:val="center"/>
        </w:trPr>
        <w:tc>
          <w:tcPr>
            <w:tcW w:w="9507" w:type="dxa"/>
            <w:gridSpan w:val="5"/>
            <w:shd w:val="clear" w:color="auto" w:fill="FDE9D9" w:themeFill="accent6" w:themeFillTint="33"/>
            <w:vAlign w:val="center"/>
          </w:tcPr>
          <w:p w14:paraId="03D8AC50" w14:textId="77777777" w:rsidR="006D6241" w:rsidRPr="005E324F" w:rsidRDefault="006D6241" w:rsidP="006D6241">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2A572280" w14:textId="77777777" w:rsidR="006D6241" w:rsidRPr="005E324F" w:rsidRDefault="006D6241" w:rsidP="006D6241">
            <w:pPr>
              <w:tabs>
                <w:tab w:val="left" w:pos="2230"/>
              </w:tabs>
              <w:autoSpaceDE w:val="0"/>
              <w:autoSpaceDN w:val="0"/>
              <w:adjustRightInd w:val="0"/>
              <w:spacing w:after="0" w:line="240" w:lineRule="auto"/>
              <w:ind w:left="813" w:right="816"/>
              <w:rPr>
                <w:rFonts w:cstheme="minorHAnsi"/>
                <w:b/>
                <w:color w:val="000000" w:themeColor="text1"/>
              </w:rPr>
            </w:pPr>
          </w:p>
        </w:tc>
      </w:tr>
      <w:tr w:rsidR="006D6241" w:rsidRPr="005E324F" w14:paraId="6BA724E1" w14:textId="77777777" w:rsidTr="00FB37B1">
        <w:trPr>
          <w:trHeight w:val="846"/>
          <w:jc w:val="center"/>
        </w:trPr>
        <w:tc>
          <w:tcPr>
            <w:tcW w:w="830" w:type="dxa"/>
            <w:vAlign w:val="center"/>
          </w:tcPr>
          <w:p w14:paraId="03FB5F14"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vAlign w:val="center"/>
          </w:tcPr>
          <w:p w14:paraId="7173A614" w14:textId="666D1451" w:rsidR="00E41260" w:rsidRDefault="001A078E" w:rsidP="001E637C">
            <w:pPr>
              <w:autoSpaceDE w:val="0"/>
              <w:autoSpaceDN w:val="0"/>
              <w:adjustRightInd w:val="0"/>
              <w:ind w:left="34"/>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w:t>
            </w:r>
            <w:r w:rsidR="009C7CD5">
              <w:rPr>
                <w:rFonts w:asciiTheme="minorHAnsi" w:eastAsia="Times New Roman" w:hAnsiTheme="minorHAnsi" w:cstheme="minorHAnsi"/>
              </w:rPr>
              <w:t>be</w:t>
            </w:r>
            <w:r w:rsidR="000E23D1" w:rsidRPr="00225257">
              <w:t xml:space="preserve"> capable of etching </w:t>
            </w:r>
            <w:r w:rsidR="00EB430F" w:rsidRPr="00225257">
              <w:t xml:space="preserve">Silicon / Silicon-based materials </w:t>
            </w:r>
            <w:r w:rsidR="00EB430F">
              <w:t xml:space="preserve">&amp; </w:t>
            </w:r>
            <w:r w:rsidR="00EB430F" w:rsidRPr="00225257">
              <w:t xml:space="preserve">Dielectric </w:t>
            </w:r>
            <w:r w:rsidR="00105A73" w:rsidRPr="00225257">
              <w:t xml:space="preserve">materials </w:t>
            </w:r>
            <w:r w:rsidR="00105A73">
              <w:t>with</w:t>
            </w:r>
            <w:r w:rsidR="000E23D1" w:rsidRPr="00225257">
              <w:t xml:space="preserve"> excellent wafer-scale uniformity</w:t>
            </w:r>
            <w:r w:rsidR="000D71E5">
              <w:t xml:space="preserve">. </w:t>
            </w:r>
          </w:p>
          <w:p w14:paraId="32131D52" w14:textId="6B41DD38" w:rsidR="001A078E" w:rsidRDefault="000E23D1" w:rsidP="001E637C">
            <w:pPr>
              <w:autoSpaceDE w:val="0"/>
              <w:autoSpaceDN w:val="0"/>
              <w:adjustRightInd w:val="0"/>
              <w:ind w:left="34"/>
              <w:rPr>
                <w:rFonts w:asciiTheme="minorHAnsi" w:eastAsia="Times New Roman" w:hAnsiTheme="minorHAnsi" w:cstheme="minorHAnsi"/>
              </w:rPr>
            </w:pPr>
            <w:r w:rsidRPr="00225257">
              <w:t xml:space="preserve">Within-Wafer-Uniformity </w:t>
            </w:r>
            <w:r w:rsidR="000D71E5">
              <w:t>(</w:t>
            </w:r>
            <w:r w:rsidRPr="00225257">
              <w:t xml:space="preserve">aka WiW) </w:t>
            </w:r>
            <w:r w:rsidR="006D6241">
              <w:rPr>
                <w:rFonts w:asciiTheme="minorHAnsi" w:eastAsia="Times New Roman" w:hAnsiTheme="minorHAnsi" w:cstheme="minorHAnsi"/>
              </w:rPr>
              <w:t>of the etch depth as measured at centre / edge points of wafer (with 10 mm edge-exclusion on both 100 mm and 200 mm diameter wafers) to be &lt; ± 5%.</w:t>
            </w:r>
          </w:p>
          <w:p w14:paraId="5D7B3A63" w14:textId="2E08E834" w:rsidR="001A078E" w:rsidRPr="003F1649" w:rsidRDefault="001A078E" w:rsidP="001E637C">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Please confirm and detail.</w:t>
            </w:r>
          </w:p>
        </w:tc>
        <w:tc>
          <w:tcPr>
            <w:tcW w:w="992" w:type="dxa"/>
            <w:vAlign w:val="center"/>
          </w:tcPr>
          <w:p w14:paraId="5B7BC3AD" w14:textId="627984E6"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60EAA47" w14:textId="6AEC4ED5"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D6241" w:rsidRPr="005E324F" w14:paraId="7867EE73" w14:textId="77777777" w:rsidTr="00FB37B1">
        <w:trPr>
          <w:trHeight w:val="846"/>
          <w:jc w:val="center"/>
        </w:trPr>
        <w:tc>
          <w:tcPr>
            <w:tcW w:w="830" w:type="dxa"/>
            <w:vAlign w:val="center"/>
          </w:tcPr>
          <w:p w14:paraId="6DE6CD79"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vAlign w:val="center"/>
          </w:tcPr>
          <w:p w14:paraId="4A658368" w14:textId="316C43CD" w:rsidR="006D6241" w:rsidRPr="00CA5F52"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tool</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capable of using</w:t>
            </w:r>
            <w:r w:rsidRPr="00CA5F52">
              <w:rPr>
                <w:rFonts w:asciiTheme="minorHAnsi" w:eastAsia="Cambria" w:hAnsiTheme="minorHAnsi" w:cstheme="minorHAnsi"/>
              </w:rPr>
              <w:t xml:space="preserve"> the following mask materials</w:t>
            </w:r>
            <w:r>
              <w:rPr>
                <w:rFonts w:asciiTheme="minorHAnsi" w:eastAsia="Cambria" w:hAnsiTheme="minorHAnsi" w:cstheme="minorHAnsi"/>
              </w:rPr>
              <w:t xml:space="preserve"> for etching </w:t>
            </w:r>
            <w:r w:rsidR="00EB430F" w:rsidRPr="00225257">
              <w:t xml:space="preserve">Silicon / Silicon-based materials </w:t>
            </w:r>
            <w:r w:rsidR="00EB430F">
              <w:t xml:space="preserve">&amp; </w:t>
            </w:r>
            <w:r w:rsidR="00EB430F" w:rsidRPr="00225257">
              <w:t xml:space="preserve">Dielectric </w:t>
            </w:r>
            <w:r w:rsidR="00105A73" w:rsidRPr="00225257">
              <w:t xml:space="preserve">materials </w:t>
            </w:r>
            <w:r w:rsidR="00105A73">
              <w:rPr>
                <w:rFonts w:asciiTheme="minorHAnsi" w:eastAsia="Cambria" w:hAnsiTheme="minorHAnsi" w:cstheme="minorHAnsi"/>
              </w:rPr>
              <w:t>as</w:t>
            </w:r>
            <w:r>
              <w:rPr>
                <w:rFonts w:asciiTheme="minorHAnsi" w:eastAsia="Cambria" w:hAnsiTheme="minorHAnsi" w:cstheme="minorHAnsi"/>
              </w:rPr>
              <w:t xml:space="preserve"> a minimum requirement</w:t>
            </w:r>
            <w:r w:rsidRPr="00CA5F52">
              <w:rPr>
                <w:rFonts w:asciiTheme="minorHAnsi" w:eastAsia="Cambria" w:hAnsiTheme="minorHAnsi" w:cstheme="minorHAnsi"/>
              </w:rPr>
              <w:t xml:space="preserve">: </w:t>
            </w:r>
          </w:p>
          <w:p w14:paraId="336F0EB7" w14:textId="77777777" w:rsidR="006D6241" w:rsidRPr="00CA5F52" w:rsidRDefault="006D6241" w:rsidP="00A42FAC">
            <w:pPr>
              <w:pStyle w:val="ListParagraph"/>
              <w:numPr>
                <w:ilvl w:val="0"/>
                <w:numId w:val="33"/>
              </w:numPr>
              <w:rPr>
                <w:rFonts w:asciiTheme="minorHAnsi" w:eastAsia="Cambria" w:hAnsiTheme="minorHAnsi" w:cstheme="minorHAnsi"/>
                <w:sz w:val="22"/>
                <w:szCs w:val="22"/>
                <w:lang w:val="en-IE"/>
              </w:rPr>
            </w:pPr>
            <w:r w:rsidRPr="00CA5F52">
              <w:rPr>
                <w:rFonts w:asciiTheme="minorHAnsi" w:eastAsia="Cambria" w:hAnsiTheme="minorHAnsi" w:cstheme="minorHAnsi"/>
                <w:sz w:val="22"/>
                <w:szCs w:val="22"/>
                <w:lang w:val="en-IE"/>
              </w:rPr>
              <w:t>Photoresist (</w:t>
            </w:r>
            <w:r>
              <w:rPr>
                <w:rFonts w:asciiTheme="minorHAnsi" w:eastAsia="Cambria" w:hAnsiTheme="minorHAnsi" w:cstheme="minorHAnsi"/>
                <w:sz w:val="22"/>
                <w:szCs w:val="22"/>
                <w:lang w:val="en-IE"/>
              </w:rPr>
              <w:t xml:space="preserve">e.g. </w:t>
            </w:r>
            <w:r w:rsidRPr="00CA5F52">
              <w:rPr>
                <w:rFonts w:asciiTheme="minorHAnsi" w:eastAsia="Cambria" w:hAnsiTheme="minorHAnsi" w:cstheme="minorHAnsi"/>
                <w:sz w:val="22"/>
                <w:szCs w:val="22"/>
                <w:lang w:val="en-IE"/>
              </w:rPr>
              <w:t>optical and e</w:t>
            </w:r>
            <w:r>
              <w:rPr>
                <w:rFonts w:asciiTheme="minorHAnsi" w:eastAsia="Cambria" w:hAnsiTheme="minorHAnsi" w:cstheme="minorHAnsi"/>
                <w:sz w:val="22"/>
                <w:szCs w:val="22"/>
                <w:lang w:val="en-IE"/>
              </w:rPr>
              <w:t>lectron</w:t>
            </w:r>
            <w:r w:rsidRPr="00CA5F52">
              <w:rPr>
                <w:rFonts w:asciiTheme="minorHAnsi" w:eastAsia="Cambria" w:hAnsiTheme="minorHAnsi" w:cstheme="minorHAnsi"/>
                <w:sz w:val="22"/>
                <w:szCs w:val="22"/>
                <w:lang w:val="en-IE"/>
              </w:rPr>
              <w:t>-beam),</w:t>
            </w:r>
          </w:p>
          <w:p w14:paraId="4139CEE8" w14:textId="4EAEAE18" w:rsidR="006D6241" w:rsidRPr="004547D1" w:rsidRDefault="006D6241" w:rsidP="00A42FAC">
            <w:pPr>
              <w:pStyle w:val="ListParagraph"/>
              <w:numPr>
                <w:ilvl w:val="0"/>
                <w:numId w:val="33"/>
              </w:numPr>
              <w:rPr>
                <w:rFonts w:asciiTheme="minorHAnsi" w:eastAsia="Cambria" w:hAnsiTheme="minorHAnsi" w:cstheme="minorHAnsi"/>
                <w:sz w:val="24"/>
                <w:szCs w:val="24"/>
                <w:lang w:val="en-IE"/>
              </w:rPr>
            </w:pPr>
            <w:r>
              <w:rPr>
                <w:rFonts w:asciiTheme="minorHAnsi" w:eastAsia="Cambria" w:hAnsiTheme="minorHAnsi" w:cstheme="minorHAnsi"/>
                <w:sz w:val="22"/>
                <w:szCs w:val="22"/>
                <w:lang w:val="en-IE"/>
              </w:rPr>
              <w:t xml:space="preserve">Dielectric </w:t>
            </w:r>
            <w:r w:rsidRPr="00CA5F52">
              <w:rPr>
                <w:rFonts w:asciiTheme="minorHAnsi" w:eastAsia="Cambria" w:hAnsiTheme="minorHAnsi" w:cstheme="minorHAnsi"/>
                <w:sz w:val="22"/>
                <w:szCs w:val="22"/>
                <w:lang w:val="en-IE"/>
              </w:rPr>
              <w:t xml:space="preserve">hard-masks </w:t>
            </w:r>
            <w:r>
              <w:rPr>
                <w:rFonts w:asciiTheme="minorHAnsi" w:eastAsia="Cambria" w:hAnsiTheme="minorHAnsi" w:cstheme="minorHAnsi"/>
                <w:sz w:val="22"/>
                <w:szCs w:val="22"/>
                <w:lang w:val="en-IE"/>
              </w:rPr>
              <w:t>(e.g.</w:t>
            </w:r>
            <w:r w:rsidRPr="00CA5F52">
              <w:rPr>
                <w:rFonts w:asciiTheme="minorHAnsi" w:eastAsia="Cambria" w:hAnsiTheme="minorHAnsi" w:cstheme="minorHAnsi"/>
                <w:sz w:val="22"/>
                <w:szCs w:val="22"/>
                <w:lang w:val="en-IE"/>
              </w:rPr>
              <w:t xml:space="preserve"> silicon-dioxide, </w:t>
            </w:r>
            <w:r w:rsidRPr="007F4D75">
              <w:rPr>
                <w:rFonts w:asciiTheme="minorHAnsi" w:eastAsia="Cambria" w:hAnsiTheme="minorHAnsi" w:cstheme="minorHAnsi"/>
                <w:sz w:val="22"/>
                <w:szCs w:val="22"/>
              </w:rPr>
              <w:t>silicon-nitride</w:t>
            </w:r>
            <w:r>
              <w:rPr>
                <w:rFonts w:asciiTheme="minorHAnsi" w:eastAsia="Cambria" w:hAnsiTheme="minorHAnsi" w:cstheme="minorHAnsi"/>
                <w:sz w:val="22"/>
                <w:szCs w:val="22"/>
              </w:rPr>
              <w:t>, amorphous-silicon)</w:t>
            </w:r>
          </w:p>
          <w:p w14:paraId="558697B9" w14:textId="77777777" w:rsidR="006D6241" w:rsidRPr="004547D1" w:rsidRDefault="006D6241" w:rsidP="001E637C">
            <w:pPr>
              <w:pStyle w:val="ListParagraph"/>
              <w:rPr>
                <w:rFonts w:asciiTheme="minorHAnsi" w:eastAsia="Cambria" w:hAnsiTheme="minorHAnsi" w:cstheme="minorHAnsi"/>
                <w:sz w:val="24"/>
                <w:szCs w:val="24"/>
                <w:lang w:val="en-IE"/>
              </w:rPr>
            </w:pPr>
          </w:p>
          <w:p w14:paraId="5360592D" w14:textId="784A08DB" w:rsidR="006D6241" w:rsidRDefault="006D6241" w:rsidP="001E637C">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It is expected that photoresist will be used as the mask material for most applications.</w:t>
            </w:r>
          </w:p>
          <w:p w14:paraId="61C36A9A" w14:textId="4D65BF15" w:rsidR="006D6241" w:rsidRPr="003C2280" w:rsidRDefault="006D6241" w:rsidP="001E637C">
            <w:pPr>
              <w:autoSpaceDE w:val="0"/>
              <w:autoSpaceDN w:val="0"/>
              <w:adjustRightInd w:val="0"/>
              <w:ind w:left="34"/>
              <w:rPr>
                <w:rFonts w:asciiTheme="minorHAnsi" w:eastAsia="Times New Roman" w:hAnsiTheme="minorHAnsi" w:cstheme="minorHAnsi"/>
              </w:rPr>
            </w:pPr>
            <w:r w:rsidRPr="00CA5F52">
              <w:rPr>
                <w:rFonts w:asciiTheme="minorHAnsi" w:eastAsia="Times New Roman" w:hAnsiTheme="minorHAnsi" w:cstheme="minorHAnsi"/>
              </w:rPr>
              <w:t>Please confirm and detail.</w:t>
            </w:r>
          </w:p>
        </w:tc>
        <w:tc>
          <w:tcPr>
            <w:tcW w:w="992" w:type="dxa"/>
            <w:vAlign w:val="center"/>
          </w:tcPr>
          <w:p w14:paraId="20DD8B5C"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E381419"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6D6241" w:rsidRPr="00B5618F" w14:paraId="75EFBAC6" w14:textId="77777777" w:rsidTr="00FB37B1">
        <w:trPr>
          <w:trHeight w:val="846"/>
          <w:jc w:val="center"/>
        </w:trPr>
        <w:tc>
          <w:tcPr>
            <w:tcW w:w="830" w:type="dxa"/>
            <w:vAlign w:val="center"/>
          </w:tcPr>
          <w:p w14:paraId="4633BD38"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rPr>
            </w:pPr>
          </w:p>
        </w:tc>
        <w:tc>
          <w:tcPr>
            <w:tcW w:w="3850" w:type="dxa"/>
            <w:vAlign w:val="center"/>
          </w:tcPr>
          <w:p w14:paraId="49EEE888" w14:textId="31F780CB" w:rsidR="006D6241" w:rsidRPr="003C2280" w:rsidRDefault="006D6241" w:rsidP="001E637C">
            <w:pPr>
              <w:rPr>
                <w:rFonts w:asciiTheme="minorHAnsi" w:eastAsia="Cambria" w:hAnsiTheme="minorHAnsi" w:cstheme="minorHAnsi"/>
                <w:b/>
                <w:bCs/>
              </w:rPr>
            </w:pPr>
            <w:r w:rsidRPr="00481AB8">
              <w:rPr>
                <w:rFonts w:asciiTheme="minorHAnsi" w:eastAsia="Cambria" w:hAnsiTheme="minorHAnsi" w:cstheme="minorHAnsi"/>
                <w:b/>
                <w:bCs/>
              </w:rPr>
              <w:t>Recipe</w:t>
            </w:r>
            <w:r>
              <w:rPr>
                <w:rFonts w:asciiTheme="minorHAnsi" w:eastAsia="Cambria" w:hAnsiTheme="minorHAnsi" w:cstheme="minorHAnsi"/>
                <w:b/>
                <w:bCs/>
              </w:rPr>
              <w:t xml:space="preserve"> # 1 (Polysilicon gate etch)</w:t>
            </w:r>
          </w:p>
          <w:p w14:paraId="51F85FD2" w14:textId="542128E5" w:rsidR="00EB2241" w:rsidRDefault="006D6241" w:rsidP="001E637C">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be</w:t>
            </w:r>
            <w:r w:rsidR="00EB2241">
              <w:rPr>
                <w:rFonts w:asciiTheme="minorHAnsi" w:eastAsia="Cambria" w:hAnsiTheme="minorHAnsi" w:cstheme="minorHAnsi"/>
              </w:rPr>
              <w:t xml:space="preserve"> </w:t>
            </w:r>
            <w:r>
              <w:rPr>
                <w:rFonts w:asciiTheme="minorHAnsi" w:eastAsia="Cambria" w:hAnsiTheme="minorHAnsi" w:cstheme="minorHAnsi"/>
              </w:rPr>
              <w:t>capable of</w:t>
            </w:r>
            <w:r w:rsidR="00EB2241">
              <w:rPr>
                <w:rFonts w:asciiTheme="minorHAnsi" w:eastAsia="Cambria" w:hAnsiTheme="minorHAnsi" w:cstheme="minorHAnsi"/>
              </w:rPr>
              <w:t xml:space="preserve"> demonstration</w:t>
            </w:r>
            <w:r>
              <w:rPr>
                <w:rFonts w:asciiTheme="minorHAnsi" w:eastAsia="Cambria" w:hAnsiTheme="minorHAnsi" w:cstheme="minorHAnsi"/>
              </w:rPr>
              <w:t xml:space="preserve"> 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as part of the validation tests post at the Tyndall National Institute site for</w:t>
            </w:r>
            <w:r w:rsidR="00EB2241">
              <w:rPr>
                <w:rFonts w:asciiTheme="minorHAnsi" w:eastAsia="Cambria" w:hAnsiTheme="minorHAnsi" w:cstheme="minorHAnsi"/>
              </w:rPr>
              <w:t>:</w:t>
            </w:r>
          </w:p>
          <w:p w14:paraId="6D5B856A" w14:textId="13389E6D" w:rsidR="006D6241" w:rsidRPr="003C2280" w:rsidRDefault="00E41260" w:rsidP="001E637C">
            <w:pPr>
              <w:rPr>
                <w:rFonts w:asciiTheme="minorHAnsi" w:eastAsia="Cambria" w:hAnsiTheme="minorHAnsi" w:cstheme="minorHAnsi"/>
              </w:rPr>
            </w:pPr>
            <w:r>
              <w:rPr>
                <w:rFonts w:asciiTheme="minorHAnsi" w:eastAsia="Cambria" w:hAnsiTheme="minorHAnsi" w:cstheme="minorHAnsi"/>
              </w:rPr>
              <w:t>E</w:t>
            </w:r>
            <w:r w:rsidR="006D6241">
              <w:rPr>
                <w:rFonts w:asciiTheme="minorHAnsi" w:eastAsia="Cambria" w:hAnsiTheme="minorHAnsi" w:cstheme="minorHAnsi"/>
              </w:rPr>
              <w:t>tching of ≤ 2</w:t>
            </w:r>
            <w:r w:rsidR="006D6241" w:rsidRPr="00AD154B">
              <w:rPr>
                <w:rFonts w:asciiTheme="minorHAnsi" w:eastAsia="Cambria" w:hAnsiTheme="minorHAnsi" w:cstheme="minorHAnsi"/>
              </w:rPr>
              <w:t xml:space="preserve"> µm linewidth</w:t>
            </w:r>
            <w:r w:rsidR="006D6241">
              <w:rPr>
                <w:rFonts w:asciiTheme="minorHAnsi" w:eastAsia="Cambria" w:hAnsiTheme="minorHAnsi" w:cstheme="minorHAnsi"/>
              </w:rPr>
              <w:t xml:space="preserve"> microstructures </w:t>
            </w:r>
            <w:r w:rsidR="006D6241" w:rsidRPr="00AD154B">
              <w:rPr>
                <w:rFonts w:asciiTheme="minorHAnsi" w:eastAsia="Cambria" w:hAnsiTheme="minorHAnsi" w:cstheme="minorHAnsi"/>
              </w:rPr>
              <w:t xml:space="preserve">in </w:t>
            </w:r>
            <w:r w:rsidR="006D6241">
              <w:rPr>
                <w:rFonts w:asciiTheme="minorHAnsi" w:eastAsia="Cambria" w:hAnsiTheme="minorHAnsi" w:cstheme="minorHAnsi"/>
              </w:rPr>
              <w:t xml:space="preserve">polysilicon </w:t>
            </w:r>
            <w:r w:rsidR="006D6241" w:rsidRPr="00AD154B">
              <w:rPr>
                <w:rFonts w:asciiTheme="minorHAnsi" w:eastAsia="Cambria" w:hAnsiTheme="minorHAnsi" w:cstheme="minorHAnsi"/>
              </w:rPr>
              <w:t>with soft-landing / minimal loss on silicon-dioxide (SiO</w:t>
            </w:r>
            <w:r w:rsidR="006D6241" w:rsidRPr="00AD154B">
              <w:rPr>
                <w:rFonts w:asciiTheme="minorHAnsi" w:eastAsia="Cambria" w:hAnsiTheme="minorHAnsi" w:cstheme="minorHAnsi"/>
                <w:vertAlign w:val="subscript"/>
              </w:rPr>
              <w:t>2</w:t>
            </w:r>
            <w:r w:rsidR="006D6241" w:rsidRPr="00AD154B">
              <w:rPr>
                <w:rFonts w:asciiTheme="minorHAnsi" w:eastAsia="Cambria" w:hAnsiTheme="minorHAnsi" w:cstheme="minorHAnsi"/>
              </w:rPr>
              <w:t xml:space="preserve">) under-layer </w:t>
            </w:r>
            <w:r w:rsidR="006D6241">
              <w:rPr>
                <w:rFonts w:asciiTheme="minorHAnsi" w:eastAsia="Cambria" w:hAnsiTheme="minorHAnsi" w:cstheme="minorHAnsi"/>
              </w:rPr>
              <w:t>on both</w:t>
            </w:r>
            <w:r w:rsidR="006D6241" w:rsidRPr="00AD154B">
              <w:rPr>
                <w:rFonts w:asciiTheme="minorHAnsi" w:eastAsia="Cambria" w:hAnsiTheme="minorHAnsi" w:cstheme="minorHAnsi"/>
              </w:rPr>
              <w:t xml:space="preserve"> 100 mm and </w:t>
            </w:r>
            <w:r w:rsidR="006D6241" w:rsidRPr="00AD154B">
              <w:rPr>
                <w:rFonts w:asciiTheme="minorHAnsi" w:eastAsia="Cambria" w:hAnsiTheme="minorHAnsi" w:cstheme="minorHAnsi"/>
              </w:rPr>
              <w:lastRenderedPageBreak/>
              <w:t>200 mm silicon wafers.</w:t>
            </w:r>
            <w:r w:rsidR="006D6241">
              <w:rPr>
                <w:rFonts w:asciiTheme="minorHAnsi" w:eastAsia="Cambria" w:hAnsiTheme="minorHAnsi" w:cstheme="minorHAnsi"/>
              </w:rPr>
              <w:t xml:space="preserve"> The sidewall profile is to be highly anisotropic (≥ 85°).</w:t>
            </w:r>
          </w:p>
          <w:p w14:paraId="6B1A35CE" w14:textId="5462004C" w:rsidR="006D6241" w:rsidRDefault="006D6241" w:rsidP="001E637C">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clearly demonstrate how they meet the requirements outlined with results documented in</w:t>
            </w:r>
            <w:r>
              <w:rPr>
                <w:rFonts w:asciiTheme="minorHAnsi" w:eastAsia="Cambria" w:hAnsiTheme="minorHAnsi" w:cstheme="minorHAnsi"/>
              </w:rPr>
              <w:t xml:space="preserve"> </w:t>
            </w:r>
            <w:r w:rsidR="00C87FDE">
              <w:rPr>
                <w:rFonts w:asciiTheme="minorHAnsi" w:eastAsia="Cambria" w:hAnsiTheme="minorHAnsi" w:cstheme="minorHAnsi"/>
              </w:rPr>
              <w:t>the</w:t>
            </w:r>
            <w:r>
              <w:rPr>
                <w:rFonts w:asciiTheme="minorHAnsi" w:eastAsia="Cambria" w:hAnsiTheme="minorHAnsi" w:cstheme="minorHAnsi"/>
              </w:rPr>
              <w:t xml:space="preserve"> attached </w:t>
            </w:r>
            <w:r w:rsidR="00B853CD" w:rsidRPr="00B853CD">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 xml:space="preserve">Lot </w:t>
            </w:r>
            <w:r>
              <w:rPr>
                <w:rFonts w:asciiTheme="minorHAnsi" w:eastAsia="Cambria" w:hAnsiTheme="minorHAnsi" w:cstheme="minorHAnsi"/>
                <w:b/>
                <w:bCs/>
              </w:rPr>
              <w:t xml:space="preserve">1 – </w:t>
            </w:r>
            <w:r w:rsidR="00F96107" w:rsidRPr="00481AB8">
              <w:rPr>
                <w:rFonts w:asciiTheme="minorHAnsi" w:eastAsia="Cambria" w:hAnsiTheme="minorHAnsi" w:cstheme="minorHAnsi"/>
                <w:b/>
                <w:bCs/>
              </w:rPr>
              <w:t>Recipe</w:t>
            </w:r>
            <w:r w:rsidR="00F96107">
              <w:rPr>
                <w:rFonts w:asciiTheme="minorHAnsi" w:eastAsia="Cambria" w:hAnsiTheme="minorHAnsi" w:cstheme="minorHAnsi"/>
                <w:b/>
                <w:bCs/>
              </w:rPr>
              <w:t xml:space="preserve"> # 1 </w:t>
            </w:r>
            <w:r w:rsidRPr="003C2280">
              <w:rPr>
                <w:rFonts w:asciiTheme="minorHAnsi" w:eastAsia="Cambria" w:hAnsiTheme="minorHAnsi" w:cstheme="minorHAnsi"/>
                <w:b/>
                <w:bCs/>
              </w:rPr>
              <w:t>-Results”.</w:t>
            </w:r>
          </w:p>
          <w:p w14:paraId="678F1B3E" w14:textId="77777777" w:rsidR="006D6241" w:rsidRPr="003C2280" w:rsidRDefault="006D6241" w:rsidP="001E637C">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814F9A7" w14:textId="77777777" w:rsidR="006D6241" w:rsidRPr="00AD154B" w:rsidRDefault="006D6241" w:rsidP="001E637C">
            <w:pPr>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57BA7D98" w14:textId="5B7C3893"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layout</w:t>
            </w:r>
            <w:r>
              <w:rPr>
                <w:rFonts w:asciiTheme="minorHAnsi" w:eastAsia="Cambria" w:hAnsiTheme="minorHAnsi" w:cstheme="minorHAnsi"/>
              </w:rPr>
              <w:t>:</w:t>
            </w:r>
            <w:r w:rsidRPr="00AD154B">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287108DC" w14:textId="3478D67C"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gate (isolated and nested)</w:t>
            </w:r>
          </w:p>
          <w:p w14:paraId="136DB531"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materials</w:t>
            </w:r>
            <w:r>
              <w:rPr>
                <w:rFonts w:asciiTheme="minorHAnsi" w:eastAsia="Cambria" w:hAnsiTheme="minorHAnsi" w:cstheme="minorHAnsi"/>
              </w:rPr>
              <w:t>:</w:t>
            </w:r>
            <w:r w:rsidRPr="00AD154B">
              <w:rPr>
                <w:rFonts w:asciiTheme="minorHAnsi" w:eastAsia="Cambria" w:hAnsiTheme="minorHAnsi" w:cstheme="minorHAnsi"/>
              </w:rPr>
              <w:t xml:space="preserve"> Photoresist (PR)</w:t>
            </w:r>
          </w:p>
          <w:p w14:paraId="72CCE766"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Aspect ratio</w:t>
            </w:r>
            <w:r>
              <w:rPr>
                <w:rFonts w:asciiTheme="minorHAnsi" w:eastAsia="Cambria" w:hAnsiTheme="minorHAnsi" w:cstheme="minorHAnsi"/>
              </w:rPr>
              <w:t>:</w:t>
            </w:r>
            <w:r w:rsidRPr="00AD154B">
              <w:rPr>
                <w:rFonts w:asciiTheme="minorHAnsi" w:eastAsia="Cambria" w:hAnsiTheme="minorHAnsi" w:cstheme="minorHAnsi"/>
              </w:rPr>
              <w:t xml:space="preserve"> &gt; 1:1</w:t>
            </w:r>
          </w:p>
          <w:p w14:paraId="39D622A6" w14:textId="66B759A8"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Depth</w:t>
            </w:r>
            <w:r>
              <w:rPr>
                <w:rFonts w:asciiTheme="minorHAnsi" w:eastAsia="Cambria" w:hAnsiTheme="minorHAnsi" w:cstheme="minorHAnsi"/>
              </w:rPr>
              <w:t>:</w:t>
            </w:r>
            <w:r w:rsidRPr="00AD154B">
              <w:rPr>
                <w:rFonts w:asciiTheme="minorHAnsi" w:eastAsia="Cambria" w:hAnsiTheme="minorHAnsi" w:cstheme="minorHAnsi"/>
              </w:rPr>
              <w:t xml:space="preserve"> &lt; </w:t>
            </w:r>
            <w:r>
              <w:rPr>
                <w:rFonts w:asciiTheme="minorHAnsi" w:eastAsia="Cambria" w:hAnsiTheme="minorHAnsi" w:cstheme="minorHAnsi"/>
              </w:rPr>
              <w:t>5</w:t>
            </w:r>
            <w:r w:rsidRPr="00AD154B">
              <w:rPr>
                <w:rFonts w:asciiTheme="minorHAnsi" w:eastAsia="Cambria" w:hAnsiTheme="minorHAnsi" w:cstheme="minorHAnsi"/>
              </w:rPr>
              <w:t xml:space="preserve">00 nm  </w:t>
            </w:r>
          </w:p>
          <w:p w14:paraId="66FC180A" w14:textId="39AC9029" w:rsidR="006D6241" w:rsidRPr="00A26805" w:rsidRDefault="006D6241" w:rsidP="00A42FAC">
            <w:pPr>
              <w:numPr>
                <w:ilvl w:val="0"/>
                <w:numId w:val="34"/>
              </w:numPr>
              <w:spacing w:after="0" w:line="240" w:lineRule="auto"/>
              <w:ind w:left="458"/>
              <w:rPr>
                <w:rFonts w:asciiTheme="minorHAnsi" w:eastAsia="Cambria" w:hAnsiTheme="minorHAnsi" w:cstheme="minorHAnsi"/>
              </w:rPr>
            </w:pPr>
            <w:r w:rsidRPr="00A26805">
              <w:rPr>
                <w:rFonts w:asciiTheme="minorHAnsi" w:eastAsia="Cambria" w:hAnsiTheme="minorHAnsi" w:cstheme="minorHAnsi"/>
              </w:rPr>
              <w:t xml:space="preserve">Etched profile: 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w:t>
            </w:r>
            <w:r w:rsidRPr="00481AB8">
              <w:rPr>
                <w:rFonts w:asciiTheme="minorHAnsi" w:eastAsia="Cambria" w:hAnsiTheme="minorHAnsi" w:cstheme="minorHAnsi"/>
              </w:rPr>
              <w:t>or equivalent to the photoresist sidewall angle</w:t>
            </w:r>
          </w:p>
          <w:p w14:paraId="70331A63"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undercut</w:t>
            </w:r>
            <w:r>
              <w:rPr>
                <w:rFonts w:asciiTheme="minorHAnsi" w:eastAsia="Cambria" w:hAnsiTheme="minorHAnsi" w:cstheme="minorHAnsi"/>
              </w:rPr>
              <w:t>:</w:t>
            </w:r>
            <w:r w:rsidRPr="00AD154B">
              <w:rPr>
                <w:rFonts w:asciiTheme="minorHAnsi" w:eastAsia="Cambria" w:hAnsiTheme="minorHAnsi" w:cstheme="minorHAnsi"/>
              </w:rPr>
              <w:t xml:space="preserve"> &lt; 100 nm </w:t>
            </w:r>
          </w:p>
          <w:p w14:paraId="7388313C"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Etched sidewall</w:t>
            </w:r>
            <w:r>
              <w:rPr>
                <w:rFonts w:asciiTheme="minorHAnsi" w:eastAsia="Cambria" w:hAnsiTheme="minorHAnsi" w:cstheme="minorHAnsi"/>
              </w:rPr>
              <w:t>:</w:t>
            </w:r>
            <w:r w:rsidRPr="00AD154B">
              <w:rPr>
                <w:rFonts w:asciiTheme="minorHAnsi" w:eastAsia="Cambria" w:hAnsiTheme="minorHAnsi" w:cstheme="minorHAnsi"/>
              </w:rPr>
              <w:t xml:space="preserve"> smooth</w:t>
            </w:r>
          </w:p>
          <w:p w14:paraId="4AD5D2F1" w14:textId="20FEC550"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w:t>
            </w:r>
            <w:r>
              <w:rPr>
                <w:rFonts w:asciiTheme="minorHAnsi" w:eastAsia="Cambria" w:hAnsiTheme="minorHAnsi" w:cstheme="minorHAnsi"/>
              </w:rPr>
              <w:t>:</w:t>
            </w:r>
            <w:r w:rsidRPr="00AD154B">
              <w:rPr>
                <w:rFonts w:asciiTheme="minorHAnsi" w:eastAsia="Cambria" w:hAnsiTheme="minorHAnsi" w:cstheme="minorHAnsi"/>
              </w:rPr>
              <w:t xml:space="preserve"> &gt;</w:t>
            </w:r>
            <w:r>
              <w:rPr>
                <w:rFonts w:asciiTheme="minorHAnsi" w:eastAsia="Cambria" w:hAnsiTheme="minorHAnsi" w:cstheme="minorHAnsi"/>
              </w:rPr>
              <w:t xml:space="preserve"> 100</w:t>
            </w:r>
            <w:r w:rsidRPr="00AD154B">
              <w:rPr>
                <w:rFonts w:asciiTheme="minorHAnsi" w:eastAsia="Cambria" w:hAnsiTheme="minorHAnsi" w:cstheme="minorHAnsi"/>
              </w:rPr>
              <w:t xml:space="preserve"> nm/min </w:t>
            </w:r>
          </w:p>
          <w:p w14:paraId="080A430B"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SiO</w:t>
            </w:r>
            <w:r w:rsidRPr="00AD154B">
              <w:rPr>
                <w:rFonts w:asciiTheme="minorHAnsi" w:eastAsia="Cambria" w:hAnsiTheme="minorHAnsi" w:cstheme="minorHAnsi"/>
                <w:vertAlign w:val="subscript"/>
              </w:rPr>
              <w:t>2</w:t>
            </w:r>
            <w:r>
              <w:rPr>
                <w:rFonts w:asciiTheme="minorHAnsi" w:eastAsia="Cambria" w:hAnsiTheme="minorHAnsi" w:cstheme="minorHAnsi"/>
              </w:rPr>
              <w:t>:</w:t>
            </w:r>
            <w:r w:rsidRPr="00AD154B">
              <w:rPr>
                <w:rFonts w:asciiTheme="minorHAnsi" w:eastAsia="Cambria" w:hAnsiTheme="minorHAnsi" w:cstheme="minorHAnsi"/>
              </w:rPr>
              <w:t xml:space="preserve"> &lt; 5 nm/min </w:t>
            </w:r>
          </w:p>
          <w:p w14:paraId="0CBAA829" w14:textId="6C9195FA" w:rsidR="006D6241" w:rsidRPr="00161592" w:rsidRDefault="006D6241" w:rsidP="00A42FAC">
            <w:pPr>
              <w:numPr>
                <w:ilvl w:val="0"/>
                <w:numId w:val="34"/>
              </w:numPr>
              <w:spacing w:after="0" w:line="240" w:lineRule="auto"/>
              <w:ind w:left="458"/>
              <w:rPr>
                <w:rFonts w:asciiTheme="minorHAnsi" w:eastAsia="Cambria" w:hAnsiTheme="minorHAnsi" w:cstheme="minorHAnsi"/>
              </w:rPr>
            </w:pPr>
            <w:r w:rsidRPr="00161592">
              <w:rPr>
                <w:rFonts w:asciiTheme="minorHAnsi" w:eastAsia="Cambria" w:hAnsiTheme="minorHAnsi" w:cstheme="minorHAnsi"/>
              </w:rPr>
              <w:t xml:space="preserve">Selectivity to Photoresist: &gt; </w:t>
            </w:r>
            <w:r>
              <w:rPr>
                <w:rFonts w:asciiTheme="minorHAnsi" w:eastAsia="Cambria" w:hAnsiTheme="minorHAnsi" w:cstheme="minorHAnsi"/>
              </w:rPr>
              <w:t>2</w:t>
            </w:r>
            <w:r w:rsidRPr="00161592">
              <w:rPr>
                <w:rFonts w:asciiTheme="minorHAnsi" w:eastAsia="Cambria" w:hAnsiTheme="minorHAnsi" w:cstheme="minorHAnsi"/>
              </w:rPr>
              <w:t xml:space="preserve">:1 </w:t>
            </w:r>
            <w:r w:rsidRPr="00A26805">
              <w:rPr>
                <w:rFonts w:asciiTheme="minorHAnsi" w:eastAsia="Cambria" w:hAnsiTheme="minorHAnsi" w:cstheme="minorHAnsi"/>
              </w:rPr>
              <w:t xml:space="preserve">(Si etch-rate ~ </w:t>
            </w:r>
            <w:r>
              <w:rPr>
                <w:rFonts w:asciiTheme="minorHAnsi" w:eastAsia="Cambria" w:hAnsiTheme="minorHAnsi" w:cstheme="minorHAnsi"/>
              </w:rPr>
              <w:t xml:space="preserve">2x </w:t>
            </w:r>
            <w:r w:rsidRPr="00A26805">
              <w:rPr>
                <w:rFonts w:asciiTheme="minorHAnsi" w:eastAsia="Cambria" w:hAnsiTheme="minorHAnsi" w:cstheme="minorHAnsi"/>
              </w:rPr>
              <w:t>photoresist etch-rate)</w:t>
            </w:r>
          </w:p>
          <w:p w14:paraId="6FD1D1FB"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(100 mm wafer): &lt; 5 (± %)</w:t>
            </w:r>
          </w:p>
          <w:p w14:paraId="5F718703" w14:textId="77777777" w:rsidR="006D6241"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(200 mm wafer): &lt; 5 (± %)</w:t>
            </w:r>
          </w:p>
          <w:p w14:paraId="21556F9C" w14:textId="77777777" w:rsidR="006D6241" w:rsidRPr="003C2280" w:rsidRDefault="006D6241" w:rsidP="001E637C">
            <w:pPr>
              <w:spacing w:after="0" w:line="240" w:lineRule="auto"/>
              <w:ind w:left="458"/>
              <w:rPr>
                <w:rFonts w:asciiTheme="minorHAnsi" w:eastAsia="Cambria" w:hAnsiTheme="minorHAnsi" w:cstheme="minorHAnsi"/>
              </w:rPr>
            </w:pPr>
          </w:p>
          <w:p w14:paraId="65A76E44" w14:textId="77777777" w:rsidR="006D6241"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633E0230" w14:textId="77777777" w:rsidR="006D6241" w:rsidRPr="003C2280" w:rsidRDefault="006D6241" w:rsidP="001E637C">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5CE6E352" w14:textId="77777777" w:rsidR="006D6241" w:rsidRPr="00B5618F"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20ABB29B" w14:textId="77777777" w:rsidR="006D6241" w:rsidRPr="00B5618F"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6D6241" w:rsidRPr="00A46FD9" w14:paraId="02606EB1" w14:textId="77777777" w:rsidTr="00FB37B1">
        <w:trPr>
          <w:trHeight w:val="846"/>
          <w:jc w:val="center"/>
        </w:trPr>
        <w:tc>
          <w:tcPr>
            <w:tcW w:w="830" w:type="dxa"/>
            <w:vAlign w:val="center"/>
          </w:tcPr>
          <w:p w14:paraId="08DD2F4D"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286C49B5" w14:textId="03F2216C" w:rsidR="006D6241" w:rsidRPr="00481AB8" w:rsidRDefault="006D6241" w:rsidP="001E637C">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2 (SiO</w:t>
            </w:r>
            <w:r w:rsidRPr="00481AB8">
              <w:rPr>
                <w:rFonts w:asciiTheme="minorHAnsi" w:eastAsia="Cambria" w:hAnsiTheme="minorHAnsi" w:cstheme="minorHAnsi"/>
                <w:b/>
                <w:bCs/>
                <w:vertAlign w:val="subscript"/>
              </w:rPr>
              <w:t>2</w:t>
            </w:r>
            <w:r>
              <w:rPr>
                <w:rFonts w:asciiTheme="minorHAnsi" w:eastAsia="Cambria" w:hAnsiTheme="minorHAnsi" w:cstheme="minorHAnsi"/>
                <w:b/>
                <w:bCs/>
              </w:rPr>
              <w:t xml:space="preserve"> contacts etch)</w:t>
            </w:r>
          </w:p>
          <w:p w14:paraId="54595CDC" w14:textId="22986DF8" w:rsidR="007B2A5E" w:rsidRDefault="006D6241" w:rsidP="001E637C">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w:t>
            </w:r>
            <w:r w:rsidR="007B2A5E">
              <w:rPr>
                <w:rFonts w:asciiTheme="minorHAnsi" w:eastAsia="Cambria" w:hAnsiTheme="minorHAnsi" w:cstheme="minorHAnsi"/>
              </w:rPr>
              <w:t xml:space="preserve">demonstration </w:t>
            </w:r>
            <w:r>
              <w:rPr>
                <w:rFonts w:asciiTheme="minorHAnsi" w:eastAsia="Cambria" w:hAnsiTheme="minorHAnsi" w:cstheme="minorHAnsi"/>
              </w:rPr>
              <w:t xml:space="preserve">and a process recipe </w:t>
            </w:r>
            <w:r>
              <w:rPr>
                <w:rFonts w:asciiTheme="minorHAnsi" w:eastAsia="Cambria" w:hAnsiTheme="minorHAnsi" w:cstheme="minorHAnsi"/>
                <w:b/>
                <w:bCs/>
              </w:rPr>
              <w:lastRenderedPageBreak/>
              <w:t>MUST</w:t>
            </w:r>
            <w:r>
              <w:rPr>
                <w:rFonts w:asciiTheme="minorHAnsi" w:eastAsia="Cambria" w:hAnsiTheme="minorHAnsi" w:cstheme="minorHAnsi"/>
              </w:rPr>
              <w:t xml:space="preserve"> be provided with the tool as part of the validation tests post at the Tyndall National Institute site for</w:t>
            </w:r>
            <w:r w:rsidR="007B2A5E">
              <w:rPr>
                <w:rFonts w:asciiTheme="minorHAnsi" w:eastAsia="Cambria" w:hAnsiTheme="minorHAnsi" w:cstheme="minorHAnsi"/>
              </w:rPr>
              <w:t>:</w:t>
            </w:r>
          </w:p>
          <w:p w14:paraId="5D546916" w14:textId="6476FD61" w:rsidR="006D6241" w:rsidRPr="00C40860" w:rsidRDefault="006D6241" w:rsidP="001E637C">
            <w:pPr>
              <w:rPr>
                <w:rFonts w:asciiTheme="minorHAnsi" w:eastAsia="Cambria" w:hAnsiTheme="minorHAnsi" w:cstheme="minorHAnsi"/>
              </w:rPr>
            </w:pPr>
            <w:r>
              <w:rPr>
                <w:rFonts w:asciiTheme="minorHAnsi" w:eastAsia="Cambria" w:hAnsiTheme="minorHAnsi" w:cstheme="minorHAnsi"/>
              </w:rPr>
              <w:t xml:space="preserve"> etching of ≤ 2 </w:t>
            </w:r>
            <w:r w:rsidRPr="00C40860">
              <w:rPr>
                <w:rFonts w:asciiTheme="minorHAnsi" w:eastAsia="Cambria" w:hAnsiTheme="minorHAnsi" w:cstheme="minorHAnsi"/>
              </w:rPr>
              <w:t>µm linewidth contact</w:t>
            </w:r>
            <w:r>
              <w:rPr>
                <w:rFonts w:asciiTheme="minorHAnsi" w:eastAsia="Cambria" w:hAnsiTheme="minorHAnsi" w:cstheme="minorHAnsi"/>
              </w:rPr>
              <w:t xml:space="preserve"> / via</w:t>
            </w:r>
            <w:r w:rsidRPr="00C40860">
              <w:rPr>
                <w:rFonts w:asciiTheme="minorHAnsi" w:eastAsia="Cambria" w:hAnsiTheme="minorHAnsi" w:cstheme="minorHAnsi"/>
              </w:rPr>
              <w:t xml:space="preserve"> microstructures in silicon-dioxide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with soft-landing / minimal loss on silicon / polysilicon under-layer on </w:t>
            </w:r>
            <w:r>
              <w:rPr>
                <w:rFonts w:asciiTheme="minorHAnsi" w:eastAsia="Cambria" w:hAnsiTheme="minorHAnsi" w:cstheme="minorHAnsi"/>
              </w:rPr>
              <w:t xml:space="preserve">both </w:t>
            </w:r>
            <w:r w:rsidRPr="00C40860">
              <w:rPr>
                <w:rFonts w:asciiTheme="minorHAnsi" w:eastAsia="Cambria" w:hAnsiTheme="minorHAnsi" w:cstheme="minorHAnsi"/>
              </w:rPr>
              <w:t xml:space="preserve">100 mm and 200 mm silicon wafers. </w:t>
            </w:r>
            <w:r>
              <w:rPr>
                <w:rFonts w:asciiTheme="minorHAnsi" w:eastAsia="Cambria" w:hAnsiTheme="minorHAnsi" w:cstheme="minorHAnsi"/>
              </w:rPr>
              <w:t>The sidewall profile is to be tapered (≤ 70°) to improve gapfill for subsequent metal deposition.</w:t>
            </w:r>
          </w:p>
          <w:p w14:paraId="0A506403" w14:textId="03670BAC" w:rsidR="006D6241" w:rsidRDefault="006D6241" w:rsidP="001E637C">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4C3216">
              <w:rPr>
                <w:rFonts w:asciiTheme="minorHAnsi" w:eastAsia="Cambria" w:hAnsiTheme="minorHAnsi" w:cstheme="minorHAnsi"/>
              </w:rPr>
              <w:t xml:space="preserve">the attached </w:t>
            </w:r>
            <w:r w:rsidR="0048253B" w:rsidRPr="0048253B">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 xml:space="preserve">Lot </w:t>
            </w:r>
            <w:r>
              <w:rPr>
                <w:rFonts w:asciiTheme="minorHAnsi" w:eastAsia="Cambria" w:hAnsiTheme="minorHAnsi" w:cstheme="minorHAnsi"/>
                <w:b/>
                <w:bCs/>
              </w:rPr>
              <w:t xml:space="preserve">1 – </w:t>
            </w:r>
            <w:r w:rsidR="00F96107" w:rsidRPr="00481AB8">
              <w:rPr>
                <w:rFonts w:asciiTheme="minorHAnsi" w:eastAsia="Cambria" w:hAnsiTheme="minorHAnsi" w:cstheme="minorHAnsi"/>
                <w:b/>
                <w:bCs/>
              </w:rPr>
              <w:t>Recipe</w:t>
            </w:r>
            <w:r w:rsidR="00F96107">
              <w:rPr>
                <w:rFonts w:asciiTheme="minorHAnsi" w:eastAsia="Cambria" w:hAnsiTheme="minorHAnsi" w:cstheme="minorHAnsi"/>
                <w:b/>
                <w:bCs/>
              </w:rPr>
              <w:t xml:space="preserve"> # 2 </w:t>
            </w:r>
            <w:r w:rsidRPr="003C2280">
              <w:rPr>
                <w:rFonts w:asciiTheme="minorHAnsi" w:eastAsia="Cambria" w:hAnsiTheme="minorHAnsi" w:cstheme="minorHAnsi"/>
                <w:b/>
                <w:bCs/>
              </w:rPr>
              <w:t>-Results”.</w:t>
            </w:r>
          </w:p>
          <w:p w14:paraId="49197399" w14:textId="77777777" w:rsidR="006D6241" w:rsidRPr="00C40860" w:rsidRDefault="006D6241" w:rsidP="001E637C">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0748A5F" w14:textId="77777777" w:rsidR="006D6241" w:rsidRPr="00C40860" w:rsidRDefault="006D6241" w:rsidP="001E637C">
            <w:pPr>
              <w:rPr>
                <w:rFonts w:asciiTheme="minorHAnsi" w:eastAsia="Cambria" w:hAnsiTheme="minorHAnsi" w:cstheme="minorHAnsi"/>
                <w:b/>
                <w:bCs/>
              </w:rPr>
            </w:pPr>
            <w:r w:rsidRPr="00C40860">
              <w:rPr>
                <w:rFonts w:asciiTheme="minorHAnsi" w:eastAsia="Cambria" w:hAnsiTheme="minorHAnsi" w:cstheme="minorHAnsi"/>
                <w:b/>
                <w:bCs/>
              </w:rPr>
              <w:t>Requirements:</w:t>
            </w:r>
          </w:p>
          <w:p w14:paraId="41ED5DE4"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layout: open area &lt; 10% (dark-field pattern)</w:t>
            </w:r>
          </w:p>
          <w:p w14:paraId="4A37C593" w14:textId="3389899A"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Feature size &amp; type: </w:t>
            </w:r>
            <w:r>
              <w:rPr>
                <w:rFonts w:asciiTheme="minorHAnsi" w:eastAsia="Cambria" w:hAnsiTheme="minorHAnsi" w:cstheme="minorHAnsi"/>
              </w:rPr>
              <w:t>≤</w:t>
            </w:r>
            <w:r w:rsidRPr="00C40860">
              <w:rPr>
                <w:rFonts w:asciiTheme="minorHAnsi" w:eastAsia="Cambria" w:hAnsiTheme="minorHAnsi" w:cstheme="minorHAnsi"/>
              </w:rPr>
              <w:t xml:space="preserve"> </w:t>
            </w:r>
            <w:r>
              <w:rPr>
                <w:rFonts w:asciiTheme="minorHAnsi" w:eastAsia="Cambria" w:hAnsiTheme="minorHAnsi" w:cstheme="minorHAnsi"/>
              </w:rPr>
              <w:t>2</w:t>
            </w:r>
            <w:r w:rsidRPr="00C40860">
              <w:rPr>
                <w:rFonts w:asciiTheme="minorHAnsi" w:eastAsia="Cambria" w:hAnsiTheme="minorHAnsi" w:cstheme="minorHAnsi"/>
              </w:rPr>
              <w:t xml:space="preserve"> µm linewidth </w:t>
            </w:r>
            <w:r>
              <w:rPr>
                <w:rFonts w:asciiTheme="minorHAnsi" w:eastAsia="Cambria" w:hAnsiTheme="minorHAnsi" w:cstheme="minorHAnsi"/>
              </w:rPr>
              <w:t xml:space="preserve">contacts / </w:t>
            </w:r>
            <w:r w:rsidRPr="00C40860">
              <w:rPr>
                <w:rFonts w:asciiTheme="minorHAnsi" w:eastAsia="Cambria" w:hAnsiTheme="minorHAnsi" w:cstheme="minorHAnsi"/>
              </w:rPr>
              <w:t>via</w:t>
            </w:r>
            <w:r>
              <w:rPr>
                <w:rFonts w:asciiTheme="minorHAnsi" w:eastAsia="Cambria" w:hAnsiTheme="minorHAnsi" w:cstheme="minorHAnsi"/>
              </w:rPr>
              <w:t>s</w:t>
            </w:r>
          </w:p>
          <w:p w14:paraId="58A378C2"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materials: Photoresist (PR)</w:t>
            </w:r>
          </w:p>
          <w:p w14:paraId="125C9AF2"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Aspect ratio: &gt; 1:1</w:t>
            </w:r>
          </w:p>
          <w:p w14:paraId="05B1020C" w14:textId="12D0769A"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Depth: </w:t>
            </w:r>
            <w:r>
              <w:rPr>
                <w:rFonts w:asciiTheme="minorHAnsi" w:eastAsia="Cambria" w:hAnsiTheme="minorHAnsi" w:cstheme="minorHAnsi"/>
              </w:rPr>
              <w:t>≤</w:t>
            </w:r>
            <w:r w:rsidRPr="00C40860">
              <w:rPr>
                <w:rFonts w:asciiTheme="minorHAnsi" w:eastAsia="Cambria" w:hAnsiTheme="minorHAnsi" w:cstheme="minorHAnsi"/>
              </w:rPr>
              <w:t xml:space="preserve"> 1</w:t>
            </w:r>
            <w:r>
              <w:rPr>
                <w:rFonts w:asciiTheme="minorHAnsi" w:eastAsia="Cambria" w:hAnsiTheme="minorHAnsi" w:cstheme="minorHAnsi"/>
              </w:rPr>
              <w:t xml:space="preserve"> </w:t>
            </w:r>
            <w:r w:rsidRPr="00C40860">
              <w:rPr>
                <w:rFonts w:asciiTheme="minorHAnsi" w:eastAsia="Cambria" w:hAnsiTheme="minorHAnsi" w:cstheme="minorHAnsi"/>
              </w:rPr>
              <w:t xml:space="preserve">µm  </w:t>
            </w:r>
          </w:p>
          <w:p w14:paraId="72A82873" w14:textId="6315A3B0" w:rsidR="006D6241" w:rsidRPr="00AE6B44" w:rsidRDefault="006D6241" w:rsidP="00A42FAC">
            <w:pPr>
              <w:numPr>
                <w:ilvl w:val="0"/>
                <w:numId w:val="35"/>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anisotropic </w:t>
            </w:r>
            <w:r>
              <w:rPr>
                <w:rFonts w:asciiTheme="minorHAnsi" w:eastAsia="Cambria" w:hAnsiTheme="minorHAnsi" w:cstheme="minorHAnsi"/>
              </w:rPr>
              <w:t>≤ 7</w:t>
            </w:r>
            <w:r w:rsidRPr="00AE6B44">
              <w:rPr>
                <w:rFonts w:asciiTheme="minorHAnsi" w:eastAsia="Cambria" w:hAnsiTheme="minorHAnsi" w:cstheme="minorHAnsi"/>
              </w:rPr>
              <w:t>0°</w:t>
            </w:r>
            <w:r>
              <w:rPr>
                <w:rFonts w:asciiTheme="minorHAnsi" w:eastAsia="Cambria" w:hAnsiTheme="minorHAnsi" w:cstheme="minorHAnsi"/>
              </w:rPr>
              <w:t xml:space="preserve"> </w:t>
            </w:r>
            <w:r w:rsidRPr="00481AB8">
              <w:rPr>
                <w:rFonts w:asciiTheme="minorHAnsi" w:eastAsia="Cambria" w:hAnsiTheme="minorHAnsi" w:cstheme="minorHAnsi"/>
              </w:rPr>
              <w:t>or equivalent to the photoresist sidewall angle</w:t>
            </w:r>
          </w:p>
          <w:p w14:paraId="3824B66B"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undercut: &lt; 100 nm </w:t>
            </w:r>
          </w:p>
          <w:p w14:paraId="7376FD69"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Etched sidewall: smooth</w:t>
            </w:r>
          </w:p>
          <w:p w14:paraId="36E49D7B" w14:textId="367DAE0D"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 rate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w:t>
            </w:r>
            <w:r>
              <w:rPr>
                <w:rFonts w:asciiTheme="minorHAnsi" w:eastAsia="Cambria" w:hAnsiTheme="minorHAnsi" w:cstheme="minorHAnsi"/>
              </w:rPr>
              <w:t>≥ 200</w:t>
            </w:r>
            <w:r w:rsidRPr="00C40860">
              <w:rPr>
                <w:rFonts w:asciiTheme="minorHAnsi" w:eastAsia="Cambria" w:hAnsiTheme="minorHAnsi" w:cstheme="minorHAnsi"/>
              </w:rPr>
              <w:t xml:space="preserve"> nm/min </w:t>
            </w:r>
          </w:p>
          <w:p w14:paraId="7B7A46BB" w14:textId="491D4C39"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Si / polysilicon: &lt; </w:t>
            </w:r>
            <w:r>
              <w:rPr>
                <w:rFonts w:asciiTheme="minorHAnsi" w:eastAsia="Cambria" w:hAnsiTheme="minorHAnsi" w:cstheme="minorHAnsi"/>
              </w:rPr>
              <w:t>10</w:t>
            </w:r>
            <w:r w:rsidRPr="00C40860">
              <w:rPr>
                <w:rFonts w:asciiTheme="minorHAnsi" w:eastAsia="Cambria" w:hAnsiTheme="minorHAnsi" w:cstheme="minorHAnsi"/>
              </w:rPr>
              <w:t xml:space="preserve"> nm/min </w:t>
            </w:r>
          </w:p>
          <w:p w14:paraId="1CF865FA"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Selectivity to Photoresist: &gt; 1:1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etch-rate ~ photoresist etch-rate)</w:t>
            </w:r>
          </w:p>
          <w:p w14:paraId="006CECFC" w14:textId="77777777" w:rsidR="006D6241" w:rsidRPr="00C4086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(100 mm wafer): &lt; 5 (± %)</w:t>
            </w:r>
          </w:p>
          <w:p w14:paraId="6DCC25C2" w14:textId="77777777" w:rsidR="006D6241" w:rsidRPr="008D0880" w:rsidRDefault="006D6241"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(200 mm wafer): &lt; 5 (± %)</w:t>
            </w:r>
          </w:p>
          <w:p w14:paraId="4BD175BE" w14:textId="77777777" w:rsidR="006D6241" w:rsidRDefault="006D6241" w:rsidP="001E637C">
            <w:pPr>
              <w:rPr>
                <w:rFonts w:asciiTheme="minorHAnsi" w:eastAsia="Cambria" w:hAnsiTheme="minorHAnsi" w:cstheme="minorHAnsi"/>
              </w:rPr>
            </w:pPr>
          </w:p>
          <w:p w14:paraId="3D9EDF8D" w14:textId="77777777" w:rsidR="006D6241"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12F302C9" w14:textId="77777777" w:rsidR="006D6241" w:rsidRPr="003C2280" w:rsidRDefault="006D6241" w:rsidP="001E637C">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0FBE9557" w14:textId="77777777"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1D73E68D" w14:textId="77777777" w:rsidR="006D6241" w:rsidRPr="00A46FD9" w:rsidRDefault="006D6241" w:rsidP="006D624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D6241" w:rsidRPr="005E324F" w14:paraId="69A654B4" w14:textId="77777777" w:rsidTr="00FB37B1">
        <w:trPr>
          <w:trHeight w:val="846"/>
          <w:jc w:val="center"/>
        </w:trPr>
        <w:tc>
          <w:tcPr>
            <w:tcW w:w="830" w:type="dxa"/>
            <w:vAlign w:val="center"/>
          </w:tcPr>
          <w:p w14:paraId="48832A02" w14:textId="77777777" w:rsidR="006D6241" w:rsidRPr="00491D53" w:rsidRDefault="006D6241" w:rsidP="00A42FAC">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6AEF60EC" w14:textId="363876FC" w:rsidR="006D6241" w:rsidRPr="00481AB8" w:rsidRDefault="006D6241" w:rsidP="001E637C">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3 (SiN waveguide etch)</w:t>
            </w:r>
          </w:p>
          <w:p w14:paraId="566D8AAA" w14:textId="2363CE98" w:rsidR="007B2A5E" w:rsidRDefault="006D6241" w:rsidP="001E637C">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w:t>
            </w:r>
            <w:r w:rsidR="00AC751F">
              <w:rPr>
                <w:rFonts w:asciiTheme="minorHAnsi" w:eastAsia="Cambria" w:hAnsiTheme="minorHAnsi" w:cstheme="minorHAnsi"/>
              </w:rPr>
              <w:t>demonstrating</w:t>
            </w:r>
            <w:r w:rsidR="007B2A5E">
              <w:rPr>
                <w:rFonts w:asciiTheme="minorHAnsi" w:eastAsia="Cambria" w:hAnsiTheme="minorHAnsi" w:cstheme="minorHAnsi"/>
              </w:rPr>
              <w:t xml:space="preserve"> </w:t>
            </w:r>
            <w:r>
              <w:rPr>
                <w:rFonts w:asciiTheme="minorHAnsi" w:eastAsia="Cambria" w:hAnsiTheme="minorHAnsi" w:cstheme="minorHAnsi"/>
              </w:rPr>
              <w:t xml:space="preserve">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as part of the validation tests post at the Tyndall National Institute site for etching of</w:t>
            </w:r>
            <w:r w:rsidR="007B2A5E">
              <w:rPr>
                <w:rFonts w:asciiTheme="minorHAnsi" w:eastAsia="Cambria" w:hAnsiTheme="minorHAnsi" w:cstheme="minorHAnsi"/>
              </w:rPr>
              <w:t>:</w:t>
            </w:r>
          </w:p>
          <w:p w14:paraId="7893FB3E" w14:textId="2B0BB07C" w:rsidR="006D6241" w:rsidRPr="00C86643" w:rsidRDefault="006D6241" w:rsidP="001E637C">
            <w:pPr>
              <w:rPr>
                <w:rFonts w:asciiTheme="minorHAnsi" w:eastAsia="Cambria" w:hAnsiTheme="minorHAnsi" w:cstheme="minorHAnsi"/>
              </w:rPr>
            </w:pPr>
            <w:r>
              <w:rPr>
                <w:rFonts w:asciiTheme="minorHAnsi" w:eastAsia="Cambria" w:hAnsiTheme="minorHAnsi" w:cstheme="minorHAnsi"/>
              </w:rPr>
              <w:t xml:space="preserve"> ≤ 2</w:t>
            </w:r>
            <w:r w:rsidRPr="00C86643">
              <w:rPr>
                <w:rFonts w:asciiTheme="minorHAnsi" w:eastAsia="Cambria" w:hAnsiTheme="minorHAnsi" w:cstheme="minorHAnsi"/>
              </w:rPr>
              <w:t xml:space="preserve"> µm linewidth</w:t>
            </w:r>
            <w:r>
              <w:rPr>
                <w:rFonts w:asciiTheme="minorHAnsi" w:eastAsia="Cambria" w:hAnsiTheme="minorHAnsi" w:cstheme="minorHAnsi"/>
              </w:rPr>
              <w:t xml:space="preserve"> </w:t>
            </w:r>
            <w:r w:rsidRPr="00C86643">
              <w:rPr>
                <w:rFonts w:asciiTheme="minorHAnsi" w:eastAsia="Cambria" w:hAnsiTheme="minorHAnsi" w:cstheme="minorHAnsi"/>
              </w:rPr>
              <w:t xml:space="preserve">microstructures in silicon </w:t>
            </w:r>
            <w:r>
              <w:rPr>
                <w:rFonts w:asciiTheme="minorHAnsi" w:eastAsia="Cambria" w:hAnsiTheme="minorHAnsi" w:cstheme="minorHAnsi"/>
              </w:rPr>
              <w:t xml:space="preserve">nitride SiN) </w:t>
            </w:r>
            <w:r w:rsidRPr="00C86643">
              <w:rPr>
                <w:rFonts w:asciiTheme="minorHAnsi" w:eastAsia="Cambria" w:hAnsiTheme="minorHAnsi" w:cstheme="minorHAnsi"/>
              </w:rPr>
              <w:t xml:space="preserve">with </w:t>
            </w:r>
            <w:r>
              <w:rPr>
                <w:rFonts w:asciiTheme="minorHAnsi" w:eastAsia="Cambria" w:hAnsiTheme="minorHAnsi" w:cstheme="minorHAnsi"/>
              </w:rPr>
              <w:t>good selectivity to</w:t>
            </w:r>
            <w:r w:rsidRPr="00C86643">
              <w:rPr>
                <w:rFonts w:asciiTheme="minorHAnsi" w:eastAsia="Cambria" w:hAnsiTheme="minorHAnsi" w:cstheme="minorHAnsi"/>
              </w:rPr>
              <w:t xml:space="preserve"> silicon-dioxide (SiO</w:t>
            </w:r>
            <w:r w:rsidRPr="00C86643">
              <w:rPr>
                <w:rFonts w:asciiTheme="minorHAnsi" w:eastAsia="Cambria" w:hAnsiTheme="minorHAnsi" w:cstheme="minorHAnsi"/>
                <w:vertAlign w:val="subscript"/>
              </w:rPr>
              <w:t>2</w:t>
            </w:r>
            <w:r w:rsidRPr="00C86643">
              <w:rPr>
                <w:rFonts w:asciiTheme="minorHAnsi" w:eastAsia="Cambria" w:hAnsiTheme="minorHAnsi" w:cstheme="minorHAnsi"/>
              </w:rPr>
              <w:t>) hard</w:t>
            </w:r>
            <w:r>
              <w:rPr>
                <w:rFonts w:asciiTheme="minorHAnsi" w:eastAsia="Cambria" w:hAnsiTheme="minorHAnsi" w:cstheme="minorHAnsi"/>
              </w:rPr>
              <w:t>-mask</w:t>
            </w:r>
            <w:r w:rsidRPr="00C86643">
              <w:rPr>
                <w:rFonts w:asciiTheme="minorHAnsi" w:eastAsia="Cambria" w:hAnsiTheme="minorHAnsi" w:cstheme="minorHAnsi"/>
              </w:rPr>
              <w:t xml:space="preserve"> on 100 mm and 200 mm silicon wafers. </w:t>
            </w:r>
            <w:r>
              <w:rPr>
                <w:rFonts w:asciiTheme="minorHAnsi" w:eastAsia="Cambria" w:hAnsiTheme="minorHAnsi" w:cstheme="minorHAnsi"/>
              </w:rPr>
              <w:t>The sidewall profile is to be highly anisotropic (≥ 85°).</w:t>
            </w:r>
          </w:p>
          <w:p w14:paraId="601A7621" w14:textId="51AF5460" w:rsidR="006D6241" w:rsidRDefault="006D6241" w:rsidP="001E637C">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4C3216">
              <w:rPr>
                <w:rFonts w:asciiTheme="minorHAnsi" w:eastAsia="Cambria" w:hAnsiTheme="minorHAnsi" w:cstheme="minorHAnsi"/>
              </w:rPr>
              <w:t xml:space="preserve">attached </w:t>
            </w:r>
            <w:r w:rsidR="00B853CD" w:rsidRPr="00B853CD">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 xml:space="preserve">Lot </w:t>
            </w:r>
            <w:r>
              <w:rPr>
                <w:rFonts w:asciiTheme="minorHAnsi" w:eastAsia="Cambria" w:hAnsiTheme="minorHAnsi" w:cstheme="minorHAnsi"/>
                <w:b/>
                <w:bCs/>
              </w:rPr>
              <w:t xml:space="preserve">1 – </w:t>
            </w:r>
            <w:r w:rsidR="00F96107" w:rsidRPr="00481AB8">
              <w:rPr>
                <w:rFonts w:asciiTheme="minorHAnsi" w:eastAsia="Cambria" w:hAnsiTheme="minorHAnsi" w:cstheme="minorHAnsi"/>
                <w:b/>
                <w:bCs/>
              </w:rPr>
              <w:t>Recipe</w:t>
            </w:r>
            <w:r w:rsidR="00F96107">
              <w:rPr>
                <w:rFonts w:asciiTheme="minorHAnsi" w:eastAsia="Cambria" w:hAnsiTheme="minorHAnsi" w:cstheme="minorHAnsi"/>
                <w:b/>
                <w:bCs/>
              </w:rPr>
              <w:t xml:space="preserve"> # 3 </w:t>
            </w:r>
            <w:r w:rsidRPr="003C2280">
              <w:rPr>
                <w:rFonts w:asciiTheme="minorHAnsi" w:eastAsia="Cambria" w:hAnsiTheme="minorHAnsi" w:cstheme="minorHAnsi"/>
                <w:b/>
                <w:bCs/>
              </w:rPr>
              <w:t>-Results”.</w:t>
            </w:r>
          </w:p>
          <w:p w14:paraId="7232AC86" w14:textId="77777777" w:rsidR="006D6241" w:rsidRPr="00C86643" w:rsidRDefault="006D6241" w:rsidP="001E637C">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1D117709" w14:textId="77777777" w:rsidR="006D6241" w:rsidRPr="00C86643" w:rsidRDefault="006D6241" w:rsidP="001E637C">
            <w:pPr>
              <w:rPr>
                <w:rFonts w:asciiTheme="minorHAnsi" w:eastAsia="Cambria" w:hAnsiTheme="minorHAnsi" w:cstheme="minorHAnsi"/>
                <w:b/>
                <w:bCs/>
              </w:rPr>
            </w:pPr>
            <w:r w:rsidRPr="00C86643">
              <w:rPr>
                <w:rFonts w:asciiTheme="minorHAnsi" w:eastAsia="Cambria" w:hAnsiTheme="minorHAnsi" w:cstheme="minorHAnsi"/>
                <w:b/>
                <w:bCs/>
              </w:rPr>
              <w:t>Requirements:</w:t>
            </w:r>
          </w:p>
          <w:p w14:paraId="14EC29C1" w14:textId="77777777"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layout</w:t>
            </w:r>
            <w:r>
              <w:rPr>
                <w:rFonts w:asciiTheme="minorHAnsi" w:eastAsia="Cambria" w:hAnsiTheme="minorHAnsi" w:cstheme="minorHAnsi"/>
              </w:rPr>
              <w:t>:</w:t>
            </w:r>
            <w:r w:rsidRPr="00C86643">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430A833E" w14:textId="6228B6A8" w:rsidR="006D6241" w:rsidRPr="00AD154B" w:rsidRDefault="006D6241"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waveguide</w:t>
            </w:r>
          </w:p>
          <w:p w14:paraId="0DB05DD8" w14:textId="0559A8DC"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materials</w:t>
            </w:r>
            <w:r>
              <w:rPr>
                <w:rFonts w:asciiTheme="minorHAnsi" w:eastAsia="Cambria" w:hAnsiTheme="minorHAnsi" w:cstheme="minorHAnsi"/>
              </w:rPr>
              <w:t>:</w:t>
            </w:r>
            <w:r w:rsidRPr="00C86643">
              <w:rPr>
                <w:rFonts w:asciiTheme="minorHAnsi" w:eastAsia="Cambria" w:hAnsiTheme="minorHAnsi" w:cstheme="minorHAnsi"/>
              </w:rPr>
              <w:t xml:space="preserve"> Photoresist (PR)</w:t>
            </w:r>
          </w:p>
          <w:p w14:paraId="420CE74F"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Aspect ratio</w:t>
            </w:r>
            <w:r>
              <w:rPr>
                <w:rFonts w:asciiTheme="minorHAnsi" w:eastAsia="Cambria" w:hAnsiTheme="minorHAnsi" w:cstheme="minorHAnsi"/>
              </w:rPr>
              <w:t>:</w:t>
            </w:r>
            <w:r w:rsidRPr="00C86643">
              <w:rPr>
                <w:rFonts w:asciiTheme="minorHAnsi" w:eastAsia="Cambria" w:hAnsiTheme="minorHAnsi" w:cstheme="minorHAnsi"/>
              </w:rPr>
              <w:t xml:space="preserve"> &gt; 1:1</w:t>
            </w:r>
          </w:p>
          <w:p w14:paraId="04129240" w14:textId="055CEAD6"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Depth</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~5</w:t>
            </w:r>
            <w:r w:rsidRPr="00C86643">
              <w:rPr>
                <w:rFonts w:asciiTheme="minorHAnsi" w:eastAsia="Cambria" w:hAnsiTheme="minorHAnsi" w:cstheme="minorHAnsi"/>
              </w:rPr>
              <w:t xml:space="preserve">00 nm  </w:t>
            </w:r>
          </w:p>
          <w:p w14:paraId="57815ED7" w14:textId="5B5E65FA" w:rsidR="006D6241" w:rsidRPr="00AE6B44" w:rsidRDefault="006D6241" w:rsidP="00A42FAC">
            <w:pPr>
              <w:numPr>
                <w:ilvl w:val="0"/>
                <w:numId w:val="36"/>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Etched profile: sloped &gt; 85° and &lt; 90°</w:t>
            </w:r>
            <w:r>
              <w:rPr>
                <w:rFonts w:asciiTheme="minorHAnsi" w:eastAsia="Cambria" w:hAnsiTheme="minorHAnsi" w:cstheme="minorHAnsi"/>
              </w:rPr>
              <w:t xml:space="preserve"> or equivalent to photoresist sidewall angle.</w:t>
            </w:r>
          </w:p>
          <w:p w14:paraId="192043C9"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undercut</w:t>
            </w:r>
            <w:r>
              <w:rPr>
                <w:rFonts w:asciiTheme="minorHAnsi" w:eastAsia="Cambria" w:hAnsiTheme="minorHAnsi" w:cstheme="minorHAnsi"/>
              </w:rPr>
              <w:t>:</w:t>
            </w:r>
            <w:r w:rsidRPr="00C86643">
              <w:rPr>
                <w:rFonts w:asciiTheme="minorHAnsi" w:eastAsia="Cambria" w:hAnsiTheme="minorHAnsi" w:cstheme="minorHAnsi"/>
              </w:rPr>
              <w:t xml:space="preserve"> &lt; 100 nm </w:t>
            </w:r>
          </w:p>
          <w:p w14:paraId="05D53C28"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lastRenderedPageBreak/>
              <w:t>Etched sidewall</w:t>
            </w:r>
            <w:r>
              <w:rPr>
                <w:rFonts w:asciiTheme="minorHAnsi" w:eastAsia="Cambria" w:hAnsiTheme="minorHAnsi" w:cstheme="minorHAnsi"/>
              </w:rPr>
              <w:t>:</w:t>
            </w:r>
            <w:r w:rsidRPr="00C86643">
              <w:rPr>
                <w:rFonts w:asciiTheme="minorHAnsi" w:eastAsia="Cambria" w:hAnsiTheme="minorHAnsi" w:cstheme="minorHAnsi"/>
              </w:rPr>
              <w:t xml:space="preserve"> smooth</w:t>
            </w:r>
          </w:p>
          <w:p w14:paraId="60717E9B" w14:textId="6A45D0FC"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w:t>
            </w:r>
            <w:r>
              <w:rPr>
                <w:rFonts w:asciiTheme="minorHAnsi" w:eastAsia="Cambria" w:hAnsiTheme="minorHAnsi" w:cstheme="minorHAnsi"/>
              </w:rPr>
              <w:t>N:</w:t>
            </w:r>
            <w:r w:rsidRPr="00C86643">
              <w:rPr>
                <w:rFonts w:asciiTheme="minorHAnsi" w:eastAsia="Cambria" w:hAnsiTheme="minorHAnsi" w:cstheme="minorHAnsi"/>
              </w:rPr>
              <w:t xml:space="preserve"> &gt; </w:t>
            </w:r>
            <w:r>
              <w:rPr>
                <w:rFonts w:asciiTheme="minorHAnsi" w:eastAsia="Cambria" w:hAnsiTheme="minorHAnsi" w:cstheme="minorHAnsi"/>
              </w:rPr>
              <w:t>2</w:t>
            </w:r>
            <w:r w:rsidRPr="00C86643">
              <w:rPr>
                <w:rFonts w:asciiTheme="minorHAnsi" w:eastAsia="Cambria" w:hAnsiTheme="minorHAnsi" w:cstheme="minorHAnsi"/>
              </w:rPr>
              <w:t xml:space="preserve">00 nm/min </w:t>
            </w:r>
          </w:p>
          <w:p w14:paraId="7D12E35C"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SiO</w:t>
            </w:r>
            <w:r w:rsidRPr="00C86643">
              <w:rPr>
                <w:rFonts w:asciiTheme="minorHAnsi" w:eastAsia="Cambria" w:hAnsiTheme="minorHAnsi" w:cstheme="minorHAnsi"/>
                <w:vertAlign w:val="subscript"/>
              </w:rPr>
              <w:t>2</w:t>
            </w:r>
            <w:r>
              <w:rPr>
                <w:rFonts w:asciiTheme="minorHAnsi" w:eastAsia="Cambria" w:hAnsiTheme="minorHAnsi" w:cstheme="minorHAnsi"/>
              </w:rPr>
              <w:t xml:space="preserve">: </w:t>
            </w:r>
            <w:r w:rsidRPr="00C86643">
              <w:rPr>
                <w:rFonts w:asciiTheme="minorHAnsi" w:eastAsia="Cambria" w:hAnsiTheme="minorHAnsi" w:cstheme="minorHAnsi"/>
              </w:rPr>
              <w:t xml:space="preserve">&lt; 20 nm/min </w:t>
            </w:r>
          </w:p>
          <w:p w14:paraId="58A94591" w14:textId="584D83C5"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Selectivity to Photoresist</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:1 </w:t>
            </w:r>
            <w:r w:rsidRPr="00AE6B44">
              <w:rPr>
                <w:rFonts w:asciiTheme="minorHAnsi" w:eastAsia="Cambria" w:hAnsiTheme="minorHAnsi" w:cstheme="minorHAnsi"/>
              </w:rPr>
              <w:t>(Si etch-rate ~ photoresist etch-rate)</w:t>
            </w:r>
          </w:p>
          <w:p w14:paraId="70DEC355"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(100 mm wafer): &lt; 5 (± %)</w:t>
            </w:r>
          </w:p>
          <w:p w14:paraId="2CF89728" w14:textId="77777777" w:rsidR="006D6241" w:rsidRPr="00C86643" w:rsidRDefault="006D6241"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(200 mm wafer): &lt; 5 (± %)</w:t>
            </w:r>
          </w:p>
          <w:p w14:paraId="57CB95FF" w14:textId="77777777" w:rsidR="006D6241" w:rsidRDefault="006D6241" w:rsidP="001E637C">
            <w:pPr>
              <w:rPr>
                <w:rFonts w:asciiTheme="minorHAnsi" w:eastAsia="Cambria" w:hAnsiTheme="minorHAnsi" w:cstheme="minorHAnsi"/>
              </w:rPr>
            </w:pPr>
          </w:p>
          <w:p w14:paraId="384647E1" w14:textId="77777777" w:rsidR="006D6241" w:rsidRDefault="006D6241" w:rsidP="001E637C">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7B406052" w14:textId="77777777" w:rsidR="006D6241" w:rsidRPr="003C2280" w:rsidRDefault="006D6241" w:rsidP="001E637C">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6FBC24F8"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1FE32F9D" w14:textId="77777777" w:rsidR="006D6241" w:rsidRPr="005E324F" w:rsidRDefault="006D6241" w:rsidP="006D6241">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E05985" w:rsidRPr="00A46FD9" w14:paraId="5513C44F" w14:textId="77777777" w:rsidTr="00FB37B1">
        <w:trPr>
          <w:trHeight w:val="846"/>
          <w:jc w:val="center"/>
        </w:trPr>
        <w:tc>
          <w:tcPr>
            <w:tcW w:w="830" w:type="dxa"/>
            <w:vAlign w:val="center"/>
          </w:tcPr>
          <w:p w14:paraId="1E12443F" w14:textId="44FA942C" w:rsidR="00E05985" w:rsidRPr="00617A5A" w:rsidRDefault="00E05985" w:rsidP="00E05985">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2474744D" w14:textId="242EB795" w:rsidR="00E05985" w:rsidRDefault="00E05985" w:rsidP="00E05985">
            <w:pPr>
              <w:rPr>
                <w:rFonts w:asciiTheme="minorHAnsi" w:eastAsia="Cambria" w:hAnsiTheme="minorHAnsi" w:cstheme="minorHAnsi"/>
              </w:rPr>
            </w:pPr>
            <w:r w:rsidRPr="00C73FB3">
              <w:rPr>
                <w:rFonts w:asciiTheme="minorHAnsi" w:eastAsia="Cambria" w:hAnsiTheme="minorHAnsi" w:cstheme="minorHAnsi"/>
              </w:rPr>
              <w:t xml:space="preserve">The tool </w:t>
            </w:r>
            <w:r w:rsidRPr="00C73FB3">
              <w:rPr>
                <w:rFonts w:asciiTheme="minorHAnsi" w:eastAsia="Cambria" w:hAnsiTheme="minorHAnsi" w:cstheme="minorHAnsi"/>
                <w:b/>
                <w:bCs/>
              </w:rPr>
              <w:t xml:space="preserve">SHOULD </w:t>
            </w:r>
            <w:r w:rsidRPr="00C73FB3">
              <w:rPr>
                <w:rFonts w:asciiTheme="minorHAnsi" w:eastAsia="Cambria" w:hAnsiTheme="minorHAnsi" w:cstheme="minorHAnsi"/>
              </w:rPr>
              <w:t>have the capability to run</w:t>
            </w:r>
            <w:r>
              <w:rPr>
                <w:rFonts w:asciiTheme="minorHAnsi" w:eastAsia="Cambria" w:hAnsiTheme="minorHAnsi" w:cstheme="minorHAnsi"/>
              </w:rPr>
              <w:t xml:space="preserve"> the</w:t>
            </w:r>
            <w:r w:rsidRPr="00C73FB3">
              <w:rPr>
                <w:rFonts w:asciiTheme="minorHAnsi" w:eastAsia="Cambria" w:hAnsiTheme="minorHAnsi" w:cstheme="minorHAnsi"/>
              </w:rPr>
              <w:t xml:space="preserve"> etch</w:t>
            </w:r>
            <w:r>
              <w:rPr>
                <w:rFonts w:asciiTheme="minorHAnsi" w:eastAsia="Cambria" w:hAnsiTheme="minorHAnsi" w:cstheme="minorHAnsi"/>
              </w:rPr>
              <w:t xml:space="preserve"> recip</w:t>
            </w:r>
            <w:r w:rsidRPr="00C73FB3">
              <w:rPr>
                <w:rFonts w:asciiTheme="minorHAnsi" w:eastAsia="Cambria" w:hAnsiTheme="minorHAnsi" w:cstheme="minorHAnsi"/>
              </w:rPr>
              <w:t xml:space="preserve">es </w:t>
            </w:r>
            <w:r w:rsidRPr="00F05003">
              <w:rPr>
                <w:rFonts w:asciiTheme="minorHAnsi" w:eastAsia="Cambria" w:hAnsiTheme="minorHAnsi" w:cstheme="minorHAnsi"/>
                <w:b/>
                <w:bCs/>
              </w:rPr>
              <w:t>#1, #2 &amp; #3</w:t>
            </w:r>
            <w:r>
              <w:rPr>
                <w:rFonts w:asciiTheme="minorHAnsi" w:eastAsia="Cambria" w:hAnsiTheme="minorHAnsi" w:cstheme="minorHAnsi"/>
              </w:rPr>
              <w:t xml:space="preserve"> listed above </w:t>
            </w:r>
            <w:r w:rsidRPr="00C73FB3">
              <w:rPr>
                <w:rFonts w:asciiTheme="minorHAnsi" w:eastAsia="Cambria" w:hAnsiTheme="minorHAnsi" w:cstheme="minorHAnsi"/>
              </w:rPr>
              <w:t xml:space="preserve">at room temperature (20°C) and this will be considered an </w:t>
            </w:r>
            <w:r w:rsidRPr="00C73FB3">
              <w:rPr>
                <w:rFonts w:asciiTheme="minorHAnsi" w:eastAsia="Cambria" w:hAnsiTheme="minorHAnsi" w:cstheme="minorHAnsi"/>
                <w:b/>
                <w:bCs/>
              </w:rPr>
              <w:t xml:space="preserve">advantage </w:t>
            </w:r>
            <w:r w:rsidRPr="00C73FB3">
              <w:rPr>
                <w:rFonts w:asciiTheme="minorHAnsi" w:eastAsia="Cambria" w:hAnsiTheme="minorHAnsi" w:cstheme="minorHAnsi"/>
              </w:rPr>
              <w:t>and scored higher.</w:t>
            </w:r>
          </w:p>
          <w:p w14:paraId="3DD0DAE9" w14:textId="31B402F3" w:rsidR="00E05985" w:rsidRPr="00824837" w:rsidRDefault="00E05985" w:rsidP="00E05985">
            <w:pPr>
              <w:rPr>
                <w:rFonts w:asciiTheme="minorHAnsi" w:eastAsia="Cambria" w:hAnsiTheme="minorHAnsi" w:cstheme="minorHAnsi"/>
                <w:b/>
                <w:bCs/>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06AF510" w14:textId="6289F64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248272C" w14:textId="61BA614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7E3D0EA7" w14:textId="77777777" w:rsidTr="00FB37B1">
        <w:trPr>
          <w:trHeight w:val="846"/>
          <w:jc w:val="center"/>
        </w:trPr>
        <w:tc>
          <w:tcPr>
            <w:tcW w:w="830" w:type="dxa"/>
            <w:vAlign w:val="center"/>
          </w:tcPr>
          <w:p w14:paraId="252104B1" w14:textId="5C13361F" w:rsidR="00E05985" w:rsidRPr="00617A5A" w:rsidRDefault="00E05985" w:rsidP="00E05985">
            <w:pPr>
              <w:pStyle w:val="ListParagraph"/>
              <w:numPr>
                <w:ilvl w:val="0"/>
                <w:numId w:val="97"/>
              </w:numPr>
              <w:tabs>
                <w:tab w:val="left" w:pos="567"/>
              </w:tabs>
              <w:autoSpaceDE w:val="0"/>
              <w:autoSpaceDN w:val="0"/>
              <w:adjustRightInd w:val="0"/>
              <w:jc w:val="center"/>
              <w:rPr>
                <w:rFonts w:cstheme="minorHAnsi"/>
                <w:lang w:val="fr-FR"/>
              </w:rPr>
            </w:pPr>
          </w:p>
        </w:tc>
        <w:tc>
          <w:tcPr>
            <w:tcW w:w="3850" w:type="dxa"/>
            <w:vAlign w:val="center"/>
          </w:tcPr>
          <w:p w14:paraId="7EBDCC6B" w14:textId="75550A39" w:rsidR="00E05985" w:rsidRPr="003C2280"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The tool </w:t>
            </w:r>
            <w:r w:rsidRPr="00CD1158">
              <w:rPr>
                <w:rFonts w:asciiTheme="minorHAnsi" w:eastAsia="Cambria" w:hAnsiTheme="minorHAnsi" w:cstheme="minorHAnsi"/>
                <w:b/>
                <w:bCs/>
              </w:rPr>
              <w:t>SHOULD</w:t>
            </w:r>
            <w:r w:rsidRPr="00BB635F">
              <w:rPr>
                <w:rFonts w:asciiTheme="minorHAnsi" w:eastAsia="Cambria" w:hAnsiTheme="minorHAnsi" w:cstheme="minorHAnsi"/>
              </w:rPr>
              <w:t xml:space="preserve"> be capable of etching the following materials with the same configuration as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w:t>
            </w:r>
            <w:r w:rsidRPr="000140D4">
              <w:rPr>
                <w:rFonts w:asciiTheme="minorHAnsi" w:eastAsia="Cambria" w:hAnsiTheme="minorHAnsi" w:cstheme="minorHAnsi"/>
                <w:b/>
                <w:bCs/>
              </w:rPr>
              <w:t>#1, #2 &amp; #3</w:t>
            </w:r>
            <w:r>
              <w:rPr>
                <w:rFonts w:asciiTheme="minorHAnsi" w:eastAsia="Cambria" w:hAnsiTheme="minorHAnsi" w:cstheme="minorHAnsi"/>
                <w:b/>
                <w:bCs/>
              </w:rPr>
              <w:t xml:space="preserve"> listed </w:t>
            </w:r>
            <w:r>
              <w:rPr>
                <w:rFonts w:asciiTheme="minorHAnsi" w:eastAsia="Cambria" w:hAnsiTheme="minorHAnsi" w:cstheme="minorHAnsi"/>
              </w:rPr>
              <w:t xml:space="preserve">above and this </w:t>
            </w:r>
            <w:r w:rsidRPr="00CA5F52">
              <w:rPr>
                <w:rFonts w:eastAsia="Cambria"/>
              </w:rPr>
              <w:t xml:space="preserve">will be considered </w:t>
            </w:r>
            <w:r w:rsidRPr="0074681A">
              <w:rPr>
                <w:rFonts w:eastAsia="Cambria"/>
              </w:rPr>
              <w:t>an</w:t>
            </w:r>
            <w:r w:rsidRPr="003235E7">
              <w:rPr>
                <w:rFonts w:eastAsia="Cambria"/>
                <w:b/>
                <w:bCs/>
              </w:rPr>
              <w:t xml:space="preserve"> advantage</w:t>
            </w:r>
            <w:r w:rsidRPr="00193568">
              <w:rPr>
                <w:rFonts w:eastAsia="Cambria"/>
              </w:rPr>
              <w:t xml:space="preserve"> </w:t>
            </w:r>
            <w:r>
              <w:rPr>
                <w:rFonts w:asciiTheme="minorHAnsi" w:eastAsia="Cambria" w:hAnsiTheme="minorHAnsi" w:cstheme="minorHAnsi"/>
              </w:rPr>
              <w:t>and scored higher.</w:t>
            </w:r>
          </w:p>
          <w:p w14:paraId="52582812" w14:textId="13582DE2"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Silicon on Insulator (SOI)</w:t>
            </w:r>
          </w:p>
          <w:p w14:paraId="1B06167B" w14:textId="77777777" w:rsidR="00E05985" w:rsidRPr="00BB635F"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Aluminium Oxide (Al</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O</w:t>
            </w:r>
            <w:r w:rsidRPr="000F71E0">
              <w:rPr>
                <w:rFonts w:asciiTheme="minorHAnsi" w:eastAsia="Cambria" w:hAnsiTheme="minorHAnsi" w:cstheme="minorHAnsi"/>
                <w:sz w:val="22"/>
                <w:szCs w:val="22"/>
                <w:vertAlign w:val="subscript"/>
              </w:rPr>
              <w:t>3</w:t>
            </w:r>
            <w:r>
              <w:rPr>
                <w:rFonts w:asciiTheme="minorHAnsi" w:eastAsia="Cambria" w:hAnsiTheme="minorHAnsi" w:cstheme="minorHAnsi"/>
                <w:sz w:val="22"/>
                <w:szCs w:val="22"/>
              </w:rPr>
              <w:t>)</w:t>
            </w:r>
          </w:p>
          <w:p w14:paraId="53991B4A" w14:textId="77777777"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Hafnium Oxide (HfO</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w:t>
            </w:r>
          </w:p>
          <w:p w14:paraId="33B8BEF9" w14:textId="77777777"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Germanium (Ge)</w:t>
            </w:r>
          </w:p>
          <w:p w14:paraId="30B58739" w14:textId="66F23762" w:rsidR="00E05985" w:rsidRDefault="00E05985" w:rsidP="00E05985">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Gallium Nitride (GaN)</w:t>
            </w:r>
          </w:p>
          <w:p w14:paraId="3B7EA63D" w14:textId="77777777" w:rsidR="00E05985" w:rsidRPr="00C206E0" w:rsidRDefault="00E05985" w:rsidP="00E05985">
            <w:pPr>
              <w:pStyle w:val="ListParagraph"/>
              <w:rPr>
                <w:rFonts w:asciiTheme="minorHAnsi" w:eastAsia="Cambria" w:hAnsiTheme="minorHAnsi" w:cstheme="minorHAnsi"/>
                <w:sz w:val="22"/>
                <w:szCs w:val="22"/>
              </w:rPr>
            </w:pPr>
          </w:p>
          <w:p w14:paraId="3F116030" w14:textId="77777777" w:rsidR="00E05985" w:rsidRPr="00BB635F" w:rsidRDefault="00E05985" w:rsidP="00E05985">
            <w:pPr>
              <w:pStyle w:val="paragraph"/>
              <w:spacing w:before="0" w:beforeAutospacing="0" w:after="0" w:afterAutospacing="0"/>
              <w:ind w:left="-30" w:right="-30"/>
              <w:textAlignment w:val="baseline"/>
              <w:rPr>
                <w:rFonts w:asciiTheme="minorHAnsi" w:hAnsiTheme="minorHAnsi" w:cstheme="minorHAnsi"/>
                <w:sz w:val="22"/>
                <w:szCs w:val="22"/>
              </w:rPr>
            </w:pPr>
            <w:r>
              <w:rPr>
                <w:rStyle w:val="normaltextrun"/>
                <w:rFonts w:asciiTheme="minorHAnsi" w:hAnsiTheme="minorHAnsi" w:cstheme="minorHAnsi"/>
                <w:sz w:val="22"/>
                <w:szCs w:val="22"/>
              </w:rPr>
              <w:t>If any a</w:t>
            </w:r>
            <w:r w:rsidRPr="00BB635F">
              <w:rPr>
                <w:rStyle w:val="normaltextrun"/>
                <w:rFonts w:asciiTheme="minorHAnsi" w:hAnsiTheme="minorHAnsi" w:cstheme="minorHAnsi"/>
                <w:sz w:val="22"/>
                <w:szCs w:val="22"/>
              </w:rPr>
              <w:t xml:space="preserve">dditional hardware </w:t>
            </w:r>
            <w:r>
              <w:rPr>
                <w:rStyle w:val="normaltextrun"/>
                <w:rFonts w:asciiTheme="minorHAnsi" w:hAnsiTheme="minorHAnsi" w:cstheme="minorHAnsi"/>
                <w:sz w:val="22"/>
                <w:szCs w:val="22"/>
              </w:rPr>
              <w:t xml:space="preserve">(e.g. chamber-liners etc.) </w:t>
            </w:r>
            <w:r w:rsidRPr="00BB635F">
              <w:rPr>
                <w:rStyle w:val="normaltextrun"/>
                <w:rFonts w:asciiTheme="minorHAnsi" w:hAnsiTheme="minorHAnsi" w:cstheme="minorHAnsi"/>
                <w:sz w:val="22"/>
                <w:szCs w:val="22"/>
              </w:rPr>
              <w:t xml:space="preserve">is required for </w:t>
            </w:r>
            <w:r>
              <w:rPr>
                <w:rStyle w:val="normaltextrun"/>
                <w:rFonts w:asciiTheme="minorHAnsi" w:hAnsiTheme="minorHAnsi" w:cstheme="minorHAnsi"/>
                <w:sz w:val="22"/>
                <w:szCs w:val="22"/>
              </w:rPr>
              <w:t>etching these materials</w:t>
            </w:r>
            <w:r w:rsidRPr="00BB635F">
              <w:rPr>
                <w:rStyle w:val="normaltextrun"/>
                <w:rFonts w:asciiTheme="minorHAnsi" w:hAnsiTheme="minorHAnsi" w:cstheme="minorHAnsi"/>
                <w:sz w:val="22"/>
                <w:szCs w:val="22"/>
              </w:rPr>
              <w:t xml:space="preserve">, the Tenderer </w:t>
            </w:r>
            <w:r w:rsidRPr="00BB635F">
              <w:rPr>
                <w:rStyle w:val="normaltextrun"/>
                <w:rFonts w:asciiTheme="minorHAnsi" w:hAnsiTheme="minorHAnsi" w:cstheme="minorHAnsi"/>
                <w:b/>
                <w:bCs/>
                <w:sz w:val="22"/>
                <w:szCs w:val="22"/>
              </w:rPr>
              <w:t>MUST</w:t>
            </w:r>
            <w:r w:rsidRPr="00BB635F">
              <w:rPr>
                <w:rStyle w:val="normaltextrun"/>
                <w:rFonts w:asciiTheme="minorHAnsi" w:hAnsiTheme="minorHAnsi" w:cstheme="minorHAnsi"/>
                <w:sz w:val="22"/>
                <w:szCs w:val="22"/>
              </w:rPr>
              <w:t xml:space="preserve"> identify clearly in their response and cost separately.</w:t>
            </w:r>
            <w:r w:rsidRPr="00BB635F">
              <w:rPr>
                <w:rStyle w:val="eop"/>
                <w:rFonts w:asciiTheme="minorHAnsi" w:hAnsiTheme="minorHAnsi" w:cstheme="minorHAnsi"/>
                <w:sz w:val="22"/>
                <w:szCs w:val="22"/>
              </w:rPr>
              <w:t> </w:t>
            </w:r>
          </w:p>
          <w:p w14:paraId="18A3DA0C" w14:textId="77777777" w:rsidR="00E05985" w:rsidRPr="00BB635F" w:rsidRDefault="00E05985" w:rsidP="00E05985">
            <w:pPr>
              <w:pStyle w:val="paragraph"/>
              <w:spacing w:before="0" w:beforeAutospacing="0" w:after="0" w:afterAutospacing="0"/>
              <w:ind w:left="-30" w:right="-30"/>
              <w:textAlignment w:val="baseline"/>
              <w:rPr>
                <w:rFonts w:asciiTheme="minorHAnsi" w:hAnsiTheme="minorHAnsi" w:cstheme="minorHAnsi"/>
                <w:sz w:val="22"/>
                <w:szCs w:val="22"/>
              </w:rPr>
            </w:pPr>
            <w:r w:rsidRPr="00BB635F">
              <w:rPr>
                <w:rStyle w:val="eop"/>
                <w:rFonts w:asciiTheme="minorHAnsi" w:hAnsiTheme="minorHAnsi" w:cstheme="minorHAnsi"/>
                <w:sz w:val="22"/>
                <w:szCs w:val="22"/>
              </w:rPr>
              <w:t> </w:t>
            </w:r>
          </w:p>
          <w:p w14:paraId="60F0B235" w14:textId="77777777" w:rsidR="00E05985" w:rsidRPr="003C2280" w:rsidRDefault="00E05985" w:rsidP="00E05985">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507ED">
              <w:rPr>
                <w:rFonts w:asciiTheme="minorHAnsi" w:eastAsia="Cambria" w:hAnsiTheme="minorHAnsi" w:cstheme="minorHAnsi"/>
                <w:color w:val="000000" w:themeColor="text1"/>
                <w:u w:val="single"/>
              </w:rPr>
              <w:t>Optional to Purchase</w:t>
            </w:r>
            <w:r>
              <w:rPr>
                <w:rFonts w:asciiTheme="minorHAnsi" w:eastAsia="Cambria" w:hAnsiTheme="minorHAnsi" w:cstheme="minorHAnsi"/>
                <w:color w:val="000000" w:themeColor="text1"/>
              </w:rPr>
              <w:t>.</w:t>
            </w:r>
            <w:r w:rsidRPr="003C687D">
              <w:rPr>
                <w:rFonts w:asciiTheme="minorHAnsi" w:eastAsia="Cambria" w:hAnsiTheme="minorHAnsi" w:cstheme="minorHAnsi"/>
                <w:color w:val="000000" w:themeColor="text1"/>
              </w:rPr>
              <w:t> </w:t>
            </w:r>
          </w:p>
          <w:p w14:paraId="0CF18FC5"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lastRenderedPageBreak/>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2A253D5A" w14:textId="77777777" w:rsidR="00E05985" w:rsidRPr="00CD1158"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71AF75CA"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7346CD40"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68C80E84" w14:textId="77777777" w:rsidTr="00FB37B1">
        <w:trPr>
          <w:trHeight w:val="846"/>
          <w:jc w:val="center"/>
        </w:trPr>
        <w:tc>
          <w:tcPr>
            <w:tcW w:w="830" w:type="dxa"/>
            <w:vAlign w:val="center"/>
          </w:tcPr>
          <w:p w14:paraId="076806FF" w14:textId="77777777" w:rsidR="00E05985" w:rsidRPr="00B5618F" w:rsidRDefault="00E05985" w:rsidP="00E05985">
            <w:pPr>
              <w:pStyle w:val="ListParagraph"/>
              <w:numPr>
                <w:ilvl w:val="0"/>
                <w:numId w:val="98"/>
              </w:numPr>
              <w:tabs>
                <w:tab w:val="left" w:pos="567"/>
              </w:tabs>
              <w:autoSpaceDE w:val="0"/>
              <w:autoSpaceDN w:val="0"/>
              <w:adjustRightInd w:val="0"/>
              <w:jc w:val="center"/>
              <w:rPr>
                <w:rFonts w:cstheme="minorHAnsi"/>
                <w:lang w:val="fr-FR"/>
              </w:rPr>
            </w:pPr>
          </w:p>
        </w:tc>
        <w:tc>
          <w:tcPr>
            <w:tcW w:w="3850" w:type="dxa"/>
            <w:vAlign w:val="center"/>
          </w:tcPr>
          <w:p w14:paraId="3CE10E86" w14:textId="081A1E85"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Tenderer </w:t>
            </w:r>
            <w:r w:rsidRPr="00CA5F52">
              <w:rPr>
                <w:rFonts w:asciiTheme="minorHAnsi" w:eastAsia="Cambria" w:hAnsiTheme="minorHAnsi" w:cstheme="minorHAnsi"/>
                <w:b/>
              </w:rPr>
              <w:t>MUST</w:t>
            </w:r>
            <w:r w:rsidRPr="00CA5F52">
              <w:rPr>
                <w:rFonts w:asciiTheme="minorHAnsi" w:eastAsia="Cambria" w:hAnsiTheme="minorHAnsi" w:cstheme="minorHAnsi"/>
              </w:rPr>
              <w:t xml:space="preserve"> provide plasma </w:t>
            </w:r>
            <w:r>
              <w:rPr>
                <w:rFonts w:asciiTheme="minorHAnsi" w:eastAsia="Cambria" w:hAnsiTheme="minorHAnsi" w:cstheme="minorHAnsi"/>
              </w:rPr>
              <w:t>cleaning</w:t>
            </w:r>
            <w:r w:rsidRPr="00CA5F52">
              <w:rPr>
                <w:rFonts w:asciiTheme="minorHAnsi" w:eastAsia="Cambria" w:hAnsiTheme="minorHAnsi" w:cstheme="minorHAnsi"/>
              </w:rPr>
              <w:t xml:space="preserve"> recipes for inter-wafer and inter-batch clean</w:t>
            </w:r>
            <w:r>
              <w:rPr>
                <w:rFonts w:asciiTheme="minorHAnsi" w:eastAsia="Cambria" w:hAnsiTheme="minorHAnsi" w:cstheme="minorHAnsi"/>
              </w:rPr>
              <w:t>ing</w:t>
            </w:r>
            <w:r w:rsidRPr="00CA5F52">
              <w:rPr>
                <w:rFonts w:asciiTheme="minorHAnsi" w:eastAsia="Cambria" w:hAnsiTheme="minorHAnsi" w:cstheme="minorHAnsi"/>
              </w:rPr>
              <w:t xml:space="preserve"> </w:t>
            </w:r>
            <w:r>
              <w:rPr>
                <w:rFonts w:asciiTheme="minorHAnsi" w:eastAsia="Cambria" w:hAnsiTheme="minorHAnsi" w:cstheme="minorHAnsi"/>
              </w:rPr>
              <w:t xml:space="preserve">/ </w:t>
            </w:r>
            <w:r w:rsidRPr="00CA5F52">
              <w:rPr>
                <w:rFonts w:asciiTheme="minorHAnsi" w:eastAsia="Cambria" w:hAnsiTheme="minorHAnsi" w:cstheme="minorHAnsi"/>
              </w:rPr>
              <w:t>polymer removal</w:t>
            </w:r>
            <w:r>
              <w:rPr>
                <w:rFonts w:asciiTheme="minorHAnsi" w:eastAsia="Cambria" w:hAnsiTheme="minorHAnsi" w:cstheme="minorHAnsi"/>
              </w:rPr>
              <w:t xml:space="preserve"> in the process-chamber as part of the core package</w:t>
            </w:r>
            <w:r w:rsidRPr="00CA5F52">
              <w:rPr>
                <w:rFonts w:asciiTheme="minorHAnsi" w:eastAsia="Cambria" w:hAnsiTheme="minorHAnsi" w:cstheme="minorHAnsi"/>
              </w:rPr>
              <w:t>.</w:t>
            </w:r>
          </w:p>
          <w:p w14:paraId="20F6F2C3"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state if separate clean recipes for fluorine-based and chlorine-based chemistries are required and this </w:t>
            </w:r>
            <w:r w:rsidRPr="00161592">
              <w:rPr>
                <w:rFonts w:asciiTheme="minorHAnsi" w:eastAsia="Cambria" w:hAnsiTheme="minorHAnsi" w:cstheme="minorHAnsi"/>
                <w:b/>
                <w:bCs/>
              </w:rPr>
              <w:t>MUST</w:t>
            </w:r>
            <w:r>
              <w:rPr>
                <w:rFonts w:asciiTheme="minorHAnsi" w:eastAsia="Cambria" w:hAnsiTheme="minorHAnsi" w:cstheme="minorHAnsi"/>
              </w:rPr>
              <w:t xml:space="preserve"> be clearly specified by the tenderer.</w:t>
            </w:r>
          </w:p>
          <w:p w14:paraId="3CCBF2A4" w14:textId="3DAABC14"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these cleaning recipes.</w:t>
            </w:r>
          </w:p>
          <w:p w14:paraId="5E80FA24" w14:textId="4EF6D9A7" w:rsidR="00E05985" w:rsidRPr="007F0CFE"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15091FE8"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A19BF2E"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2E4B37C9" w14:textId="77777777" w:rsidTr="00FB37B1">
        <w:trPr>
          <w:trHeight w:val="846"/>
          <w:jc w:val="center"/>
        </w:trPr>
        <w:tc>
          <w:tcPr>
            <w:tcW w:w="830" w:type="dxa"/>
            <w:vAlign w:val="center"/>
          </w:tcPr>
          <w:p w14:paraId="5DE1D0BE" w14:textId="77777777" w:rsidR="00E05985" w:rsidRPr="00B5618F" w:rsidRDefault="00E05985" w:rsidP="00E05985">
            <w:pPr>
              <w:pStyle w:val="ListParagraph"/>
              <w:numPr>
                <w:ilvl w:val="0"/>
                <w:numId w:val="98"/>
              </w:numPr>
              <w:tabs>
                <w:tab w:val="left" w:pos="567"/>
              </w:tabs>
              <w:autoSpaceDE w:val="0"/>
              <w:autoSpaceDN w:val="0"/>
              <w:adjustRightInd w:val="0"/>
              <w:jc w:val="center"/>
              <w:rPr>
                <w:rFonts w:cstheme="minorHAnsi"/>
                <w:lang w:val="fr-FR"/>
              </w:rPr>
            </w:pPr>
          </w:p>
        </w:tc>
        <w:tc>
          <w:tcPr>
            <w:tcW w:w="3850" w:type="dxa"/>
            <w:vAlign w:val="center"/>
          </w:tcPr>
          <w:p w14:paraId="5ECC3C03" w14:textId="05623A14"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It will be considered </w:t>
            </w:r>
            <w:r>
              <w:rPr>
                <w:rFonts w:asciiTheme="minorHAnsi" w:eastAsia="Cambria" w:hAnsiTheme="minorHAnsi" w:cstheme="minorHAnsi"/>
                <w:b/>
                <w:bCs/>
                <w:i/>
                <w:iCs/>
              </w:rPr>
              <w:t xml:space="preserve">an </w:t>
            </w:r>
            <w:r w:rsidRPr="003775B3">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 if one or more of the gases required for process-chamber cleaning can also be used as an etch process gases, (e.g. CF</w:t>
            </w:r>
            <w:r w:rsidRPr="00481AB8">
              <w:rPr>
                <w:rFonts w:asciiTheme="minorHAnsi" w:eastAsia="Cambria" w:hAnsiTheme="minorHAnsi" w:cstheme="minorHAnsi"/>
                <w:vertAlign w:val="subscript"/>
              </w:rPr>
              <w:t>4</w:t>
            </w:r>
            <w:r>
              <w:rPr>
                <w:rFonts w:asciiTheme="minorHAnsi" w:eastAsia="Cambria" w:hAnsiTheme="minorHAnsi" w:cstheme="minorHAnsi"/>
              </w:rPr>
              <w:t xml:space="preserve"> / O</w:t>
            </w:r>
            <w:r w:rsidRPr="00481AB8">
              <w:rPr>
                <w:rFonts w:asciiTheme="minorHAnsi" w:eastAsia="Cambria" w:hAnsiTheme="minorHAnsi" w:cstheme="minorHAnsi"/>
                <w:vertAlign w:val="subscript"/>
              </w:rPr>
              <w:t>2</w:t>
            </w:r>
            <w:r>
              <w:rPr>
                <w:rFonts w:asciiTheme="minorHAnsi" w:eastAsia="Cambria" w:hAnsiTheme="minorHAnsi" w:cstheme="minorHAnsi"/>
              </w:rPr>
              <w:t xml:space="preserve"> / SF</w:t>
            </w:r>
            <w:r w:rsidRPr="00594499">
              <w:rPr>
                <w:rFonts w:asciiTheme="minorHAnsi" w:eastAsia="Cambria" w:hAnsiTheme="minorHAnsi" w:cstheme="minorHAnsi"/>
                <w:vertAlign w:val="subscript"/>
              </w:rPr>
              <w:t>6</w:t>
            </w:r>
            <w:r>
              <w:rPr>
                <w:rFonts w:asciiTheme="minorHAnsi" w:eastAsia="Cambria" w:hAnsiTheme="minorHAnsi" w:cstheme="minorHAnsi"/>
              </w:rPr>
              <w:t xml:space="preserve"> etc.), however i</w:t>
            </w:r>
            <w:r w:rsidRPr="003775B3">
              <w:rPr>
                <w:rFonts w:asciiTheme="minorHAnsi" w:eastAsia="Cambria" w:hAnsiTheme="minorHAnsi" w:cstheme="minorHAnsi"/>
              </w:rPr>
              <w:t>f</w:t>
            </w:r>
            <w:r w:rsidRPr="00CA5F52">
              <w:rPr>
                <w:rFonts w:asciiTheme="minorHAnsi" w:eastAsia="Cambria" w:hAnsiTheme="minorHAnsi" w:cstheme="minorHAnsi"/>
              </w:rPr>
              <w:t xml:space="preserve"> </w:t>
            </w:r>
            <w:r>
              <w:rPr>
                <w:rFonts w:asciiTheme="minorHAnsi" w:eastAsia="Cambria" w:hAnsiTheme="minorHAnsi" w:cstheme="minorHAnsi"/>
              </w:rPr>
              <w:t>other</w:t>
            </w:r>
            <w:r w:rsidRPr="00CA5F52">
              <w:rPr>
                <w:rFonts w:asciiTheme="minorHAnsi" w:eastAsia="Cambria" w:hAnsiTheme="minorHAnsi" w:cstheme="minorHAnsi"/>
              </w:rPr>
              <w:t xml:space="preserve"> gases are recommended </w:t>
            </w:r>
            <w:r>
              <w:rPr>
                <w:rFonts w:asciiTheme="minorHAnsi" w:eastAsia="Cambria" w:hAnsiTheme="minorHAnsi" w:cstheme="minorHAnsi"/>
              </w:rPr>
              <w:t xml:space="preserve">for more efficient cleaning recipes then </w:t>
            </w:r>
            <w:r w:rsidRPr="00CA5F52">
              <w:rPr>
                <w:rFonts w:asciiTheme="minorHAnsi" w:eastAsia="Cambria" w:hAnsiTheme="minorHAnsi" w:cstheme="minorHAnsi"/>
              </w:rPr>
              <w:t xml:space="preserve">the </w:t>
            </w:r>
            <w:r>
              <w:rPr>
                <w:rFonts w:asciiTheme="minorHAnsi" w:eastAsia="Cambria" w:hAnsiTheme="minorHAnsi" w:cstheme="minorHAnsi"/>
              </w:rPr>
              <w:t>t</w:t>
            </w:r>
            <w:r w:rsidRPr="00CA5F52">
              <w:rPr>
                <w:rFonts w:asciiTheme="minorHAnsi" w:eastAsia="Cambria" w:hAnsiTheme="minorHAnsi" w:cstheme="minorHAnsi"/>
              </w:rPr>
              <w:t xml:space="preserve">enderer </w:t>
            </w:r>
            <w:r>
              <w:rPr>
                <w:rFonts w:asciiTheme="minorHAnsi" w:eastAsia="Cambria" w:hAnsiTheme="minorHAnsi" w:cstheme="minorHAnsi"/>
                <w:b/>
                <w:bCs/>
              </w:rPr>
              <w:t>SHOULD</w:t>
            </w:r>
            <w:r w:rsidRPr="00CA5F52">
              <w:rPr>
                <w:rFonts w:asciiTheme="minorHAnsi" w:eastAsia="Cambria" w:hAnsiTheme="minorHAnsi" w:cstheme="minorHAnsi"/>
              </w:rPr>
              <w:t xml:space="preserve"> specify</w:t>
            </w:r>
            <w:r>
              <w:rPr>
                <w:rFonts w:asciiTheme="minorHAnsi" w:eastAsia="Cambria" w:hAnsiTheme="minorHAnsi" w:cstheme="minorHAnsi"/>
              </w:rPr>
              <w:t xml:space="preserve"> those gases as their preferred option.</w:t>
            </w:r>
          </w:p>
          <w:p w14:paraId="39CB77DA" w14:textId="4A61A9AD" w:rsidR="00E05985" w:rsidRPr="007F0CFE"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4DC1BE16"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CA62E4E"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3DB16F35" w14:textId="77777777" w:rsidTr="00FB37B1">
        <w:trPr>
          <w:trHeight w:val="846"/>
          <w:jc w:val="center"/>
        </w:trPr>
        <w:tc>
          <w:tcPr>
            <w:tcW w:w="830" w:type="dxa"/>
            <w:tcBorders>
              <w:top w:val="single" w:sz="4" w:space="0" w:color="auto"/>
              <w:left w:val="single" w:sz="4" w:space="0" w:color="auto"/>
              <w:bottom w:val="single" w:sz="4" w:space="0" w:color="auto"/>
              <w:right w:val="single" w:sz="4" w:space="0" w:color="auto"/>
            </w:tcBorders>
            <w:vAlign w:val="center"/>
          </w:tcPr>
          <w:p w14:paraId="1FA1CD28" w14:textId="681030CE" w:rsidR="00E05985" w:rsidRPr="006A4309" w:rsidRDefault="00E05985" w:rsidP="00E05985">
            <w:pPr>
              <w:pStyle w:val="ListParagraph"/>
              <w:numPr>
                <w:ilvl w:val="0"/>
                <w:numId w:val="98"/>
              </w:numPr>
              <w:tabs>
                <w:tab w:val="left" w:pos="567"/>
              </w:tabs>
              <w:autoSpaceDE w:val="0"/>
              <w:autoSpaceDN w:val="0"/>
              <w:adjustRightInd w:val="0"/>
              <w:rPr>
                <w:rFonts w:cstheme="minorHAnsi"/>
                <w:lang w:val="fr-FR"/>
              </w:rPr>
            </w:pPr>
          </w:p>
        </w:tc>
        <w:tc>
          <w:tcPr>
            <w:tcW w:w="3850" w:type="dxa"/>
            <w:tcBorders>
              <w:top w:val="single" w:sz="4" w:space="0" w:color="auto"/>
              <w:left w:val="single" w:sz="4" w:space="0" w:color="auto"/>
              <w:bottom w:val="single" w:sz="4" w:space="0" w:color="auto"/>
              <w:right w:val="single" w:sz="4" w:space="0" w:color="auto"/>
            </w:tcBorders>
            <w:vAlign w:val="center"/>
          </w:tcPr>
          <w:p w14:paraId="1D482DEE" w14:textId="77777777" w:rsidR="00E05985" w:rsidRPr="00CD1158" w:rsidRDefault="00E05985" w:rsidP="00E05985">
            <w:pPr>
              <w:rPr>
                <w:rFonts w:asciiTheme="minorHAnsi" w:eastAsia="Cambria" w:hAnsiTheme="minorHAnsi" w:cstheme="minorHAnsi"/>
                <w:b/>
                <w:bCs/>
              </w:rPr>
            </w:pPr>
            <w:r w:rsidRPr="00CD1158">
              <w:rPr>
                <w:rFonts w:asciiTheme="minorHAnsi" w:eastAsia="Cambria" w:hAnsiTheme="minorHAnsi" w:cstheme="minorHAnsi"/>
                <w:b/>
                <w:bCs/>
              </w:rPr>
              <w:t>Recipe Support</w:t>
            </w:r>
          </w:p>
          <w:p w14:paraId="7516D85A" w14:textId="68879AE0"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 </w:t>
            </w:r>
            <w:r w:rsidRPr="00CD1158">
              <w:rPr>
                <w:rFonts w:asciiTheme="minorHAnsi" w:eastAsia="Cambria" w:hAnsiTheme="minorHAnsi" w:cstheme="minorHAnsi"/>
                <w:b/>
                <w:bCs/>
              </w:rPr>
              <w:t>MUST</w:t>
            </w:r>
            <w:r w:rsidRPr="00793B7A">
              <w:rPr>
                <w:rFonts w:asciiTheme="minorHAnsi" w:eastAsia="Cambria" w:hAnsiTheme="minorHAnsi" w:cstheme="minorHAnsi"/>
              </w:rPr>
              <w:t xml:space="preserve"> </w:t>
            </w:r>
            <w:r w:rsidRPr="00CA5F52">
              <w:rPr>
                <w:rFonts w:asciiTheme="minorHAnsi" w:eastAsia="Cambria" w:hAnsiTheme="minorHAnsi" w:cstheme="minorHAnsi"/>
              </w:rPr>
              <w:t xml:space="preserve">have ready access on request to a library of </w:t>
            </w:r>
            <w:r w:rsidRPr="00B5655D">
              <w:rPr>
                <w:rFonts w:asciiTheme="minorHAnsi" w:eastAsia="Cambria" w:hAnsiTheme="minorHAnsi" w:cstheme="minorHAnsi"/>
              </w:rPr>
              <w:t>characterised etch</w:t>
            </w:r>
            <w:r>
              <w:rPr>
                <w:rFonts w:asciiTheme="minorHAnsi" w:eastAsia="Cambria" w:hAnsiTheme="minorHAnsi" w:cstheme="minorHAnsi"/>
              </w:rPr>
              <w:t xml:space="preserve"> / cleaning / conditioning</w:t>
            </w:r>
            <w:r w:rsidRPr="00B5655D">
              <w:rPr>
                <w:rFonts w:asciiTheme="minorHAnsi" w:eastAsia="Cambria" w:hAnsiTheme="minorHAnsi" w:cstheme="minorHAnsi"/>
              </w:rPr>
              <w:t xml:space="preserve"> recipes for the tool and assistance in the form of BKMs / recipes / technical support by </w:t>
            </w:r>
            <w:r w:rsidRPr="00B5655D">
              <w:rPr>
                <w:rFonts w:asciiTheme="minorHAnsi" w:eastAsia="Cambria" w:hAnsiTheme="minorHAnsi" w:cstheme="minorHAnsi"/>
              </w:rPr>
              <w:lastRenderedPageBreak/>
              <w:t>phone &amp; email</w:t>
            </w:r>
            <w:r>
              <w:rPr>
                <w:rFonts w:asciiTheme="minorHAnsi" w:eastAsia="Cambria" w:hAnsiTheme="minorHAnsi" w:cstheme="minorHAnsi"/>
              </w:rPr>
              <w:t xml:space="preserve"> </w:t>
            </w:r>
            <w:r w:rsidRPr="00CA5F52">
              <w:rPr>
                <w:rFonts w:asciiTheme="minorHAnsi" w:eastAsia="Cambria" w:hAnsiTheme="minorHAnsi" w:cstheme="minorHAnsi"/>
              </w:rPr>
              <w:t>when required in setting-up new recipes.</w:t>
            </w:r>
          </w:p>
          <w:p w14:paraId="0876ED2F" w14:textId="77777777" w:rsidR="00E05985" w:rsidRPr="003C2280"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tcBorders>
              <w:top w:val="single" w:sz="4" w:space="0" w:color="auto"/>
              <w:left w:val="single" w:sz="4" w:space="0" w:color="auto"/>
              <w:bottom w:val="single" w:sz="4" w:space="0" w:color="auto"/>
              <w:right w:val="single" w:sz="4" w:space="0" w:color="auto"/>
            </w:tcBorders>
            <w:vAlign w:val="center"/>
          </w:tcPr>
          <w:p w14:paraId="5575DA8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54E08B9"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5F2B1917" w14:textId="77777777" w:rsidTr="00FB37B1">
        <w:trPr>
          <w:trHeight w:val="846"/>
          <w:jc w:val="center"/>
        </w:trPr>
        <w:tc>
          <w:tcPr>
            <w:tcW w:w="830" w:type="dxa"/>
            <w:vAlign w:val="center"/>
          </w:tcPr>
          <w:p w14:paraId="16A7DE82" w14:textId="502D3E1B" w:rsidR="00E05985" w:rsidRPr="006A4309" w:rsidRDefault="00E05985" w:rsidP="00E05985">
            <w:pPr>
              <w:pStyle w:val="ListParagraph"/>
              <w:numPr>
                <w:ilvl w:val="0"/>
                <w:numId w:val="98"/>
              </w:numPr>
              <w:tabs>
                <w:tab w:val="left" w:pos="567"/>
              </w:tabs>
              <w:autoSpaceDE w:val="0"/>
              <w:autoSpaceDN w:val="0"/>
              <w:adjustRightInd w:val="0"/>
              <w:rPr>
                <w:rFonts w:cstheme="minorHAnsi"/>
                <w:lang w:val="fr-FR"/>
              </w:rPr>
            </w:pPr>
          </w:p>
        </w:tc>
        <w:tc>
          <w:tcPr>
            <w:tcW w:w="3850" w:type="dxa"/>
            <w:vAlign w:val="center"/>
          </w:tcPr>
          <w:p w14:paraId="410FD574" w14:textId="77777777" w:rsidR="00E05985" w:rsidRPr="00CA5F52" w:rsidRDefault="00E05985" w:rsidP="00E05985">
            <w:pPr>
              <w:spacing w:before="120" w:after="120"/>
              <w:rPr>
                <w:rFonts w:asciiTheme="minorHAnsi" w:hAnsiTheme="minorHAnsi" w:cstheme="minorHAnsi"/>
                <w:b/>
                <w:bCs/>
                <w:lang w:eastAsia="ja-JP"/>
              </w:rPr>
            </w:pPr>
            <w:r w:rsidRPr="00CA5F52">
              <w:rPr>
                <w:rFonts w:asciiTheme="minorHAnsi" w:hAnsiTheme="minorHAnsi" w:cstheme="minorHAnsi"/>
                <w:b/>
                <w:bCs/>
                <w:lang w:eastAsia="ja-JP"/>
              </w:rPr>
              <w:t>Roadmap &amp; Flexibility:</w:t>
            </w:r>
          </w:p>
          <w:p w14:paraId="2057951C" w14:textId="0F69147F" w:rsidR="00E05985" w:rsidRDefault="00E05985" w:rsidP="00E05985">
            <w:pPr>
              <w:rPr>
                <w:rFonts w:asciiTheme="minorHAnsi" w:hAnsiTheme="minorHAnsi" w:cstheme="minorHAnsi"/>
                <w:lang w:eastAsia="ja-JP"/>
              </w:rPr>
            </w:pPr>
            <w:r w:rsidRPr="00CA5F52">
              <w:rPr>
                <w:rFonts w:asciiTheme="minorHAnsi" w:hAnsiTheme="minorHAnsi" w:cstheme="minorHAnsi"/>
                <w:lang w:eastAsia="ja-JP"/>
              </w:rPr>
              <w:t xml:space="preserve">Clarity of roadmap for the Tenderer’s proposed tool is </w:t>
            </w:r>
            <w:r w:rsidRPr="00CA5F52">
              <w:rPr>
                <w:rFonts w:asciiTheme="minorHAnsi" w:hAnsiTheme="minorHAnsi" w:cstheme="minorHAnsi"/>
                <w:b/>
                <w:bCs/>
                <w:lang w:eastAsia="ja-JP"/>
              </w:rPr>
              <w:t>required</w:t>
            </w:r>
            <w:r w:rsidRPr="00CA5F52">
              <w:rPr>
                <w:rFonts w:asciiTheme="minorHAnsi" w:hAnsiTheme="minorHAnsi" w:cstheme="minorHAnsi"/>
                <w:lang w:eastAsia="ja-JP"/>
              </w:rPr>
              <w:t>, indicating the potential future upgrade options that will be available as well as highlighting existing upgrade options for the system proposed.</w:t>
            </w:r>
          </w:p>
          <w:p w14:paraId="2F9DCB58" w14:textId="0232F6AA" w:rsidR="00E05985" w:rsidRDefault="00E05985" w:rsidP="00E05985">
            <w:pPr>
              <w:rPr>
                <w:rFonts w:asciiTheme="minorHAnsi" w:hAnsiTheme="minorHAnsi" w:cstheme="minorHAnsi"/>
                <w:lang w:eastAsia="ja-JP"/>
              </w:rPr>
            </w:pPr>
            <w:r>
              <w:rPr>
                <w:rFonts w:asciiTheme="minorHAnsi" w:hAnsiTheme="minorHAnsi" w:cstheme="minorHAnsi"/>
                <w:lang w:eastAsia="ja-JP"/>
              </w:rPr>
              <w:t>A</w:t>
            </w:r>
            <w:r w:rsidRPr="00CA5F52">
              <w:rPr>
                <w:rFonts w:asciiTheme="minorHAnsi" w:hAnsiTheme="minorHAnsi" w:cstheme="minorHAnsi"/>
                <w:lang w:eastAsia="ja-JP"/>
              </w:rPr>
              <w:t xml:space="preserve">s with all pieces of equipment in UCC, the ability to upgrade in the future to add additional functionality not currently specified is very important, i.e., the tool </w:t>
            </w:r>
            <w:r w:rsidRPr="00D03381">
              <w:rPr>
                <w:rFonts w:asciiTheme="minorHAnsi" w:hAnsiTheme="minorHAnsi" w:cstheme="minorHAnsi"/>
                <w:b/>
                <w:bCs/>
                <w:lang w:eastAsia="ja-JP"/>
              </w:rPr>
              <w:t>SHOULD</w:t>
            </w:r>
            <w:r w:rsidRPr="00CA5F52">
              <w:rPr>
                <w:rFonts w:asciiTheme="minorHAnsi" w:hAnsiTheme="minorHAnsi" w:cstheme="minorHAnsi"/>
                <w:lang w:eastAsia="ja-JP"/>
              </w:rPr>
              <w:t xml:space="preserve"> have a future roadmap of development.</w:t>
            </w:r>
          </w:p>
          <w:p w14:paraId="66AC639B" w14:textId="4EA79255" w:rsidR="00E05985" w:rsidRPr="00F14D88" w:rsidRDefault="00E05985" w:rsidP="00E05985">
            <w:pPr>
              <w:pStyle w:val="Default"/>
              <w:rPr>
                <w:rFonts w:asciiTheme="minorHAnsi" w:hAnsiTheme="minorHAnsi" w:cstheme="minorHAnsi"/>
                <w:i/>
                <w:iCs/>
                <w:sz w:val="22"/>
                <w:szCs w:val="22"/>
              </w:rPr>
            </w:pPr>
            <w:r w:rsidRPr="00CA5F52">
              <w:rPr>
                <w:rFonts w:asciiTheme="minorHAnsi" w:hAnsiTheme="minorHAnsi" w:cstheme="minorHAnsi"/>
                <w:sz w:val="22"/>
                <w:szCs w:val="22"/>
                <w:lang w:eastAsia="ja-JP"/>
              </w:rPr>
              <w:t xml:space="preserve">Please </w:t>
            </w:r>
            <w:r>
              <w:rPr>
                <w:rFonts w:asciiTheme="minorHAnsi" w:hAnsiTheme="minorHAnsi" w:cstheme="minorHAnsi"/>
                <w:sz w:val="22"/>
                <w:szCs w:val="22"/>
                <w:lang w:eastAsia="ja-JP"/>
              </w:rPr>
              <w:t>confirm and detail</w:t>
            </w:r>
            <w:r w:rsidRPr="00F14D88">
              <w:rPr>
                <w:rFonts w:asciiTheme="minorHAnsi" w:hAnsiTheme="minorHAnsi" w:cstheme="minorHAnsi"/>
                <w:i/>
                <w:iCs/>
                <w:sz w:val="22"/>
                <w:szCs w:val="22"/>
              </w:rPr>
              <w:t>.</w:t>
            </w:r>
          </w:p>
          <w:p w14:paraId="7E760D51" w14:textId="77777777" w:rsidR="00E05985" w:rsidRPr="00F84BA8" w:rsidRDefault="00E05985" w:rsidP="00E05985">
            <w:pPr>
              <w:spacing w:after="0" w:line="240" w:lineRule="auto"/>
              <w:rPr>
                <w:rFonts w:asciiTheme="minorHAnsi" w:hAnsiTheme="minorHAnsi" w:cstheme="minorHAnsi"/>
              </w:rPr>
            </w:pPr>
          </w:p>
        </w:tc>
        <w:tc>
          <w:tcPr>
            <w:tcW w:w="992" w:type="dxa"/>
            <w:vAlign w:val="center"/>
          </w:tcPr>
          <w:p w14:paraId="11E9DEBB"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4125A9D"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A46FD9" w14:paraId="3CA5C4ED" w14:textId="77777777" w:rsidTr="00FB37B1">
        <w:trPr>
          <w:trHeight w:val="846"/>
          <w:jc w:val="center"/>
        </w:trPr>
        <w:tc>
          <w:tcPr>
            <w:tcW w:w="830" w:type="dxa"/>
            <w:vAlign w:val="center"/>
          </w:tcPr>
          <w:p w14:paraId="136E8251" w14:textId="72B46188" w:rsidR="00E05985" w:rsidRPr="006A4309" w:rsidRDefault="00E05985" w:rsidP="00E05985">
            <w:pPr>
              <w:pStyle w:val="ListParagraph"/>
              <w:numPr>
                <w:ilvl w:val="0"/>
                <w:numId w:val="98"/>
              </w:numPr>
              <w:tabs>
                <w:tab w:val="left" w:pos="567"/>
              </w:tabs>
              <w:autoSpaceDE w:val="0"/>
              <w:autoSpaceDN w:val="0"/>
              <w:adjustRightInd w:val="0"/>
              <w:rPr>
                <w:rFonts w:cstheme="minorHAnsi"/>
                <w:lang w:val="fr-FR"/>
              </w:rPr>
            </w:pPr>
          </w:p>
        </w:tc>
        <w:tc>
          <w:tcPr>
            <w:tcW w:w="3850" w:type="dxa"/>
          </w:tcPr>
          <w:p w14:paraId="118A13AD" w14:textId="77777777" w:rsidR="00E05985" w:rsidRPr="00CA5F52"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state when the model was introduced and when the system is likely to be superseded. </w:t>
            </w:r>
          </w:p>
          <w:p w14:paraId="79219ACD" w14:textId="77777777" w:rsidR="00E05985" w:rsidRPr="00CA5F52" w:rsidRDefault="00E05985" w:rsidP="00E05985">
            <w:pPr>
              <w:pStyle w:val="Default"/>
              <w:rPr>
                <w:rFonts w:asciiTheme="minorHAnsi" w:hAnsiTheme="minorHAnsi" w:cstheme="minorHAnsi"/>
                <w:sz w:val="22"/>
                <w:szCs w:val="22"/>
              </w:rPr>
            </w:pPr>
          </w:p>
          <w:p w14:paraId="193CAB34" w14:textId="77777777" w:rsidR="00E05985"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Please confirm and detail.</w:t>
            </w:r>
          </w:p>
          <w:p w14:paraId="47809FC4" w14:textId="77777777" w:rsidR="00E05985" w:rsidRPr="00F84BA8" w:rsidRDefault="00E05985" w:rsidP="00E05985">
            <w:pPr>
              <w:spacing w:after="0" w:line="240" w:lineRule="auto"/>
              <w:rPr>
                <w:rFonts w:asciiTheme="minorHAnsi" w:hAnsiTheme="minorHAnsi" w:cstheme="minorHAnsi"/>
              </w:rPr>
            </w:pPr>
          </w:p>
        </w:tc>
        <w:tc>
          <w:tcPr>
            <w:tcW w:w="992" w:type="dxa"/>
            <w:vAlign w:val="center"/>
          </w:tcPr>
          <w:p w14:paraId="2C7DECAF"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5EDBE2D"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1C49F6" w14:paraId="51F7D617" w14:textId="77777777" w:rsidTr="00FB37B1">
        <w:trPr>
          <w:trHeight w:val="658"/>
          <w:jc w:val="center"/>
        </w:trPr>
        <w:tc>
          <w:tcPr>
            <w:tcW w:w="9507" w:type="dxa"/>
            <w:gridSpan w:val="5"/>
            <w:shd w:val="clear" w:color="auto" w:fill="FDE9D9" w:themeFill="accent6" w:themeFillTint="33"/>
            <w:vAlign w:val="center"/>
          </w:tcPr>
          <w:p w14:paraId="4DFF3096" w14:textId="77777777" w:rsidR="00E05985" w:rsidRPr="001C49F6" w:rsidRDefault="00E05985" w:rsidP="00E05985">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E05985" w:rsidRPr="00A46FD9" w14:paraId="2AE92927" w14:textId="77777777" w:rsidTr="00FB37B1">
        <w:trPr>
          <w:trHeight w:val="658"/>
          <w:jc w:val="center"/>
        </w:trPr>
        <w:tc>
          <w:tcPr>
            <w:tcW w:w="830" w:type="dxa"/>
            <w:vAlign w:val="center"/>
          </w:tcPr>
          <w:p w14:paraId="2BDD03E7" w14:textId="4103087F"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58EB7CB3"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capable of being heated to </w:t>
            </w:r>
            <w:r w:rsidRPr="00F1052C">
              <w:rPr>
                <w:rFonts w:asciiTheme="minorHAnsi" w:eastAsia="Cambria" w:hAnsiTheme="minorHAnsi" w:cstheme="minorHAnsi"/>
              </w:rPr>
              <w:t>&gt;</w:t>
            </w:r>
            <w:r>
              <w:rPr>
                <w:rFonts w:asciiTheme="minorHAnsi" w:eastAsia="Cambria" w:hAnsiTheme="minorHAnsi" w:cstheme="minorHAnsi"/>
              </w:rPr>
              <w:t xml:space="preserve"> </w:t>
            </w:r>
            <w:r w:rsidRPr="00F1052C">
              <w:rPr>
                <w:rFonts w:asciiTheme="minorHAnsi" w:eastAsia="Cambria" w:hAnsiTheme="minorHAnsi" w:cstheme="minorHAnsi"/>
              </w:rPr>
              <w:t>50°C.</w:t>
            </w:r>
            <w:r w:rsidRPr="00CA5F52">
              <w:rPr>
                <w:rFonts w:asciiTheme="minorHAnsi" w:eastAsia="Cambria" w:hAnsiTheme="minorHAnsi" w:cstheme="minorHAnsi"/>
              </w:rPr>
              <w:t xml:space="preserve"> </w:t>
            </w:r>
          </w:p>
          <w:p w14:paraId="5D1BB951" w14:textId="77777777" w:rsidR="00E05985" w:rsidRPr="007F0CFE" w:rsidRDefault="00E05985" w:rsidP="00E05985">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0BA12D8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15D1486"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79C33EC" w14:textId="77777777" w:rsidTr="00FB37B1">
        <w:trPr>
          <w:trHeight w:val="658"/>
          <w:jc w:val="center"/>
        </w:trPr>
        <w:tc>
          <w:tcPr>
            <w:tcW w:w="830" w:type="dxa"/>
            <w:vAlign w:val="center"/>
          </w:tcPr>
          <w:p w14:paraId="4DDC9A27" w14:textId="2C69BD50"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2312B3F8"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CD1158">
              <w:rPr>
                <w:rFonts w:asciiTheme="minorHAnsi" w:eastAsia="Cambria" w:hAnsiTheme="minorHAnsi" w:cstheme="minorHAnsi"/>
              </w:rPr>
              <w:t>port(s) for</w:t>
            </w:r>
            <w:r w:rsidRPr="00CA5F52">
              <w:rPr>
                <w:rFonts w:asciiTheme="minorHAnsi" w:eastAsia="Cambria" w:hAnsiTheme="minorHAnsi" w:cstheme="minorHAnsi"/>
              </w:rPr>
              <w:t xml:space="preserve">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and laser reflection endpoint </w:t>
            </w:r>
            <w:r>
              <w:rPr>
                <w:rFonts w:asciiTheme="minorHAnsi" w:eastAsia="Cambria" w:hAnsiTheme="minorHAnsi" w:cstheme="minorHAnsi"/>
              </w:rPr>
              <w:t xml:space="preserve">detection (EPD)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1F8EF6DB" w14:textId="77777777" w:rsidR="00E05985" w:rsidRPr="0033457F" w:rsidRDefault="00E05985" w:rsidP="00E05985">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4AA0E728"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19D0BAD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E05985" w:rsidRPr="005E324F" w14:paraId="699E0DDD" w14:textId="77777777" w:rsidTr="00FB37B1">
        <w:trPr>
          <w:trHeight w:val="658"/>
          <w:jc w:val="center"/>
        </w:trPr>
        <w:tc>
          <w:tcPr>
            <w:tcW w:w="830" w:type="dxa"/>
            <w:tcBorders>
              <w:top w:val="single" w:sz="4" w:space="0" w:color="auto"/>
              <w:left w:val="single" w:sz="4" w:space="0" w:color="auto"/>
              <w:bottom w:val="single" w:sz="4" w:space="0" w:color="auto"/>
              <w:right w:val="single" w:sz="4" w:space="0" w:color="auto"/>
            </w:tcBorders>
            <w:vAlign w:val="center"/>
          </w:tcPr>
          <w:p w14:paraId="09F2F0B4" w14:textId="6F908358"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808D2E7"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 xml:space="preserve">The proposed endpoint solution(s) </w:t>
            </w:r>
            <w:r w:rsidRPr="00113743">
              <w:rPr>
                <w:rFonts w:asciiTheme="minorHAnsi" w:eastAsia="Cambria" w:hAnsiTheme="minorHAnsi" w:cstheme="minorHAnsi"/>
                <w:b/>
                <w:bCs/>
              </w:rPr>
              <w:t>MUST</w:t>
            </w:r>
            <w:r w:rsidRPr="00783419">
              <w:rPr>
                <w:rFonts w:asciiTheme="minorHAnsi" w:eastAsia="Cambria" w:hAnsiTheme="minorHAnsi" w:cstheme="minorHAnsi"/>
              </w:rPr>
              <w:t xml:space="preserve"> be fully integrated with the system software.</w:t>
            </w:r>
          </w:p>
          <w:p w14:paraId="158FB386"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4E6D9B8"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73B50F7"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91E083" w14:textId="77777777" w:rsidTr="00FB37B1">
        <w:trPr>
          <w:trHeight w:val="658"/>
          <w:jc w:val="center"/>
        </w:trPr>
        <w:tc>
          <w:tcPr>
            <w:tcW w:w="830" w:type="dxa"/>
            <w:tcBorders>
              <w:top w:val="single" w:sz="4" w:space="0" w:color="auto"/>
              <w:left w:val="single" w:sz="4" w:space="0" w:color="auto"/>
              <w:bottom w:val="single" w:sz="4" w:space="0" w:color="auto"/>
              <w:right w:val="single" w:sz="4" w:space="0" w:color="auto"/>
            </w:tcBorders>
            <w:vAlign w:val="center"/>
          </w:tcPr>
          <w:p w14:paraId="6F86B3F8" w14:textId="160BCCA5"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DB32563"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 xml:space="preserve">Tenderers </w:t>
            </w:r>
            <w:r w:rsidRPr="00113743">
              <w:rPr>
                <w:rFonts w:asciiTheme="minorHAnsi" w:eastAsia="Cambria" w:hAnsiTheme="minorHAnsi" w:cstheme="minorHAnsi"/>
                <w:b/>
                <w:bCs/>
              </w:rPr>
              <w:t>SHOULD</w:t>
            </w:r>
            <w:r w:rsidRPr="00783419">
              <w:rPr>
                <w:rFonts w:asciiTheme="minorHAnsi" w:eastAsia="Cambria" w:hAnsiTheme="minorHAnsi" w:cstheme="minorHAnsi"/>
              </w:rPr>
              <w:t xml:space="preserve"> also supply further options of other EPD systems available. </w:t>
            </w:r>
          </w:p>
          <w:p w14:paraId="7CADF6D7" w14:textId="087D52F0" w:rsidR="00E05985" w:rsidRPr="0000573C" w:rsidRDefault="00E05985" w:rsidP="00E05985">
            <w:pPr>
              <w:rPr>
                <w:rFonts w:asciiTheme="minorHAnsi" w:eastAsia="Cambria" w:hAnsiTheme="minorHAnsi" w:cstheme="minorHAnsi"/>
                <w:u w:val="single"/>
              </w:rPr>
            </w:pPr>
            <w:r w:rsidRPr="00783419">
              <w:rPr>
                <w:rFonts w:asciiTheme="minorHAnsi" w:eastAsia="Cambria" w:hAnsiTheme="minorHAnsi" w:cstheme="minorHAnsi"/>
              </w:rPr>
              <w:t>Please confirm and detail if any additional cost applies to additional EPD options that can be provided. Any such additional costs must be detailed in Appendix 2 – Pricing Schedule</w:t>
            </w:r>
            <w:r>
              <w:rPr>
                <w:rFonts w:asciiTheme="minorHAnsi" w:eastAsia="Cambria" w:hAnsiTheme="minorHAnsi" w:cstheme="minorHAnsi"/>
              </w:rPr>
              <w:t xml:space="preserve">, </w:t>
            </w:r>
            <w:r w:rsidRPr="0000573C">
              <w:rPr>
                <w:rFonts w:asciiTheme="minorHAnsi" w:eastAsia="Cambria" w:hAnsiTheme="minorHAnsi" w:cstheme="minorHAnsi"/>
                <w:u w:val="single"/>
              </w:rPr>
              <w:t>Optional to Purchase. </w:t>
            </w:r>
          </w:p>
          <w:p w14:paraId="38E398EE" w14:textId="0C72FF06" w:rsidR="00E05985" w:rsidRPr="00CD1158"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0E6EC1FF" w14:textId="77777777" w:rsidR="00E05985" w:rsidRPr="00CD1158" w:rsidRDefault="00E05985" w:rsidP="00E05985">
            <w:pPr>
              <w:rPr>
                <w:rFonts w:asciiTheme="minorHAnsi" w:eastAsia="Cambria" w:hAnsiTheme="minorHAnsi" w:cstheme="minorHAnsi"/>
                <w:i/>
                <w:iCs/>
              </w:rPr>
            </w:pPr>
            <w:r w:rsidRPr="00CD1158">
              <w:rPr>
                <w:rFonts w:asciiTheme="minorHAnsi" w:eastAsia="Cambria" w:hAnsiTheme="minorHAnsi" w:cstheme="minorHAnsi"/>
                <w:i/>
                <w:iCs/>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4A151DD1"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725AE06" w14:textId="77777777" w:rsidR="00E05985" w:rsidRPr="0078341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F95D67" w14:paraId="12DADD06" w14:textId="77777777" w:rsidTr="00FB37B1">
        <w:trPr>
          <w:trHeight w:val="658"/>
          <w:jc w:val="center"/>
        </w:trPr>
        <w:tc>
          <w:tcPr>
            <w:tcW w:w="830" w:type="dxa"/>
            <w:vAlign w:val="center"/>
          </w:tcPr>
          <w:p w14:paraId="3E80EDEE" w14:textId="5DB68B37"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0F9E66A2" w14:textId="757E1A08"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0A59C9">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Pr>
                <w:rFonts w:eastAsia="Cambria"/>
              </w:rPr>
              <w:t>required to allow for better process integrity / performance and to allow for rapid switch-over between</w:t>
            </w:r>
            <w:r w:rsidRPr="00CA5F52">
              <w:rPr>
                <w:rFonts w:eastAsia="Cambria"/>
              </w:rPr>
              <w:t xml:space="preserve"> </w:t>
            </w:r>
            <w:r>
              <w:rPr>
                <w:rFonts w:asciiTheme="minorHAnsi" w:eastAsia="Cambria" w:hAnsiTheme="minorHAnsi" w:cstheme="minorHAnsi"/>
              </w:rPr>
              <w:t>fluorine-based and chlorine-based chemistries.</w:t>
            </w:r>
          </w:p>
          <w:p w14:paraId="42220010" w14:textId="27E6901D" w:rsidR="00E05985" w:rsidRPr="005C6A36"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Pr>
                <w:rFonts w:eastAsia="Cambria"/>
              </w:rPr>
              <w:t>required for running the etch recipes #1, #2 &amp; #3 listed above.</w:t>
            </w:r>
          </w:p>
          <w:p w14:paraId="7CBED1A0"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31D55988" w14:textId="41A12794" w:rsidR="00E05985" w:rsidRPr="00490EB3"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 xml:space="preserve">Note: Pricing must only be included in the Appendix 2 Pricing Schedule.  No </w:t>
            </w:r>
            <w:r w:rsidRPr="00CD1158">
              <w:rPr>
                <w:rFonts w:asciiTheme="minorHAnsi" w:eastAsia="Cambria" w:hAnsiTheme="minorHAnsi" w:cstheme="minorHAnsi"/>
                <w:color w:val="EE0000"/>
              </w:rPr>
              <w:lastRenderedPageBreak/>
              <w:t>pricing is to be included in this Appendix 1 document. </w:t>
            </w:r>
          </w:p>
        </w:tc>
        <w:tc>
          <w:tcPr>
            <w:tcW w:w="992" w:type="dxa"/>
            <w:vAlign w:val="center"/>
          </w:tcPr>
          <w:p w14:paraId="60D882C2" w14:textId="77777777" w:rsidR="00E05985" w:rsidRPr="00F95D67" w:rsidRDefault="00E05985" w:rsidP="00E05985">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6D1D29D6" w14:textId="77777777" w:rsidR="00E05985" w:rsidRPr="00F95D67" w:rsidRDefault="00E05985" w:rsidP="00E05985">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E05985" w:rsidRPr="00F95D67" w14:paraId="3B002605" w14:textId="77777777" w:rsidTr="00FB37B1">
        <w:trPr>
          <w:trHeight w:val="658"/>
          <w:jc w:val="center"/>
        </w:trPr>
        <w:tc>
          <w:tcPr>
            <w:tcW w:w="830" w:type="dxa"/>
            <w:vAlign w:val="center"/>
          </w:tcPr>
          <w:p w14:paraId="715DE068" w14:textId="3F079C71"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3976DC95"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turbo pump 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w:t>
            </w:r>
            <w:r w:rsidRPr="00FC5D66">
              <w:rPr>
                <w:rFonts w:asciiTheme="minorHAnsi" w:eastAsia="Cambria" w:hAnsiTheme="minorHAnsi" w:cstheme="minorHAnsi"/>
              </w:rPr>
              <w:t>/ high flow-rate (e.g. &gt; 100 sccm</w:t>
            </w:r>
            <w:r>
              <w:rPr>
                <w:rFonts w:asciiTheme="minorHAnsi" w:eastAsia="Cambria" w:hAnsiTheme="minorHAnsi" w:cstheme="minorHAnsi"/>
              </w:rPr>
              <w:t>)</w:t>
            </w:r>
            <w:r w:rsidRPr="00FC5D66">
              <w:rPr>
                <w:rFonts w:asciiTheme="minorHAnsi" w:eastAsia="Cambria" w:hAnsiTheme="minorHAnsi" w:cstheme="minorHAnsi"/>
              </w:rPr>
              <w:t xml:space="preserve"> cleaning</w:t>
            </w:r>
            <w:r>
              <w:rPr>
                <w:rFonts w:asciiTheme="minorHAnsi" w:eastAsia="Cambria" w:hAnsiTheme="minorHAnsi" w:cstheme="minorHAnsi"/>
              </w:rPr>
              <w:t xml:space="preserve"> recipes as part of the core package.</w:t>
            </w:r>
          </w:p>
          <w:p w14:paraId="1FF92210" w14:textId="0455392C"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w:t>
            </w:r>
            <w:r>
              <w:rPr>
                <w:rFonts w:asciiTheme="minorHAnsi" w:eastAsia="Cambria" w:hAnsiTheme="minorHAnsi" w:cstheme="minorHAnsi"/>
              </w:rPr>
              <w:t xml:space="preserve">turbo </w:t>
            </w:r>
            <w:r w:rsidRPr="00CA5F52">
              <w:rPr>
                <w:rFonts w:asciiTheme="minorHAnsi" w:eastAsia="Cambria" w:hAnsiTheme="minorHAnsi" w:cstheme="minorHAnsi"/>
              </w:rPr>
              <w:t>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39C82CD" w14:textId="5D95F26F" w:rsidR="00E05985" w:rsidRPr="002E3E96"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1652B4C9" w14:textId="77777777" w:rsidR="00E05985" w:rsidRPr="00F95D6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DEE5357" w14:textId="77777777" w:rsidR="00E05985" w:rsidRPr="00F95D6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E05985" w:rsidRPr="005E324F" w14:paraId="0C9BC2A8" w14:textId="77777777" w:rsidTr="00FB37B1">
        <w:trPr>
          <w:trHeight w:val="70"/>
          <w:jc w:val="center"/>
        </w:trPr>
        <w:tc>
          <w:tcPr>
            <w:tcW w:w="830" w:type="dxa"/>
            <w:vAlign w:val="center"/>
          </w:tcPr>
          <w:p w14:paraId="70601535" w14:textId="22095E43"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4FF8B5E2" w14:textId="6C35E28A"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turbo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1366830F" w14:textId="77777777" w:rsidR="00E05985" w:rsidRPr="00EF07F1" w:rsidRDefault="00E05985" w:rsidP="00E05985">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5EBE95C3"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311A9215" w14:textId="50844656" w:rsidR="00E05985" w:rsidRPr="00CA5F52" w:rsidRDefault="00E05985" w:rsidP="00E05985">
            <w:pPr>
              <w:rPr>
                <w:rFonts w:asciiTheme="minorHAnsi" w:eastAsia="Cambria" w:hAnsiTheme="minorHAnsi" w:cstheme="minorHAnsi"/>
              </w:rPr>
            </w:pPr>
            <w:r w:rsidRPr="00753C02">
              <w:rPr>
                <w:i/>
                <w:iCs/>
              </w:rPr>
              <w:t xml:space="preserve">This is optional for the Contracting Authority to purchase and will not be included for the purposes of cost evaluation.  </w:t>
            </w:r>
          </w:p>
        </w:tc>
        <w:tc>
          <w:tcPr>
            <w:tcW w:w="992" w:type="dxa"/>
            <w:vAlign w:val="center"/>
          </w:tcPr>
          <w:p w14:paraId="636304F8" w14:textId="12AC905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8C29A06" w14:textId="0129C23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E05985" w:rsidRPr="005E324F" w14:paraId="5B15E65A" w14:textId="77777777" w:rsidTr="00FB37B1">
        <w:trPr>
          <w:trHeight w:val="70"/>
          <w:jc w:val="center"/>
        </w:trPr>
        <w:tc>
          <w:tcPr>
            <w:tcW w:w="830" w:type="dxa"/>
            <w:vAlign w:val="center"/>
          </w:tcPr>
          <w:p w14:paraId="0FBF5992" w14:textId="5C72078E"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1CC74AF2" w14:textId="554E25E4" w:rsidR="00E05985" w:rsidRPr="00097F6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2799E338" w14:textId="3D100995"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5212D2F5" w14:textId="59940EBC" w:rsidR="00E05985" w:rsidRPr="001C1F91"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3733F239" w14:textId="064A504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EE039CA" w14:textId="6BF6EEB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E05985" w:rsidRPr="005E324F" w14:paraId="51957A62" w14:textId="77777777" w:rsidTr="00FB37B1">
        <w:trPr>
          <w:trHeight w:val="70"/>
          <w:jc w:val="center"/>
        </w:trPr>
        <w:tc>
          <w:tcPr>
            <w:tcW w:w="830" w:type="dxa"/>
            <w:vAlign w:val="center"/>
          </w:tcPr>
          <w:p w14:paraId="0D0BE304" w14:textId="1D98BCE9"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78648767"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w:t>
            </w:r>
          </w:p>
          <w:p w14:paraId="43AB83E9" w14:textId="261CDE1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25F06779" w14:textId="60766EEB"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when working in-conjunction with the turbo pump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etch recipes #1, #2 &amp; #3 listed</w:t>
            </w:r>
            <w:r>
              <w:rPr>
                <w:rFonts w:eastAsia="Cambria"/>
              </w:rPr>
              <w:t xml:space="preserve"> </w:t>
            </w:r>
            <w:r>
              <w:rPr>
                <w:rFonts w:asciiTheme="minorHAnsi" w:eastAsia="Cambria" w:hAnsiTheme="minorHAnsi" w:cstheme="minorHAnsi"/>
              </w:rPr>
              <w:t>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w:t>
            </w:r>
          </w:p>
          <w:p w14:paraId="12BE6108"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683272C" w14:textId="77777777" w:rsidR="00123444" w:rsidRPr="005510E4" w:rsidRDefault="00123444" w:rsidP="00123444">
            <w:r w:rsidRPr="005510E4">
              <w:t>Please confirm and detail outlining costs in the Appendix 2 – Pricing Schedule.</w:t>
            </w:r>
          </w:p>
          <w:p w14:paraId="197259CA"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1C10C222" w14:textId="52EB5BB8" w:rsidR="00E05985" w:rsidRDefault="00E05985" w:rsidP="00E05985">
            <w:pPr>
              <w:ind w:left="-20" w:right="-20"/>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49F4563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835" w:type="dxa"/>
            <w:gridSpan w:val="2"/>
            <w:shd w:val="clear" w:color="auto" w:fill="E1EBF7"/>
            <w:vAlign w:val="center"/>
          </w:tcPr>
          <w:p w14:paraId="3D9D2B5E"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r>
      <w:tr w:rsidR="00E05985" w:rsidRPr="005E324F" w14:paraId="20DDD241" w14:textId="77777777" w:rsidTr="00FB37B1">
        <w:trPr>
          <w:trHeight w:val="70"/>
          <w:jc w:val="center"/>
        </w:trPr>
        <w:tc>
          <w:tcPr>
            <w:tcW w:w="830" w:type="dxa"/>
            <w:vAlign w:val="center"/>
          </w:tcPr>
          <w:p w14:paraId="72330114" w14:textId="079406D2"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29BD5C2B"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6085B9DB" w14:textId="77777777" w:rsidR="00E05985" w:rsidRPr="00EF07F1" w:rsidRDefault="00E05985" w:rsidP="00E05985">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0537F768"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w:t>
            </w:r>
            <w:r w:rsidRPr="00597A30">
              <w:rPr>
                <w:rFonts w:asciiTheme="minorHAnsi" w:eastAsia="Cambria" w:hAnsiTheme="minorHAnsi" w:cstheme="minorHAnsi"/>
                <w:color w:val="FF0000"/>
              </w:rPr>
              <w:lastRenderedPageBreak/>
              <w:t>pricing is to be included in this Appendix 1 document. </w:t>
            </w:r>
          </w:p>
          <w:p w14:paraId="4F1AF306" w14:textId="77777777" w:rsidR="00E05985" w:rsidRPr="00034559"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57EA076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482A7BD7"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E05985" w:rsidRPr="005E324F" w14:paraId="2813A278" w14:textId="77777777" w:rsidTr="00FB37B1">
        <w:trPr>
          <w:trHeight w:val="70"/>
          <w:jc w:val="center"/>
        </w:trPr>
        <w:tc>
          <w:tcPr>
            <w:tcW w:w="830" w:type="dxa"/>
            <w:vAlign w:val="center"/>
          </w:tcPr>
          <w:p w14:paraId="49662BC1" w14:textId="54D66767" w:rsidR="00E05985" w:rsidRPr="006A4309"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6FA964EA"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w:t>
            </w:r>
            <w:r w:rsidRPr="00CA5F52">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r</w:t>
            </w:r>
            <w:r>
              <w:rPr>
                <w:rFonts w:asciiTheme="minorHAnsi" w:eastAsia="Cambria" w:hAnsiTheme="minorHAnsi" w:cstheme="minorHAnsi"/>
              </w:rPr>
              <w:t>ecover to a pressure of</w:t>
            </w:r>
            <w:r w:rsidRPr="00CA5F52">
              <w:rPr>
                <w:rFonts w:asciiTheme="minorHAnsi" w:eastAsia="Cambria" w:hAnsiTheme="minorHAnsi" w:cstheme="minorHAnsi"/>
              </w:rPr>
              <w:t xml:space="preserve"> </w:t>
            </w:r>
            <w:r>
              <w:rPr>
                <w:rFonts w:asciiTheme="minorHAnsi" w:eastAsia="Cambria" w:hAnsiTheme="minorHAnsi" w:cstheme="minorHAnsi"/>
              </w:rPr>
              <w:t>≤ 1 mT</w:t>
            </w:r>
            <w:r w:rsidRPr="00CA5F52">
              <w:rPr>
                <w:rFonts w:asciiTheme="minorHAnsi" w:eastAsia="Cambria" w:hAnsiTheme="minorHAnsi" w:cstheme="minorHAnsi"/>
              </w:rPr>
              <w:t>orr and a leak</w:t>
            </w:r>
            <w:r>
              <w:rPr>
                <w:rFonts w:asciiTheme="minorHAnsi" w:eastAsia="Cambria" w:hAnsiTheme="minorHAnsi" w:cstheme="minorHAnsi"/>
              </w:rPr>
              <w:t>-</w:t>
            </w:r>
            <w:r w:rsidRPr="00CA5F52">
              <w:rPr>
                <w:rFonts w:asciiTheme="minorHAnsi" w:eastAsia="Cambria" w:hAnsiTheme="minorHAnsi" w:cstheme="minorHAnsi"/>
              </w:rPr>
              <w:t xml:space="preserve">up rate </w:t>
            </w:r>
            <w:r>
              <w:rPr>
                <w:rFonts w:asciiTheme="minorHAnsi" w:eastAsia="Cambria" w:hAnsiTheme="minorHAnsi" w:cstheme="minorHAnsi"/>
              </w:rPr>
              <w:t xml:space="preserve">≤ </w:t>
            </w:r>
            <w:r w:rsidRPr="00CA5F52">
              <w:rPr>
                <w:rFonts w:asciiTheme="minorHAnsi" w:eastAsia="Cambria" w:hAnsiTheme="minorHAnsi" w:cstheme="minorHAnsi"/>
              </w:rPr>
              <w:t>2 mTorr/min after a wet</w:t>
            </w:r>
            <w:r>
              <w:rPr>
                <w:rFonts w:asciiTheme="minorHAnsi" w:eastAsia="Cambria" w:hAnsiTheme="minorHAnsi" w:cstheme="minorHAnsi"/>
              </w:rPr>
              <w:t>-</w:t>
            </w:r>
            <w:r w:rsidRPr="00CA5F52">
              <w:rPr>
                <w:rFonts w:asciiTheme="minorHAnsi" w:eastAsia="Cambria" w:hAnsiTheme="minorHAnsi" w:cstheme="minorHAnsi"/>
              </w:rPr>
              <w:t xml:space="preserve">clean in less than </w:t>
            </w:r>
            <w:r>
              <w:rPr>
                <w:rFonts w:asciiTheme="minorHAnsi" w:eastAsia="Cambria" w:hAnsiTheme="minorHAnsi" w:cstheme="minorHAnsi"/>
              </w:rPr>
              <w:t>two (</w:t>
            </w:r>
            <w:r w:rsidRPr="00CA5F52">
              <w:rPr>
                <w:rFonts w:asciiTheme="minorHAnsi" w:eastAsia="Cambria" w:hAnsiTheme="minorHAnsi" w:cstheme="minorHAnsi"/>
              </w:rPr>
              <w:t>2</w:t>
            </w:r>
            <w:r>
              <w:rPr>
                <w:rFonts w:asciiTheme="minorHAnsi" w:eastAsia="Cambria" w:hAnsiTheme="minorHAnsi" w:cstheme="minorHAnsi"/>
              </w:rPr>
              <w:t>)</w:t>
            </w:r>
            <w:r w:rsidRPr="00CA5F52">
              <w:rPr>
                <w:rFonts w:asciiTheme="minorHAnsi" w:eastAsia="Cambria" w:hAnsiTheme="minorHAnsi" w:cstheme="minorHAnsi"/>
              </w:rPr>
              <w:t xml:space="preserve"> hours. </w:t>
            </w:r>
          </w:p>
          <w:p w14:paraId="5091466A" w14:textId="77777777" w:rsidR="00E05985" w:rsidRPr="00206F8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70472F70" w14:textId="44A82FC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5F3E135" w14:textId="033CD37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EA0E951" w14:textId="77777777" w:rsidTr="00FB37B1">
        <w:trPr>
          <w:trHeight w:val="70"/>
          <w:jc w:val="center"/>
        </w:trPr>
        <w:tc>
          <w:tcPr>
            <w:tcW w:w="830" w:type="dxa"/>
            <w:vAlign w:val="center"/>
          </w:tcPr>
          <w:p w14:paraId="144CA4F2" w14:textId="4049AE57"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B60991A"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15B99294" w14:textId="1CD191AC"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4DB54BDD" w14:textId="4EF3BDF1" w:rsidR="00E05985" w:rsidRPr="00147AF3"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3F2C449D" w14:textId="0D15D28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0510105" w14:textId="193A202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C142D25" w14:textId="77777777" w:rsidTr="00FB37B1">
        <w:trPr>
          <w:trHeight w:val="70"/>
          <w:jc w:val="center"/>
        </w:trPr>
        <w:tc>
          <w:tcPr>
            <w:tcW w:w="830" w:type="dxa"/>
            <w:vAlign w:val="center"/>
          </w:tcPr>
          <w:p w14:paraId="75C508F8" w14:textId="65B203DD"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49CCD227"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p>
          <w:p w14:paraId="33100FE8" w14:textId="0EF2E3A8"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0A3F02F6"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 100</w:t>
            </w:r>
            <w:r w:rsidRPr="00FC5D66">
              <w:rPr>
                <w:rFonts w:asciiTheme="minorHAnsi" w:eastAsia="Cambria" w:hAnsiTheme="minorHAnsi" w:cstheme="minorHAnsi"/>
              </w:rPr>
              <w:t xml:space="preserve"> mTorr) </w:t>
            </w:r>
            <w:r>
              <w:rPr>
                <w:rFonts w:asciiTheme="minorHAnsi" w:eastAsia="Cambria" w:hAnsiTheme="minorHAnsi" w:cstheme="minorHAnsi"/>
              </w:rPr>
              <w:t>for wafer transfer into the process-chamber under these conditions.</w:t>
            </w:r>
          </w:p>
          <w:p w14:paraId="2E615C61"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1A235F06"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Please confirm and detail.</w:t>
            </w:r>
          </w:p>
          <w:p w14:paraId="5A0133E2"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lastRenderedPageBreak/>
              <w:t>Any such additional costs must be detailed in Appendix 2 – Pricing Schedule</w:t>
            </w:r>
            <w:r>
              <w:rPr>
                <w:rFonts w:asciiTheme="minorHAnsi" w:eastAsia="Cambria" w:hAnsiTheme="minorHAnsi" w:cstheme="minorHAnsi"/>
              </w:rPr>
              <w:t>.</w:t>
            </w:r>
          </w:p>
          <w:p w14:paraId="22F616CB" w14:textId="7B30429C" w:rsidR="00E05985" w:rsidRDefault="00E05985" w:rsidP="00E05985">
            <w:pPr>
              <w:ind w:left="-20" w:right="-20"/>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55D53798" w14:textId="27FFB073"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6FC2B7DB" w14:textId="1720F42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933DC11" w14:textId="77777777" w:rsidTr="00FB37B1">
        <w:trPr>
          <w:trHeight w:val="70"/>
          <w:jc w:val="center"/>
        </w:trPr>
        <w:tc>
          <w:tcPr>
            <w:tcW w:w="830" w:type="dxa"/>
            <w:vAlign w:val="center"/>
          </w:tcPr>
          <w:p w14:paraId="5E23B3B9" w14:textId="794B2154"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1AB29E3F"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516D88CA" w14:textId="05273EB6" w:rsidR="00E05985" w:rsidRPr="009B3A3A" w:rsidRDefault="00E05985" w:rsidP="00E05985">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9B3A3A">
              <w:rPr>
                <w:rFonts w:asciiTheme="minorHAnsi" w:eastAsia="Cambria" w:hAnsiTheme="minorHAnsi" w:cstheme="minorHAnsi"/>
                <w:color w:val="000000" w:themeColor="text1"/>
                <w:u w:val="single"/>
              </w:rPr>
              <w:t>Optional to Purchase.</w:t>
            </w:r>
          </w:p>
          <w:p w14:paraId="7225862C" w14:textId="77777777" w:rsidR="00E05985" w:rsidRPr="00597A30"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color w:val="FF0000"/>
              </w:rPr>
              <w:t> </w:t>
            </w: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24992931" w14:textId="77777777" w:rsidR="00E05985" w:rsidRPr="009B3A3A" w:rsidRDefault="00E05985" w:rsidP="00E05985">
            <w:pPr>
              <w:spacing w:after="0" w:line="240" w:lineRule="auto"/>
              <w:contextualSpacing/>
              <w:rPr>
                <w:i/>
                <w:iCs/>
              </w:rPr>
            </w:pPr>
            <w:r w:rsidRPr="00E736DE">
              <w:rPr>
                <w:i/>
                <w:iCs/>
              </w:rPr>
              <w:t>This is optional for the Contracting Authority to purchase and will not be included for the purposes of cost evaluation</w:t>
            </w:r>
          </w:p>
        </w:tc>
        <w:tc>
          <w:tcPr>
            <w:tcW w:w="992" w:type="dxa"/>
            <w:vAlign w:val="center"/>
          </w:tcPr>
          <w:p w14:paraId="22CE0329" w14:textId="6C9260E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45C04E0" w14:textId="469B678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D1B977A" w14:textId="77777777" w:rsidTr="00FB37B1">
        <w:trPr>
          <w:trHeight w:val="70"/>
          <w:jc w:val="center"/>
        </w:trPr>
        <w:tc>
          <w:tcPr>
            <w:tcW w:w="830" w:type="dxa"/>
            <w:vAlign w:val="center"/>
          </w:tcPr>
          <w:p w14:paraId="40759623" w14:textId="524A90DF"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05B8B8D8"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CA5F52">
              <w:rPr>
                <w:rFonts w:asciiTheme="minorHAnsi" w:eastAsia="Cambria" w:hAnsiTheme="minorHAnsi" w:cstheme="minorHAnsi"/>
                <w:b/>
              </w:rPr>
              <w:t xml:space="preserve">SHOULD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Faster pump-down time will be considered an </w:t>
            </w:r>
            <w:r>
              <w:rPr>
                <w:rFonts w:asciiTheme="minorHAnsi" w:eastAsia="Cambria" w:hAnsiTheme="minorHAnsi" w:cstheme="minorHAnsi"/>
                <w:b/>
                <w:bCs/>
              </w:rPr>
              <w:t xml:space="preserve">advantage </w:t>
            </w:r>
            <w:r>
              <w:rPr>
                <w:rFonts w:asciiTheme="minorHAnsi" w:eastAsia="Cambria" w:hAnsiTheme="minorHAnsi" w:cstheme="minorHAnsi"/>
              </w:rPr>
              <w:t>and scored higher.</w:t>
            </w:r>
          </w:p>
          <w:p w14:paraId="74F6E708" w14:textId="676C65C5" w:rsidR="00E05985" w:rsidRPr="008F0729" w:rsidRDefault="00E05985" w:rsidP="00E05985">
            <w:pPr>
              <w:rPr>
                <w:rFonts w:asciiTheme="minorHAnsi" w:eastAsia="Cambria" w:hAnsiTheme="minorHAnsi" w:cstheme="minorHAnsi"/>
              </w:rPr>
            </w:pPr>
            <w:r>
              <w:rPr>
                <w:rFonts w:asciiTheme="minorHAnsi" w:eastAsia="Cambria" w:hAnsiTheme="minorHAnsi" w:cstheme="minorHAnsi"/>
              </w:rPr>
              <w:t xml:space="preserve"> </w:t>
            </w: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3F0A21B5" w14:textId="3EA9829F"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2BBE3B7" w14:textId="0804D5FF"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7E85D89" w14:textId="77777777" w:rsidTr="00FB37B1">
        <w:trPr>
          <w:trHeight w:val="70"/>
          <w:jc w:val="center"/>
        </w:trPr>
        <w:tc>
          <w:tcPr>
            <w:tcW w:w="830" w:type="dxa"/>
            <w:vAlign w:val="center"/>
          </w:tcPr>
          <w:p w14:paraId="268F25C6" w14:textId="11A49082"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CA8F079"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etch and cleaning plasma by-products from the process-chamber</w:t>
            </w:r>
            <w:r w:rsidRPr="00CA5F52">
              <w:rPr>
                <w:rFonts w:asciiTheme="minorHAnsi" w:eastAsia="Cambria" w:hAnsiTheme="minorHAnsi" w:cstheme="minorHAnsi"/>
              </w:rPr>
              <w:t>.</w:t>
            </w:r>
          </w:p>
          <w:p w14:paraId="581E401A" w14:textId="77777777" w:rsidR="00E05985" w:rsidRPr="008F0729"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B8DFFBD" w14:textId="4F9137E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198A46B" w14:textId="111ABB7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3B4C4C46" w14:textId="77777777" w:rsidTr="00FB37B1">
        <w:trPr>
          <w:trHeight w:val="70"/>
          <w:jc w:val="center"/>
        </w:trPr>
        <w:tc>
          <w:tcPr>
            <w:tcW w:w="830" w:type="dxa"/>
            <w:vAlign w:val="center"/>
          </w:tcPr>
          <w:p w14:paraId="3859213E" w14:textId="7148885E"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4E5D2482"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664E7906" w14:textId="77777777" w:rsidR="00E05985" w:rsidRPr="008F0729" w:rsidRDefault="00E05985" w:rsidP="00E05985">
            <w:pPr>
              <w:rPr>
                <w:rFonts w:asciiTheme="minorHAnsi" w:eastAsia="Cambria" w:hAnsiTheme="minorHAnsi" w:cstheme="minorHAnsi"/>
              </w:rPr>
            </w:pPr>
            <w:r w:rsidRPr="00CA5F52">
              <w:rPr>
                <w:rFonts w:asciiTheme="minorHAnsi" w:eastAsia="Cambria" w:hAnsiTheme="minorHAnsi" w:cstheme="minorHAnsi"/>
              </w:rPr>
              <w:lastRenderedPageBreak/>
              <w:t>Please confirm and detail</w:t>
            </w:r>
            <w:r>
              <w:rPr>
                <w:rFonts w:asciiTheme="minorHAnsi" w:eastAsia="Cambria" w:hAnsiTheme="minorHAnsi" w:cstheme="minorHAnsi"/>
              </w:rPr>
              <w:t>.</w:t>
            </w:r>
          </w:p>
        </w:tc>
        <w:tc>
          <w:tcPr>
            <w:tcW w:w="992" w:type="dxa"/>
            <w:vAlign w:val="center"/>
          </w:tcPr>
          <w:p w14:paraId="6B85C74D" w14:textId="3C1AB4E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063BB2F0" w14:textId="679A763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7E4F584" w14:textId="77777777" w:rsidTr="00FB37B1">
        <w:trPr>
          <w:trHeight w:val="70"/>
          <w:jc w:val="center"/>
        </w:trPr>
        <w:tc>
          <w:tcPr>
            <w:tcW w:w="830" w:type="dxa"/>
            <w:vAlign w:val="center"/>
          </w:tcPr>
          <w:p w14:paraId="7916DDE9" w14:textId="06A46062"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7D4C3498" w14:textId="77777777" w:rsidR="00E05985" w:rsidRDefault="00E05985" w:rsidP="00E05985">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046FC2">
              <w:rPr>
                <w:rFonts w:asciiTheme="minorHAnsi" w:eastAsia="Cambria" w:hAnsiTheme="minorHAnsi" w:cstheme="minorHAnsi"/>
                <w:b/>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6F8A9C48" w14:textId="77777777" w:rsidR="00E05985" w:rsidRPr="008F0729"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39A7A1B" w14:textId="3BB3BC5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84B32B4" w14:textId="794D930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3D60382" w14:textId="77777777" w:rsidTr="00FB37B1">
        <w:trPr>
          <w:trHeight w:val="70"/>
          <w:jc w:val="center"/>
        </w:trPr>
        <w:tc>
          <w:tcPr>
            <w:tcW w:w="830" w:type="dxa"/>
            <w:vAlign w:val="center"/>
          </w:tcPr>
          <w:p w14:paraId="75AB7F6C" w14:textId="6B12482C"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4F445476"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 xml:space="preserve">ectrode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heater-chiller controlled to allow </w:t>
            </w:r>
            <w:r w:rsidRPr="0064769F">
              <w:rPr>
                <w:rFonts w:asciiTheme="minorHAnsi" w:eastAsia="Cambria" w:hAnsiTheme="minorHAnsi" w:cstheme="minorHAnsi"/>
              </w:rPr>
              <w:t>operation in the range 0°C and +</w:t>
            </w:r>
            <w:r>
              <w:rPr>
                <w:rFonts w:asciiTheme="minorHAnsi" w:eastAsia="Cambria" w:hAnsiTheme="minorHAnsi" w:cstheme="minorHAnsi"/>
              </w:rPr>
              <w:t>5</w:t>
            </w:r>
            <w:r w:rsidRPr="0064769F">
              <w:rPr>
                <w:rFonts w:asciiTheme="minorHAnsi" w:eastAsia="Cambria" w:hAnsiTheme="minorHAnsi" w:cstheme="minorHAnsi"/>
              </w:rPr>
              <w:t>0°C with control of ±2°C from set point</w:t>
            </w:r>
            <w:r>
              <w:rPr>
                <w:rFonts w:asciiTheme="minorHAnsi" w:eastAsia="Cambria" w:hAnsiTheme="minorHAnsi" w:cstheme="minorHAnsi"/>
              </w:rPr>
              <w:t xml:space="preserve">. </w:t>
            </w:r>
          </w:p>
          <w:p w14:paraId="0B690105" w14:textId="77777777" w:rsidR="00E05985" w:rsidRPr="008F0729" w:rsidRDefault="00E05985" w:rsidP="00E05985">
            <w:pPr>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tc>
        <w:tc>
          <w:tcPr>
            <w:tcW w:w="992" w:type="dxa"/>
            <w:vAlign w:val="center"/>
          </w:tcPr>
          <w:p w14:paraId="5658E199" w14:textId="50F1281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AD3A10C" w14:textId="4E9C7F6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8511228" w14:textId="77777777" w:rsidTr="00FB37B1">
        <w:trPr>
          <w:trHeight w:val="70"/>
          <w:jc w:val="center"/>
        </w:trPr>
        <w:tc>
          <w:tcPr>
            <w:tcW w:w="830" w:type="dxa"/>
            <w:vAlign w:val="center"/>
          </w:tcPr>
          <w:p w14:paraId="145143E8" w14:textId="37679F25"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0CA6DF2B" w14:textId="701F5230"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 xml:space="preserve">heater-chiller unit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78CC3DD3" w14:textId="7743471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4E6CB340"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heater-chiller unit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w:t>
            </w:r>
            <w:r>
              <w:rPr>
                <w:rFonts w:asciiTheme="minorHAnsi" w:eastAsia="Cambria" w:hAnsiTheme="minorHAnsi" w:cstheme="minorHAnsi"/>
              </w:rPr>
              <w:t>platen</w:t>
            </w:r>
            <w:r w:rsidRPr="0064769F">
              <w:rPr>
                <w:rFonts w:asciiTheme="minorHAnsi" w:eastAsia="Cambria" w:hAnsiTheme="minorHAnsi" w:cstheme="minorHAnsi"/>
              </w:rPr>
              <w:t xml:space="preserve"> </w:t>
            </w:r>
            <w:r>
              <w:rPr>
                <w:rFonts w:asciiTheme="minorHAnsi" w:eastAsia="Cambria" w:hAnsiTheme="minorHAnsi" w:cstheme="minorHAnsi"/>
              </w:rPr>
              <w:t xml:space="preserve">/ wafer-electrode temperature </w:t>
            </w:r>
            <w:r w:rsidRPr="0064769F">
              <w:rPr>
                <w:rFonts w:asciiTheme="minorHAnsi" w:eastAsia="Cambria" w:hAnsiTheme="minorHAnsi" w:cstheme="minorHAnsi"/>
              </w:rPr>
              <w:t>in the range 0°C and +</w:t>
            </w:r>
            <w:r>
              <w:rPr>
                <w:rFonts w:asciiTheme="minorHAnsi" w:eastAsia="Cambria" w:hAnsiTheme="minorHAnsi" w:cstheme="minorHAnsi"/>
              </w:rPr>
              <w:t>5</w:t>
            </w:r>
            <w:r w:rsidRPr="0064769F">
              <w:rPr>
                <w:rFonts w:asciiTheme="minorHAnsi" w:eastAsia="Cambria" w:hAnsiTheme="minorHAnsi" w:cstheme="minorHAnsi"/>
              </w:rPr>
              <w:t xml:space="preserve">0°C with control of ±2°C </w:t>
            </w:r>
            <w:r>
              <w:rPr>
                <w:rFonts w:asciiTheme="minorHAnsi" w:eastAsia="Cambria" w:hAnsiTheme="minorHAnsi" w:cstheme="minorHAnsi"/>
              </w:rPr>
              <w:t>under these conditions.</w:t>
            </w:r>
          </w:p>
          <w:p w14:paraId="3B2571CC"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68B66E4" w14:textId="77777777" w:rsidR="00E05985" w:rsidRDefault="00E05985" w:rsidP="00E05985">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p w14:paraId="3D8BF81D"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4CF7131E" w14:textId="3DBA4B93" w:rsidR="00E05985" w:rsidRPr="00892625" w:rsidRDefault="00E05985" w:rsidP="00E05985">
            <w:pPr>
              <w:spacing w:after="0" w:line="240" w:lineRule="auto"/>
              <w:contextualSpacing/>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3DA53B04" w14:textId="3D6EA41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D5EF7C" w14:textId="5899C1B3"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E7FEEF8" w14:textId="77777777" w:rsidTr="00FB37B1">
        <w:trPr>
          <w:trHeight w:val="70"/>
          <w:jc w:val="center"/>
        </w:trPr>
        <w:tc>
          <w:tcPr>
            <w:tcW w:w="830" w:type="dxa"/>
            <w:vAlign w:val="center"/>
          </w:tcPr>
          <w:p w14:paraId="39326585" w14:textId="1D511C4B"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D6D62C0"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A n</w:t>
            </w:r>
            <w:r w:rsidRPr="00CA5F52">
              <w:rPr>
                <w:rFonts w:asciiTheme="minorHAnsi" w:eastAsia="Cambria" w:hAnsiTheme="minorHAnsi" w:cstheme="minorHAnsi"/>
              </w:rPr>
              <w:t xml:space="preserve">on-return chiller valve </w:t>
            </w:r>
            <w:r w:rsidRPr="0088444C">
              <w:rPr>
                <w:rFonts w:asciiTheme="minorHAnsi" w:eastAsia="Cambria" w:hAnsiTheme="minorHAnsi" w:cstheme="minorHAnsi"/>
                <w:b/>
                <w:bCs/>
              </w:rPr>
              <w:t>MUST</w:t>
            </w:r>
            <w:r w:rsidRPr="00CA5F52">
              <w:rPr>
                <w:rFonts w:asciiTheme="minorHAnsi" w:eastAsia="Cambria" w:hAnsiTheme="minorHAnsi" w:cstheme="minorHAnsi"/>
              </w:rPr>
              <w:t xml:space="preserve"> be included to prevent back-flow to reservoir.</w:t>
            </w:r>
          </w:p>
          <w:p w14:paraId="48724BDF"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lastRenderedPageBreak/>
              <w:t xml:space="preserve">Tenderer </w:t>
            </w:r>
            <w:r>
              <w:rPr>
                <w:rFonts w:asciiTheme="minorHAnsi" w:eastAsia="Cambria" w:hAnsiTheme="minorHAnsi" w:cstheme="minorHAnsi"/>
                <w:b/>
                <w:bCs/>
              </w:rPr>
              <w:t>MUST</w:t>
            </w:r>
            <w:r w:rsidRPr="00CA5F52">
              <w:rPr>
                <w:rFonts w:asciiTheme="minorHAnsi" w:eastAsia="Cambria" w:hAnsiTheme="minorHAnsi" w:cstheme="minorHAnsi"/>
              </w:rPr>
              <w:t xml:space="preserve"> specify what model heater/chiller will be included and the coolant type (e.g. Galden or equivalent) recommended for the heater</w:t>
            </w:r>
            <w:r>
              <w:rPr>
                <w:rFonts w:asciiTheme="minorHAnsi" w:eastAsia="Cambria" w:hAnsiTheme="minorHAnsi" w:cstheme="minorHAnsi"/>
              </w:rPr>
              <w:t>-</w:t>
            </w:r>
            <w:r w:rsidRPr="00CA5F52">
              <w:rPr>
                <w:rFonts w:asciiTheme="minorHAnsi" w:eastAsia="Cambria" w:hAnsiTheme="minorHAnsi" w:cstheme="minorHAnsi"/>
              </w:rPr>
              <w:t>chiller units.</w:t>
            </w:r>
          </w:p>
          <w:p w14:paraId="63D587F8" w14:textId="77777777" w:rsidR="00E05985" w:rsidRDefault="00E05985" w:rsidP="00E05985">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11CE2CC2" w14:textId="77777777" w:rsidR="00E05985" w:rsidRPr="00892625" w:rsidRDefault="00E05985" w:rsidP="00E05985">
            <w:pPr>
              <w:spacing w:after="0" w:line="240" w:lineRule="auto"/>
              <w:ind w:right="816"/>
              <w:contextualSpacing/>
            </w:pPr>
          </w:p>
        </w:tc>
        <w:tc>
          <w:tcPr>
            <w:tcW w:w="992" w:type="dxa"/>
            <w:vAlign w:val="center"/>
          </w:tcPr>
          <w:p w14:paraId="2D97C507" w14:textId="4D22AC72"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326E5A03" w14:textId="463E80E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10A84E" w14:textId="77777777" w:rsidTr="00FB37B1">
        <w:trPr>
          <w:trHeight w:val="70"/>
          <w:jc w:val="center"/>
        </w:trPr>
        <w:tc>
          <w:tcPr>
            <w:tcW w:w="830" w:type="dxa"/>
            <w:vAlign w:val="center"/>
          </w:tcPr>
          <w:p w14:paraId="1CFF7DAF" w14:textId="4BB73885" w:rsidR="00E05985" w:rsidRPr="006A4309" w:rsidRDefault="00E05985" w:rsidP="00E05985">
            <w:pPr>
              <w:pStyle w:val="ListParagraph"/>
              <w:numPr>
                <w:ilvl w:val="0"/>
                <w:numId w:val="98"/>
              </w:numPr>
              <w:tabs>
                <w:tab w:val="left" w:pos="567"/>
              </w:tabs>
              <w:autoSpaceDE w:val="0"/>
              <w:autoSpaceDN w:val="0"/>
              <w:adjustRightInd w:val="0"/>
              <w:jc w:val="both"/>
              <w:rPr>
                <w:rFonts w:cstheme="minorHAnsi"/>
              </w:rPr>
            </w:pPr>
          </w:p>
        </w:tc>
        <w:tc>
          <w:tcPr>
            <w:tcW w:w="3850" w:type="dxa"/>
            <w:vAlign w:val="center"/>
          </w:tcPr>
          <w:p w14:paraId="10855108" w14:textId="77777777" w:rsidR="00E05985" w:rsidRPr="008D7C91" w:rsidRDefault="00E05985" w:rsidP="00E05985">
            <w:pPr>
              <w:rPr>
                <w:rFonts w:asciiTheme="minorHAnsi" w:eastAsia="Cambria" w:hAnsiTheme="minorHAnsi" w:cstheme="minorHAnsi"/>
              </w:rPr>
            </w:pPr>
            <w:r w:rsidRPr="008D7C91">
              <w:rPr>
                <w:rFonts w:asciiTheme="minorHAnsi" w:eastAsia="Cambria" w:hAnsiTheme="minorHAnsi" w:cstheme="minorHAnsi"/>
              </w:rPr>
              <w:t xml:space="preserve">System </w:t>
            </w:r>
            <w:r w:rsidRPr="008D7C91">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65826B0F" w14:textId="51EC370D"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RF generators </w:t>
            </w:r>
            <w:r w:rsidRPr="008D7C91">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w:t>
            </w:r>
            <w:r w:rsidRPr="008D7C91">
              <w:rPr>
                <w:rFonts w:asciiTheme="minorHAnsi" w:eastAsia="Cambria" w:hAnsiTheme="minorHAnsi" w:cstheme="minorHAnsi"/>
              </w:rPr>
              <w:t xml:space="preserve"> 1 mTorr.</w:t>
            </w:r>
          </w:p>
          <w:p w14:paraId="5751FF68" w14:textId="5FAE41E6" w:rsidR="00E05985" w:rsidRPr="009F21E1" w:rsidRDefault="00E05985" w:rsidP="00E05985">
            <w:pPr>
              <w:rPr>
                <w:rFonts w:asciiTheme="minorHAnsi" w:eastAsia="Cambria" w:hAnsiTheme="minorHAnsi" w:cstheme="minorHAnsi"/>
                <w:color w:val="EE0000"/>
              </w:rPr>
            </w:pPr>
            <w:r>
              <w:rPr>
                <w:rFonts w:asciiTheme="minorHAnsi" w:eastAsia="Cambria" w:hAnsiTheme="minorHAnsi" w:cstheme="minorHAnsi"/>
              </w:rPr>
              <w:t>Please confirm and detail.</w:t>
            </w:r>
          </w:p>
        </w:tc>
        <w:tc>
          <w:tcPr>
            <w:tcW w:w="992" w:type="dxa"/>
            <w:vAlign w:val="center"/>
          </w:tcPr>
          <w:p w14:paraId="7FC01444" w14:textId="09F33A1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D66C98" w14:textId="5308868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386320A8" w14:textId="77777777" w:rsidTr="00FB37B1">
        <w:trPr>
          <w:trHeight w:val="70"/>
          <w:jc w:val="center"/>
        </w:trPr>
        <w:tc>
          <w:tcPr>
            <w:tcW w:w="830" w:type="dxa"/>
            <w:vAlign w:val="center"/>
          </w:tcPr>
          <w:p w14:paraId="7915B52A" w14:textId="4F0026E6"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0D3FDC6" w14:textId="11C497B1"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6FBB75F6" w14:textId="77777777" w:rsidR="00E05985" w:rsidRDefault="00E05985" w:rsidP="00E05985">
            <w:pPr>
              <w:rPr>
                <w:rFonts w:asciiTheme="minorHAnsi" w:eastAsia="Cambria" w:hAnsiTheme="minorHAnsi" w:cstheme="minorHAnsi"/>
              </w:rPr>
            </w:pPr>
            <w:r>
              <w:t>Please confirm and detail.</w:t>
            </w:r>
          </w:p>
        </w:tc>
        <w:tc>
          <w:tcPr>
            <w:tcW w:w="992" w:type="dxa"/>
            <w:vAlign w:val="center"/>
          </w:tcPr>
          <w:p w14:paraId="05A940D4" w14:textId="0FCCC28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928AC34" w14:textId="3D4F8E6F"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B3AD2BF" w14:textId="77777777" w:rsidTr="00FB37B1">
        <w:trPr>
          <w:trHeight w:val="70"/>
          <w:jc w:val="center"/>
        </w:trPr>
        <w:tc>
          <w:tcPr>
            <w:tcW w:w="830" w:type="dxa"/>
            <w:vAlign w:val="center"/>
          </w:tcPr>
          <w:p w14:paraId="70879485" w14:textId="53E12490"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6DD67BB1"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58542F35" w14:textId="4B544F16"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30A3F27A"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1C99ED37"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RF generators / racks </w:t>
            </w:r>
            <w:r w:rsidRPr="008D7C91">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5F651CFA"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Please confirm and detail.</w:t>
            </w:r>
          </w:p>
          <w:p w14:paraId="45157E62" w14:textId="77777777" w:rsidR="00E05985" w:rsidRPr="00486847" w:rsidRDefault="00E05985" w:rsidP="00E05985">
            <w:pPr>
              <w:rPr>
                <w:rFonts w:asciiTheme="minorHAnsi" w:eastAsia="Cambria" w:hAnsiTheme="minorHAnsi" w:cstheme="minorHAnsi"/>
              </w:rPr>
            </w:pPr>
            <w:r w:rsidRPr="00486847">
              <w:rPr>
                <w:rFonts w:asciiTheme="minorHAnsi" w:eastAsia="Cambria" w:hAnsiTheme="minorHAnsi" w:cstheme="minorHAnsi"/>
              </w:rPr>
              <w:lastRenderedPageBreak/>
              <w:t>Any such additional costs must be detailed in Appendix 2 – Pricing Schedule</w:t>
            </w:r>
            <w:r>
              <w:rPr>
                <w:rFonts w:asciiTheme="minorHAnsi" w:eastAsia="Cambria" w:hAnsiTheme="minorHAnsi" w:cstheme="minorHAnsi"/>
              </w:rPr>
              <w:t>.</w:t>
            </w:r>
          </w:p>
          <w:p w14:paraId="1C59AC27" w14:textId="649E4E17" w:rsidR="00E05985" w:rsidRDefault="00E05985" w:rsidP="00E05985">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372E1522" w14:textId="7DC0893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7DED7F55" w14:textId="5E5D1CA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23BF13DB" w14:textId="77777777" w:rsidTr="00A91340">
        <w:trPr>
          <w:trHeight w:val="70"/>
          <w:jc w:val="center"/>
        </w:trPr>
        <w:tc>
          <w:tcPr>
            <w:tcW w:w="830" w:type="dxa"/>
            <w:vAlign w:val="center"/>
          </w:tcPr>
          <w:p w14:paraId="09DEE16A" w14:textId="77777777" w:rsidR="00E05985" w:rsidRPr="00D34526"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467A66C4" w14:textId="312F5F96"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141FD3CB" w14:textId="42CB237B" w:rsidR="00B43BC8" w:rsidRPr="00854E2B" w:rsidRDefault="00B84F61" w:rsidP="00854E2B">
            <w:r w:rsidRPr="005510E4">
              <w:t>Please confirm and detail outlining costs in the Appendix 2 – Pricing Schedule.</w:t>
            </w:r>
          </w:p>
          <w:p w14:paraId="09C4F3DF"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3CC700D" w14:textId="77777777" w:rsidR="00E05985" w:rsidRPr="00CA5F52"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34F38BD9" w14:textId="3008E4F0" w:rsidR="00E05985" w:rsidRDefault="00E05985" w:rsidP="00E05985">
            <w:pPr>
              <w:rPr>
                <w:rFonts w:asciiTheme="minorHAnsi" w:eastAsia="Cambria" w:hAnsiTheme="minorHAnsi" w:cstheme="minorHAnsi"/>
              </w:rPr>
            </w:pPr>
          </w:p>
        </w:tc>
        <w:tc>
          <w:tcPr>
            <w:tcW w:w="992" w:type="dxa"/>
            <w:vAlign w:val="center"/>
          </w:tcPr>
          <w:p w14:paraId="7E48D799"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B840BA2"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C38CADA" w14:textId="77777777" w:rsidTr="00FB37B1">
        <w:trPr>
          <w:trHeight w:val="70"/>
          <w:jc w:val="center"/>
        </w:trPr>
        <w:tc>
          <w:tcPr>
            <w:tcW w:w="830" w:type="dxa"/>
            <w:vAlign w:val="center"/>
          </w:tcPr>
          <w:p w14:paraId="4DE897BC" w14:textId="08A1B6E0"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6F11E4CE" w14:textId="77777777" w:rsidR="00E05985" w:rsidRDefault="00E05985" w:rsidP="00E05985">
            <w:pPr>
              <w:ind w:left="-20" w:right="-20"/>
              <w:rPr>
                <w:rFonts w:asciiTheme="minorHAnsi" w:eastAsia="Cambria"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RF generators available.</w:t>
            </w:r>
          </w:p>
          <w:p w14:paraId="1C83A70D" w14:textId="1EDD1A39" w:rsidR="00E05985" w:rsidRDefault="00E05985" w:rsidP="00E05985">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9F21E1">
              <w:rPr>
                <w:rFonts w:asciiTheme="minorHAnsi" w:eastAsia="Cambria" w:hAnsiTheme="minorHAnsi" w:cstheme="minorHAnsi"/>
                <w:color w:val="000000" w:themeColor="text1"/>
                <w:u w:val="single"/>
              </w:rPr>
              <w:t>Optional to Purchase.</w:t>
            </w:r>
          </w:p>
          <w:p w14:paraId="01AC6D13" w14:textId="77777777" w:rsidR="00E05985" w:rsidRPr="007F0CFE" w:rsidRDefault="00E05985" w:rsidP="00E05985">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EE13317" w14:textId="77777777" w:rsidR="00E05985" w:rsidRDefault="00E05985" w:rsidP="00E05985">
            <w:pPr>
              <w:pStyle w:val="Default"/>
              <w:rPr>
                <w:rFonts w:asciiTheme="minorHAnsi" w:hAnsiTheme="minorHAnsi" w:cstheme="minorHAnsi"/>
                <w:i/>
                <w:iCs/>
                <w:sz w:val="22"/>
                <w:szCs w:val="22"/>
              </w:rPr>
            </w:pPr>
            <w:r w:rsidRPr="00F14D88">
              <w:rPr>
                <w:rFonts w:asciiTheme="minorHAnsi" w:hAnsiTheme="minorHAnsi" w:cstheme="minorHAnsi"/>
                <w:i/>
                <w:iCs/>
                <w:sz w:val="22"/>
                <w:szCs w:val="22"/>
                <w:lang w:eastAsia="ja-JP"/>
              </w:rPr>
              <w:t>If any options to purchase are available,</w:t>
            </w:r>
            <w:r w:rsidRPr="00F14D88">
              <w:rPr>
                <w:rFonts w:asciiTheme="minorHAnsi" w:hAnsiTheme="minorHAnsi" w:cstheme="minorHAnsi"/>
                <w:sz w:val="22"/>
                <w:szCs w:val="22"/>
                <w:lang w:eastAsia="ja-JP"/>
              </w:rPr>
              <w:t xml:space="preserve"> </w:t>
            </w:r>
            <w:r w:rsidRPr="00F14D88">
              <w:rPr>
                <w:rFonts w:asciiTheme="minorHAnsi" w:hAnsiTheme="minorHAnsi" w:cstheme="minorHAnsi"/>
                <w:i/>
                <w:iCs/>
                <w:sz w:val="22"/>
                <w:szCs w:val="22"/>
              </w:rPr>
              <w:t>these are optional to purchase by the Contracting Authority and will not form part of the Cost evaluation.</w:t>
            </w:r>
          </w:p>
          <w:p w14:paraId="3071D43F" w14:textId="77777777" w:rsidR="00E05985" w:rsidRPr="004D236A" w:rsidRDefault="00E05985" w:rsidP="00E05985">
            <w:pPr>
              <w:pStyle w:val="Default"/>
              <w:rPr>
                <w:rFonts w:asciiTheme="minorHAnsi" w:hAnsiTheme="minorHAnsi" w:cstheme="minorHAnsi"/>
                <w:i/>
                <w:iCs/>
                <w:sz w:val="22"/>
                <w:szCs w:val="22"/>
              </w:rPr>
            </w:pPr>
          </w:p>
        </w:tc>
        <w:tc>
          <w:tcPr>
            <w:tcW w:w="992" w:type="dxa"/>
            <w:vAlign w:val="center"/>
          </w:tcPr>
          <w:p w14:paraId="19E84C08" w14:textId="0CF8D5A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7FB98BE5" w14:textId="4129BE7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F1E4D67" w14:textId="77777777" w:rsidTr="00FB37B1">
        <w:trPr>
          <w:trHeight w:val="70"/>
          <w:jc w:val="center"/>
        </w:trPr>
        <w:tc>
          <w:tcPr>
            <w:tcW w:w="830" w:type="dxa"/>
            <w:vAlign w:val="center"/>
          </w:tcPr>
          <w:p w14:paraId="7C87EEA0" w14:textId="3EF16746"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05DA7367"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The</w:t>
            </w:r>
            <w:r>
              <w:rPr>
                <w:rFonts w:asciiTheme="minorHAnsi" w:eastAsia="Cambria" w:hAnsiTheme="minorHAnsi" w:cstheme="minorHAnsi"/>
              </w:rPr>
              <w:t xml:space="preserve"> RF generators </w:t>
            </w:r>
            <w:r>
              <w:rPr>
                <w:rFonts w:asciiTheme="minorHAnsi" w:eastAsia="Cambria" w:hAnsiTheme="minorHAnsi" w:cstheme="minorHAnsi"/>
                <w:b/>
                <w:bCs/>
              </w:rPr>
              <w:t>MUST</w:t>
            </w:r>
            <w:r w:rsidRPr="00EE1C95">
              <w:rPr>
                <w:rFonts w:asciiTheme="minorHAnsi" w:eastAsia="Cambria" w:hAnsiTheme="minorHAnsi" w:cstheme="minorHAnsi"/>
                <w:b/>
                <w:bCs/>
              </w:rPr>
              <w:t xml:space="preserve"> </w:t>
            </w:r>
            <w:r w:rsidRPr="00CA5F52">
              <w:rPr>
                <w:rFonts w:asciiTheme="minorHAnsi" w:eastAsia="Cambria" w:hAnsiTheme="minorHAnsi" w:cstheme="minorHAnsi"/>
              </w:rPr>
              <w:t xml:space="preserve">have </w:t>
            </w:r>
            <w:r>
              <w:rPr>
                <w:rFonts w:asciiTheme="minorHAnsi" w:eastAsia="Cambria" w:hAnsiTheme="minorHAnsi" w:cstheme="minorHAnsi"/>
              </w:rPr>
              <w:t>the capability to automatically attenuate the output power as required by the process recipe (e.g. low bias RF power for high-selectivity etching, high ICP RF power for chamber-cleaning etc.).</w:t>
            </w:r>
          </w:p>
          <w:p w14:paraId="2889F2E3" w14:textId="77777777" w:rsidR="00E05985" w:rsidRPr="003A21A3" w:rsidRDefault="00E05985" w:rsidP="00E05985">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4F37B858" w14:textId="1D32754E"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27A7E58E" w14:textId="33CAEF6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E139647"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73D72DEE" w14:textId="4E13AF3D"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CF79361" w14:textId="5075162E"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rPr>
              <w:t xml:space="preserve"> be configured for single-wafer processing (wafers are etched individually).</w:t>
            </w:r>
          </w:p>
          <w:p w14:paraId="51D572EE" w14:textId="1872CAA3" w:rsidR="00E05985"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hardware changes / procedures required to switch from running one wafer-diameter to another </w:t>
            </w:r>
            <w:r w:rsidRPr="009F21E1">
              <w:rPr>
                <w:rFonts w:asciiTheme="minorHAnsi" w:eastAsia="Cambria" w:hAnsiTheme="minorHAnsi" w:cstheme="minorHAnsi"/>
                <w:b/>
                <w:bCs/>
              </w:rPr>
              <w:t>MUST</w:t>
            </w:r>
            <w:r w:rsidRPr="008921F7">
              <w:rPr>
                <w:rFonts w:asciiTheme="minorHAnsi" w:eastAsia="Cambria" w:hAnsiTheme="minorHAnsi" w:cstheme="minorHAnsi"/>
              </w:rPr>
              <w:t xml:space="preserve"> be outlined clearly by the tenderer with </w:t>
            </w:r>
            <w:r w:rsidRPr="009F21E1">
              <w:rPr>
                <w:rFonts w:asciiTheme="minorHAnsi" w:eastAsia="Cambria" w:hAnsiTheme="minorHAnsi" w:cstheme="minorHAnsi"/>
                <w:b/>
                <w:bCs/>
              </w:rPr>
              <w:t>all necessary hardware</w:t>
            </w:r>
            <w:r w:rsidRPr="008921F7">
              <w:rPr>
                <w:rFonts w:asciiTheme="minorHAnsi" w:eastAsia="Cambria" w:hAnsiTheme="minorHAnsi" w:cstheme="minorHAnsi"/>
              </w:rPr>
              <w:t xml:space="preserve"> </w:t>
            </w:r>
            <w:r w:rsidRPr="009F21E1">
              <w:rPr>
                <w:rFonts w:asciiTheme="minorHAnsi" w:eastAsia="Cambria" w:hAnsiTheme="minorHAnsi" w:cstheme="minorHAnsi"/>
                <w:b/>
                <w:bCs/>
              </w:rPr>
              <w:t>provided</w:t>
            </w:r>
            <w:r w:rsidRPr="008921F7">
              <w:rPr>
                <w:rFonts w:asciiTheme="minorHAnsi" w:eastAsia="Cambria" w:hAnsiTheme="minorHAnsi" w:cstheme="minorHAnsi"/>
              </w:rPr>
              <w:t xml:space="preserve"> as part of the core package. </w:t>
            </w:r>
          </w:p>
          <w:p w14:paraId="3C39A836" w14:textId="29B4CC4D" w:rsidR="00E05985"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ability to switch from e.g. 100 mm to 200 mm substrate diameter with minimal downtime and / or hardware changes will be considered an </w:t>
            </w:r>
            <w:r w:rsidRPr="009F21E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219BBE9D" w14:textId="77777777" w:rsidR="00E05985" w:rsidRDefault="00E05985" w:rsidP="00E05985">
            <w:pPr>
              <w:rPr>
                <w:rFonts w:asciiTheme="minorHAnsi" w:eastAsia="Cambria" w:hAnsiTheme="minorHAnsi" w:cstheme="minorHAnsi"/>
              </w:rPr>
            </w:pPr>
            <w:r w:rsidRPr="008921F7">
              <w:rPr>
                <w:rFonts w:asciiTheme="minorHAnsi" w:eastAsia="Cambria" w:hAnsiTheme="minorHAnsi" w:cstheme="minorHAnsi"/>
              </w:rPr>
              <w:t>Please confirm and detail changeover procedure and time to complete.</w:t>
            </w:r>
          </w:p>
          <w:p w14:paraId="2AD24618"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3E0CFCE6" w14:textId="62249D30" w:rsidR="00E05985" w:rsidRPr="009F21E1"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134ED3BB" w14:textId="05B56D13"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21D6E0C" w14:textId="1C262BAD"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621D2D1"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0790C6A" w14:textId="64368396"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EDE2A8F"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tool </w:t>
            </w:r>
            <w:r w:rsidRPr="002212A2">
              <w:rPr>
                <w:rFonts w:asciiTheme="minorHAnsi" w:eastAsia="Cambria" w:hAnsiTheme="minorHAnsi" w:cstheme="minorHAnsi"/>
                <w:b/>
                <w:bCs/>
              </w:rPr>
              <w:t>MUST</w:t>
            </w:r>
            <w:r w:rsidRPr="008921F7">
              <w:rPr>
                <w:rFonts w:asciiTheme="minorHAnsi" w:eastAsia="Cambria" w:hAnsiTheme="minorHAnsi" w:cstheme="minorHAnsi"/>
              </w:rPr>
              <w:t xml:space="preserve"> have capability to handle wafer thicknesses in the range ≥ 0.2 mm and ≤ 1 mm as a minimum requirement.</w:t>
            </w:r>
          </w:p>
          <w:p w14:paraId="4C136094"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An ability to also handle substrates &gt; 1 mm thickness with the same setup will be considered an </w:t>
            </w:r>
            <w:r w:rsidRPr="004D1ACA">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1E6CE330"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lastRenderedPageBreak/>
              <w:t>Please specify minimum and maximum thickness in tender response and identify any hardware changes (e.g. separate wafer-carriers for different thickness) required to allow a range of thin / thick substrates to be processed.</w:t>
            </w:r>
          </w:p>
          <w:p w14:paraId="74AB112D" w14:textId="77777777" w:rsidR="00B84F61" w:rsidRPr="005510E4" w:rsidRDefault="00B84F61" w:rsidP="00B84F61">
            <w:r w:rsidRPr="005510E4">
              <w:t>Please confirm and detail outlining costs in the Appendix 2 – Pricing Schedule.</w:t>
            </w:r>
          </w:p>
          <w:p w14:paraId="2BF2D756"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52545E9C" w14:textId="1E3BBBC3" w:rsidR="00E05985" w:rsidRPr="008921F7"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09BE6D07" w14:textId="09D65020"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9695DA9" w14:textId="7DCC8B80"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8AD419A"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190CC806" w14:textId="1A62F5D3"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A624D46"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The tool </w:t>
            </w:r>
            <w:r w:rsidRPr="004D1ACA">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advantage and scored higher. </w:t>
            </w:r>
          </w:p>
          <w:p w14:paraId="483B27A8"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206D3ED6"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4D1ACA">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1A105350"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7F58E70B" w14:textId="77777777" w:rsidR="00E05985" w:rsidRPr="008921F7" w:rsidRDefault="00E05985" w:rsidP="00E05985">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9F21E1">
              <w:rPr>
                <w:rFonts w:asciiTheme="minorHAnsi" w:eastAsia="Cambria" w:hAnsiTheme="minorHAnsi" w:cstheme="minorHAnsi"/>
                <w:u w:val="single"/>
              </w:rPr>
              <w:t>Optional to Purchase</w:t>
            </w:r>
            <w:r w:rsidRPr="008921F7">
              <w:rPr>
                <w:rFonts w:asciiTheme="minorHAnsi" w:eastAsia="Cambria" w:hAnsiTheme="minorHAnsi" w:cstheme="minorHAnsi"/>
              </w:rPr>
              <w:t>.</w:t>
            </w:r>
          </w:p>
          <w:p w14:paraId="10A4A00A" w14:textId="1669CA3D" w:rsidR="00E05985" w:rsidRPr="009F21E1" w:rsidRDefault="00E05985" w:rsidP="00E05985">
            <w:pPr>
              <w:rPr>
                <w:rFonts w:asciiTheme="minorHAnsi" w:eastAsia="Cambria" w:hAnsiTheme="minorHAnsi" w:cstheme="minorHAnsi"/>
                <w:color w:val="EE0000"/>
              </w:rPr>
            </w:pPr>
            <w:r w:rsidRPr="009F21E1">
              <w:rPr>
                <w:rFonts w:asciiTheme="minorHAnsi" w:eastAsia="Cambria" w:hAnsiTheme="minorHAnsi" w:cstheme="minorHAnsi"/>
                <w:color w:val="EE0000"/>
              </w:rPr>
              <w:lastRenderedPageBreak/>
              <w:t>Note: Pricing must only be included in the Appendix 2 Pricing Schedule.  No pricing is to be included in this Appendix 1 document.</w:t>
            </w:r>
          </w:p>
          <w:p w14:paraId="169C49AC" w14:textId="77777777" w:rsidR="00E05985" w:rsidRPr="004D1ACA" w:rsidRDefault="00E05985" w:rsidP="00E05985">
            <w:pPr>
              <w:rPr>
                <w:rFonts w:asciiTheme="minorHAnsi" w:eastAsia="Cambria" w:hAnsiTheme="minorHAnsi" w:cstheme="minorHAnsi"/>
                <w:i/>
                <w:iCs/>
              </w:rPr>
            </w:pPr>
            <w:r w:rsidRPr="009F21E1">
              <w:rPr>
                <w:rFonts w:asciiTheme="minorHAnsi" w:eastAsia="Cambria" w:hAnsiTheme="minorHAnsi" w:cstheme="minorHAnsi"/>
                <w:i/>
                <w:iCs/>
              </w:rPr>
              <w:t>This is optional for the Contracting Authority to purchase and will not be included for the purposes of cost evaluation</w:t>
            </w:r>
          </w:p>
        </w:tc>
        <w:tc>
          <w:tcPr>
            <w:tcW w:w="992" w:type="dxa"/>
            <w:tcBorders>
              <w:top w:val="single" w:sz="4" w:space="0" w:color="auto"/>
              <w:left w:val="single" w:sz="4" w:space="0" w:color="auto"/>
              <w:bottom w:val="single" w:sz="4" w:space="0" w:color="auto"/>
              <w:right w:val="single" w:sz="4" w:space="0" w:color="auto"/>
            </w:tcBorders>
            <w:vAlign w:val="center"/>
          </w:tcPr>
          <w:p w14:paraId="04C2FB25" w14:textId="2DB4CAC6"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7295BA2" w14:textId="0BD3E6F3" w:rsidR="00E05985" w:rsidRPr="008921F7"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68E360" w14:textId="77777777" w:rsidTr="00FB37B1">
        <w:trPr>
          <w:trHeight w:val="70"/>
          <w:jc w:val="center"/>
        </w:trPr>
        <w:tc>
          <w:tcPr>
            <w:tcW w:w="830" w:type="dxa"/>
            <w:vAlign w:val="center"/>
          </w:tcPr>
          <w:p w14:paraId="5E3FF11A" w14:textId="617D5B72"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61152A7" w14:textId="38078EE2"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sidRPr="00CA5F52">
              <w:rPr>
                <w:rFonts w:asciiTheme="minorHAnsi" w:eastAsia="Cambria" w:hAnsiTheme="minorHAnsi" w:cstheme="minorHAnsi"/>
              </w:rPr>
              <w:t xml:space="preserve"> </w:t>
            </w:r>
            <w:r w:rsidRPr="008217F4">
              <w:rPr>
                <w:rFonts w:asciiTheme="minorHAnsi" w:eastAsia="Cambria" w:hAnsiTheme="minorHAnsi" w:cstheme="minorHAnsi"/>
              </w:rPr>
              <w:t xml:space="preserve">accommodate wafers as set out in requirements </w:t>
            </w:r>
            <w:r w:rsidRPr="00C84288">
              <w:rPr>
                <w:rFonts w:asciiTheme="minorHAnsi" w:eastAsia="Cambria" w:hAnsiTheme="minorHAnsi" w:cstheme="minorHAnsi"/>
                <w:highlight w:val="yellow"/>
              </w:rPr>
              <w:t>A</w:t>
            </w:r>
            <w:r>
              <w:rPr>
                <w:rFonts w:asciiTheme="minorHAnsi" w:eastAsia="Cambria" w:hAnsiTheme="minorHAnsi" w:cstheme="minorHAnsi"/>
                <w:highlight w:val="yellow"/>
              </w:rPr>
              <w:t>8</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w:t>
            </w:r>
            <w:r w:rsidRPr="00C84288">
              <w:rPr>
                <w:rFonts w:asciiTheme="minorHAnsi" w:eastAsia="Cambria" w:hAnsiTheme="minorHAnsi" w:cstheme="minorHAnsi"/>
                <w:highlight w:val="yellow"/>
              </w:rPr>
              <w:t xml:space="preserve"> A</w:t>
            </w:r>
            <w:r>
              <w:rPr>
                <w:rFonts w:asciiTheme="minorHAnsi" w:eastAsia="Cambria" w:hAnsiTheme="minorHAnsi" w:cstheme="minorHAnsi"/>
                <w:highlight w:val="yellow"/>
              </w:rPr>
              <w:t>9</w:t>
            </w:r>
            <w:r>
              <w:rPr>
                <w:rFonts w:asciiTheme="minorHAnsi" w:eastAsia="Cambria" w:hAnsiTheme="minorHAnsi" w:cstheme="minorHAnsi"/>
              </w:rPr>
              <w:t xml:space="preserve"> above.</w:t>
            </w:r>
          </w:p>
          <w:p w14:paraId="719CB332"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Helium gas heat-transfer for wafer back-side cooling with electrostatic </w:t>
            </w:r>
            <w:r>
              <w:rPr>
                <w:rFonts w:asciiTheme="minorHAnsi" w:eastAsia="Cambria" w:hAnsiTheme="minorHAnsi" w:cstheme="minorHAnsi"/>
              </w:rPr>
              <w:t xml:space="preserve">or mechanical </w:t>
            </w:r>
            <w:r w:rsidRPr="00CA5F52">
              <w:rPr>
                <w:rFonts w:asciiTheme="minorHAnsi" w:eastAsia="Cambria" w:hAnsiTheme="minorHAnsi" w:cstheme="minorHAnsi"/>
              </w:rPr>
              <w:t xml:space="preserve">clamping </w:t>
            </w:r>
            <w:r w:rsidRPr="00656D42">
              <w:rPr>
                <w:rFonts w:asciiTheme="minorHAnsi" w:eastAsia="Cambria" w:hAnsiTheme="minorHAnsi" w:cstheme="minorHAnsi"/>
                <w:b/>
                <w:bCs/>
              </w:rPr>
              <w:t>MUST</w:t>
            </w:r>
            <w:r w:rsidRPr="00CA5F52">
              <w:rPr>
                <w:rFonts w:asciiTheme="minorHAnsi" w:eastAsia="Cambria" w:hAnsiTheme="minorHAnsi" w:cstheme="minorHAnsi"/>
              </w:rPr>
              <w:t xml:space="preserve"> be included.</w:t>
            </w:r>
          </w:p>
          <w:p w14:paraId="23937FE6" w14:textId="725913CE" w:rsidR="00E05985" w:rsidRDefault="00E05985" w:rsidP="00E05985">
            <w:pPr>
              <w:rPr>
                <w:rFonts w:asciiTheme="minorHAnsi" w:eastAsia="Cambria" w:hAnsiTheme="minorHAnsi" w:cstheme="minorHAnsi"/>
              </w:rPr>
            </w:pPr>
            <w:r w:rsidRPr="00303F03">
              <w:rPr>
                <w:rFonts w:asciiTheme="minorHAnsi" w:eastAsia="Cambria" w:hAnsiTheme="minorHAnsi" w:cstheme="minorHAnsi"/>
              </w:rPr>
              <w:t xml:space="preserve">Helium transfer </w:t>
            </w:r>
            <w:r w:rsidRPr="00303F03">
              <w:rPr>
                <w:rFonts w:asciiTheme="minorHAnsi" w:eastAsia="Cambria" w:hAnsiTheme="minorHAnsi" w:cstheme="minorHAnsi"/>
                <w:b/>
                <w:bCs/>
              </w:rPr>
              <w:t>MUST</w:t>
            </w:r>
            <w:r w:rsidRPr="00303F03">
              <w:rPr>
                <w:rFonts w:asciiTheme="minorHAnsi" w:eastAsia="Cambria" w:hAnsiTheme="minorHAnsi" w:cstheme="minorHAnsi"/>
              </w:rPr>
              <w:t xml:space="preserve"> be pressure-controlled, and the helium flow rate </w:t>
            </w:r>
            <w:r w:rsidRPr="00303F03">
              <w:rPr>
                <w:rFonts w:asciiTheme="minorHAnsi" w:eastAsia="Cambria" w:hAnsiTheme="minorHAnsi" w:cstheme="minorHAnsi"/>
                <w:b/>
                <w:bCs/>
              </w:rPr>
              <w:t>SHOULD</w:t>
            </w:r>
            <w:r w:rsidRPr="00303F03">
              <w:rPr>
                <w:rFonts w:asciiTheme="minorHAnsi" w:eastAsia="Cambria" w:hAnsiTheme="minorHAnsi" w:cstheme="minorHAnsi"/>
              </w:rPr>
              <w:t xml:space="preserve"> automatically be checked prior to wafer etch.</w:t>
            </w:r>
          </w:p>
          <w:p w14:paraId="6C9E6269" w14:textId="09B8E505"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He pressure </w:t>
            </w:r>
            <w:r w:rsidRPr="00007EF8">
              <w:rPr>
                <w:rFonts w:asciiTheme="minorHAnsi" w:eastAsia="Cambria" w:hAnsiTheme="minorHAnsi" w:cstheme="minorHAnsi"/>
                <w:b/>
                <w:bCs/>
              </w:rPr>
              <w:t>MUST</w:t>
            </w:r>
            <w:r w:rsidRPr="00CA5F52">
              <w:rPr>
                <w:rFonts w:asciiTheme="minorHAnsi" w:eastAsia="Cambria" w:hAnsiTheme="minorHAnsi" w:cstheme="minorHAnsi"/>
              </w:rPr>
              <w:t xml:space="preserve"> be stable at </w:t>
            </w:r>
            <w:r>
              <w:rPr>
                <w:rFonts w:asciiTheme="minorHAnsi" w:eastAsia="Cambria" w:hAnsiTheme="minorHAnsi" w:cstheme="minorHAnsi"/>
              </w:rPr>
              <w:t xml:space="preserve">e.g. </w:t>
            </w:r>
            <w:r w:rsidRPr="00CA5F52">
              <w:rPr>
                <w:rFonts w:asciiTheme="minorHAnsi" w:eastAsia="Cambria" w:hAnsiTheme="minorHAnsi" w:cstheme="minorHAnsi"/>
              </w:rPr>
              <w:t xml:space="preserve">10 Torr </w:t>
            </w:r>
            <w:r>
              <w:rPr>
                <w:rFonts w:asciiTheme="minorHAnsi" w:eastAsia="Cambria" w:hAnsiTheme="minorHAnsi" w:cstheme="minorHAnsi"/>
              </w:rPr>
              <w:t>/</w:t>
            </w:r>
            <w:r w:rsidRPr="00CA5F52">
              <w:rPr>
                <w:rFonts w:asciiTheme="minorHAnsi" w:eastAsia="Cambria" w:hAnsiTheme="minorHAnsi" w:cstheme="minorHAnsi"/>
              </w:rPr>
              <w:t xml:space="preserve"> 15 Torr during the clamping of a wafer and He flow leakage </w:t>
            </w:r>
            <w:r>
              <w:rPr>
                <w:rFonts w:asciiTheme="minorHAnsi" w:eastAsia="Cambria" w:hAnsiTheme="minorHAnsi" w:cstheme="minorHAnsi"/>
                <w:b/>
                <w:bCs/>
              </w:rPr>
              <w:t>MUST</w:t>
            </w:r>
            <w:r w:rsidRPr="00CA5F52">
              <w:rPr>
                <w:rFonts w:asciiTheme="minorHAnsi" w:eastAsia="Cambria" w:hAnsiTheme="minorHAnsi" w:cstheme="minorHAnsi"/>
              </w:rPr>
              <w:t xml:space="preserve"> not affect the process results.</w:t>
            </w:r>
          </w:p>
          <w:p w14:paraId="13323768" w14:textId="77777777" w:rsidR="00E05985" w:rsidRPr="00B93804" w:rsidRDefault="00E05985" w:rsidP="00E05985">
            <w:pPr>
              <w:ind w:right="-20"/>
              <w:rPr>
                <w:rFonts w:asciiTheme="minorHAnsi" w:eastAsia="Cambria" w:hAnsiTheme="minorHAnsi" w:cstheme="minorHAnsi"/>
              </w:rPr>
            </w:pPr>
            <w:r w:rsidRPr="00CA5F52">
              <w:rPr>
                <w:rFonts w:asciiTheme="minorHAnsi" w:eastAsia="Cambria" w:hAnsiTheme="minorHAnsi" w:cstheme="minorHAnsi"/>
              </w:rPr>
              <w:t>Please confirm and</w:t>
            </w:r>
            <w:r>
              <w:rPr>
                <w:rFonts w:asciiTheme="minorHAnsi" w:eastAsia="Cambria" w:hAnsiTheme="minorHAnsi" w:cstheme="minorHAnsi"/>
              </w:rPr>
              <w:t xml:space="preserve"> </w:t>
            </w:r>
            <w:r w:rsidRPr="00CA5F52">
              <w:rPr>
                <w:rFonts w:asciiTheme="minorHAnsi" w:eastAsia="Cambria" w:hAnsiTheme="minorHAnsi" w:cstheme="minorHAnsi"/>
              </w:rPr>
              <w:t>detail</w:t>
            </w:r>
            <w:r>
              <w:rPr>
                <w:rFonts w:asciiTheme="minorHAnsi" w:eastAsia="Cambria" w:hAnsiTheme="minorHAnsi" w:cstheme="minorHAnsi"/>
              </w:rPr>
              <w:t>.</w:t>
            </w:r>
          </w:p>
        </w:tc>
        <w:tc>
          <w:tcPr>
            <w:tcW w:w="992" w:type="dxa"/>
            <w:vAlign w:val="center"/>
          </w:tcPr>
          <w:p w14:paraId="08843B92" w14:textId="39CD2D4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3EDF8A6" w14:textId="0F4DEFEE"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4E39E29" w14:textId="77777777" w:rsidTr="00FB37B1">
        <w:trPr>
          <w:trHeight w:val="70"/>
          <w:jc w:val="center"/>
        </w:trPr>
        <w:tc>
          <w:tcPr>
            <w:tcW w:w="830" w:type="dxa"/>
            <w:vAlign w:val="center"/>
          </w:tcPr>
          <w:p w14:paraId="31E7C95F" w14:textId="2129FC4F"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2424FFC7" w14:textId="24FBF91B"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 </w:t>
            </w:r>
            <w:r>
              <w:rPr>
                <w:rFonts w:asciiTheme="minorHAnsi" w:eastAsia="Cambria" w:hAnsiTheme="minorHAnsi" w:cstheme="minorHAnsi"/>
              </w:rPr>
              <w:t>eight (</w:t>
            </w:r>
            <w:r w:rsidRPr="00CA5F52">
              <w:rPr>
                <w:rFonts w:asciiTheme="minorHAnsi" w:eastAsia="Cambria" w:hAnsiTheme="minorHAnsi" w:cstheme="minorHAnsi"/>
              </w:rPr>
              <w:t>8</w:t>
            </w:r>
            <w:r>
              <w:rPr>
                <w:rFonts w:asciiTheme="minorHAnsi" w:eastAsia="Cambria" w:hAnsiTheme="minorHAnsi" w:cstheme="minorHAnsi"/>
              </w:rPr>
              <w:t>)</w:t>
            </w:r>
            <w:r w:rsidRPr="00CA5F52">
              <w:rPr>
                <w:rFonts w:asciiTheme="minorHAnsi" w:eastAsia="Cambria" w:hAnsiTheme="minorHAnsi" w:cstheme="minorHAnsi"/>
              </w:rPr>
              <w:t xml:space="preserve"> gas lines.</w:t>
            </w:r>
          </w:p>
          <w:p w14:paraId="3A754CF6" w14:textId="77777777" w:rsidR="00E05985" w:rsidRPr="00CA5F52" w:rsidRDefault="00E05985" w:rsidP="00E05985">
            <w:pPr>
              <w:rPr>
                <w:rFonts w:asciiTheme="minorHAnsi" w:eastAsia="Cambria" w:hAnsiTheme="minorHAnsi" w:cstheme="minorHAnsi"/>
              </w:rPr>
            </w:pPr>
            <w:r>
              <w:rPr>
                <w:rFonts w:asciiTheme="minorHAnsi" w:eastAsia="Cambria" w:hAnsiTheme="minorHAnsi" w:cstheme="minorHAnsi"/>
              </w:rPr>
              <w:t>The cap</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lines</w:t>
            </w:r>
            <w:r w:rsidRPr="00CA5F52">
              <w:rPr>
                <w:rFonts w:asciiTheme="minorHAnsi" w:eastAsia="Cambria" w:hAnsiTheme="minorHAnsi" w:cstheme="minorHAnsi"/>
              </w:rPr>
              <w:t xml:space="preserve"> 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411640C6" w14:textId="77777777" w:rsidR="00E05985" w:rsidRPr="00CA5F52" w:rsidRDefault="00E05985" w:rsidP="00E05985">
            <w:pPr>
              <w:spacing w:after="160"/>
              <w:ind w:right="-20"/>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 </w:t>
            </w:r>
            <w:r>
              <w:rPr>
                <w:rFonts w:asciiTheme="minorHAnsi" w:eastAsia="Cambria" w:hAnsiTheme="minorHAnsi" w:cstheme="minorHAnsi"/>
              </w:rPr>
              <w:t>include, but are not limited to the following;</w:t>
            </w:r>
          </w:p>
          <w:p w14:paraId="0DBFC9BE" w14:textId="77777777" w:rsidR="00E05985" w:rsidRPr="00854E2B" w:rsidRDefault="00E05985" w:rsidP="00E05985">
            <w:pPr>
              <w:rPr>
                <w:rFonts w:asciiTheme="minorHAnsi" w:eastAsia="Cambria" w:hAnsiTheme="minorHAnsi" w:cstheme="minorHAnsi"/>
                <w:lang w:val="es-ES"/>
              </w:rPr>
            </w:pPr>
            <w:r w:rsidRPr="00854E2B">
              <w:rPr>
                <w:rFonts w:asciiTheme="minorHAnsi" w:eastAsia="Cambria" w:hAnsiTheme="minorHAnsi" w:cstheme="minorHAnsi"/>
                <w:lang w:val="es-ES"/>
              </w:rPr>
              <w:t>SF</w:t>
            </w:r>
            <w:r w:rsidRPr="00854E2B">
              <w:rPr>
                <w:rFonts w:asciiTheme="minorHAnsi" w:eastAsia="Cambria" w:hAnsiTheme="minorHAnsi" w:cstheme="minorHAnsi"/>
                <w:vertAlign w:val="subscript"/>
                <w:lang w:val="es-ES"/>
              </w:rPr>
              <w:t>6</w:t>
            </w:r>
            <w:r w:rsidRPr="00854E2B">
              <w:rPr>
                <w:rFonts w:asciiTheme="minorHAnsi" w:eastAsia="Cambria" w:hAnsiTheme="minorHAnsi" w:cstheme="minorHAnsi"/>
                <w:lang w:val="es-ES"/>
              </w:rPr>
              <w:t>, C</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F</w:t>
            </w:r>
            <w:r w:rsidRPr="00854E2B">
              <w:rPr>
                <w:rFonts w:asciiTheme="minorHAnsi" w:eastAsia="Cambria" w:hAnsiTheme="minorHAnsi" w:cstheme="minorHAnsi"/>
                <w:vertAlign w:val="subscript"/>
                <w:lang w:val="es-ES"/>
              </w:rPr>
              <w:t>8</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BCl</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Cl</w:t>
            </w:r>
            <w:r w:rsidRPr="00854E2B">
              <w:rPr>
                <w:rFonts w:asciiTheme="minorHAnsi" w:eastAsia="Cambria" w:hAnsiTheme="minorHAnsi" w:cstheme="minorHAnsi"/>
                <w:vertAlign w:val="subscript"/>
                <w:lang w:val="es-ES"/>
              </w:rPr>
              <w:t>2</w:t>
            </w:r>
          </w:p>
          <w:p w14:paraId="471564F4" w14:textId="0977B7BC" w:rsidR="00E05985" w:rsidRDefault="00E05985" w:rsidP="00E05985">
            <w:pPr>
              <w:spacing w:after="0" w:line="240" w:lineRule="auto"/>
              <w:contextualSpacing/>
              <w:rPr>
                <w:rFonts w:asciiTheme="minorHAnsi" w:eastAsia="Cambria" w:hAnsiTheme="minorHAnsi" w:cstheme="minorHAnsi"/>
              </w:rPr>
            </w:pPr>
            <w:r>
              <w:rPr>
                <w:rFonts w:asciiTheme="minorHAnsi" w:eastAsia="Cambria" w:hAnsiTheme="minorHAnsi" w:cstheme="minorHAnsi"/>
              </w:rPr>
              <w:t xml:space="preserve">The tenderer </w:t>
            </w:r>
            <w:r w:rsidRPr="00481AB8">
              <w:rPr>
                <w:rFonts w:asciiTheme="minorHAnsi" w:eastAsia="Cambria" w:hAnsiTheme="minorHAnsi" w:cstheme="minorHAnsi"/>
                <w:b/>
                <w:bCs/>
              </w:rPr>
              <w:t>MUST</w:t>
            </w:r>
            <w:r>
              <w:rPr>
                <w:rFonts w:asciiTheme="minorHAnsi" w:eastAsia="Cambria" w:hAnsiTheme="minorHAnsi" w:cstheme="minorHAnsi"/>
              </w:rPr>
              <w:t xml:space="preserve"> specify their recommended gases for the recipes </w:t>
            </w:r>
            <w:r>
              <w:rPr>
                <w:rFonts w:eastAsia="Cambria"/>
              </w:rPr>
              <w:t xml:space="preserve">#1, #2 &amp; #3 listed </w:t>
            </w:r>
            <w:r>
              <w:rPr>
                <w:rFonts w:asciiTheme="minorHAnsi" w:eastAsia="Cambria" w:hAnsiTheme="minorHAnsi" w:cstheme="minorHAnsi"/>
              </w:rPr>
              <w:t>above and for plasma cleaning &amp; conditioning of the process-chamber</w:t>
            </w:r>
            <w:r w:rsidRPr="00CA5F52">
              <w:rPr>
                <w:rFonts w:asciiTheme="minorHAnsi" w:eastAsia="Cambria" w:hAnsiTheme="minorHAnsi" w:cstheme="minorHAnsi"/>
              </w:rPr>
              <w:t>.</w:t>
            </w:r>
          </w:p>
          <w:p w14:paraId="0AA1AD03" w14:textId="77777777" w:rsidR="00E05985" w:rsidRDefault="00E05985" w:rsidP="00E05985">
            <w:pPr>
              <w:spacing w:after="0" w:line="240" w:lineRule="auto"/>
              <w:ind w:right="816"/>
              <w:contextualSpacing/>
              <w:rPr>
                <w:rFonts w:asciiTheme="minorHAnsi" w:eastAsia="Cambria" w:hAnsiTheme="minorHAnsi" w:cstheme="minorHAnsi"/>
              </w:rPr>
            </w:pPr>
          </w:p>
          <w:p w14:paraId="7C88E73D" w14:textId="1ACECD2B" w:rsidR="00E05985" w:rsidRDefault="00E05985" w:rsidP="00E05985">
            <w:pPr>
              <w:spacing w:after="0" w:line="240" w:lineRule="auto"/>
              <w:ind w:right="816"/>
              <w:contextualSpacing/>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p w14:paraId="11AB4163" w14:textId="77777777" w:rsidR="00E05985" w:rsidRPr="00892625" w:rsidRDefault="00E05985" w:rsidP="00E05985">
            <w:pPr>
              <w:spacing w:after="0" w:line="240" w:lineRule="auto"/>
              <w:ind w:right="816"/>
              <w:contextualSpacing/>
            </w:pPr>
          </w:p>
        </w:tc>
        <w:tc>
          <w:tcPr>
            <w:tcW w:w="992" w:type="dxa"/>
            <w:vAlign w:val="center"/>
          </w:tcPr>
          <w:p w14:paraId="71F831C1" w14:textId="513CF31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9999B31" w14:textId="2A4738F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CB6BDE2" w14:textId="77777777" w:rsidTr="00FB37B1">
        <w:trPr>
          <w:trHeight w:val="70"/>
          <w:jc w:val="center"/>
        </w:trPr>
        <w:tc>
          <w:tcPr>
            <w:tcW w:w="830" w:type="dxa"/>
            <w:vAlign w:val="center"/>
          </w:tcPr>
          <w:p w14:paraId="5B37724B" w14:textId="62C118A5"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79289A8F"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In the specific case(s) of low vapour pressure / low boiling point gases (e.g. BCl</w:t>
            </w:r>
            <w:r>
              <w:rPr>
                <w:rFonts w:asciiTheme="minorHAnsi" w:eastAsia="Cambria" w:hAnsiTheme="minorHAnsi" w:cstheme="minorHAnsi"/>
                <w:vertAlign w:val="subscript"/>
              </w:rPr>
              <w:t>3</w:t>
            </w:r>
            <w:r>
              <w:rPr>
                <w:rFonts w:asciiTheme="minorHAnsi" w:eastAsia="Cambria" w:hAnsiTheme="minorHAnsi" w:cstheme="minorHAnsi"/>
              </w:rPr>
              <w:t xml:space="preserve">) which are susceptible to condensation, heated gas-delivery hardware such as gas-lines, gas-box, MFCs etc. </w:t>
            </w:r>
            <w:r>
              <w:rPr>
                <w:rFonts w:asciiTheme="minorHAnsi" w:eastAsia="Cambria" w:hAnsiTheme="minorHAnsi" w:cstheme="minorHAnsi"/>
                <w:b/>
                <w:bCs/>
              </w:rPr>
              <w:t>MUST</w:t>
            </w:r>
            <w:r>
              <w:rPr>
                <w:rFonts w:asciiTheme="minorHAnsi" w:eastAsia="Cambria" w:hAnsiTheme="minorHAnsi" w:cstheme="minorHAnsi"/>
              </w:rPr>
              <w:t xml:space="preserve"> be included as part of the core package.</w:t>
            </w:r>
          </w:p>
          <w:p w14:paraId="40B9B6FB" w14:textId="77777777" w:rsidR="00E05985" w:rsidRPr="009808D8" w:rsidRDefault="00E05985" w:rsidP="00E05985">
            <w:pPr>
              <w:jc w:val="both"/>
            </w:pPr>
            <w:r w:rsidRPr="009808D8">
              <w:t>Please confirm and detail outlining costs in the Appendix 2 – Pricing Schedule.</w:t>
            </w:r>
          </w:p>
          <w:p w14:paraId="3E4068E6" w14:textId="2FAD9985" w:rsidR="00E05985" w:rsidRPr="00590786" w:rsidRDefault="00E05985" w:rsidP="00E05985">
            <w:pPr>
              <w:rPr>
                <w:rFonts w:asciiTheme="minorHAnsi" w:eastAsia="Cambria" w:hAnsiTheme="minorHAnsi" w:cstheme="minorHAnsi"/>
                <w:color w:val="EE0000"/>
              </w:rPr>
            </w:pPr>
            <w:r w:rsidRPr="009808D8">
              <w:rPr>
                <w:color w:val="EE0000"/>
              </w:rPr>
              <w:t>Note: Pricing MUST only be included in the Appendix 2 Pricing Schedule.  No pricing is to be included in this Appendix 1 document.</w:t>
            </w:r>
          </w:p>
        </w:tc>
        <w:tc>
          <w:tcPr>
            <w:tcW w:w="992" w:type="dxa"/>
            <w:vAlign w:val="center"/>
          </w:tcPr>
          <w:p w14:paraId="48051AF8" w14:textId="0E5A7A95"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06E866A7" w14:textId="401D6E4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568CEB3" w14:textId="77777777" w:rsidTr="00FB37B1">
        <w:trPr>
          <w:trHeight w:val="70"/>
          <w:jc w:val="center"/>
        </w:trPr>
        <w:tc>
          <w:tcPr>
            <w:tcW w:w="830" w:type="dxa"/>
            <w:vAlign w:val="center"/>
          </w:tcPr>
          <w:p w14:paraId="299F36D5" w14:textId="24DB69C1"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C0757E7"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In the specific case of oxygen (O</w:t>
            </w:r>
            <w:r w:rsidRPr="002F25D4">
              <w:rPr>
                <w:rFonts w:asciiTheme="minorHAnsi" w:eastAsia="Cambria" w:hAnsiTheme="minorHAnsi" w:cstheme="minorHAnsi"/>
                <w:vertAlign w:val="subscript"/>
              </w:rPr>
              <w:t>2</w:t>
            </w:r>
            <w:r>
              <w:rPr>
                <w:rFonts w:asciiTheme="minorHAnsi" w:eastAsia="Cambria" w:hAnsiTheme="minorHAnsi" w:cstheme="minorHAnsi"/>
              </w:rPr>
              <w:t>) the requirements for e.g. low flow-rate for high-selectivity etching of silicon onto silicon dioxide and high flow-rate for chamber plasma cleaning / chamber plasma conditioning may necessitate two separate MFCs, so this should be clearly specified by the Tenderer.</w:t>
            </w:r>
          </w:p>
          <w:p w14:paraId="169E652F" w14:textId="77777777" w:rsidR="00E05985" w:rsidRDefault="00E05985" w:rsidP="00E05985">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20C4208C" w14:textId="541E3726" w:rsidR="00E05985" w:rsidRPr="00892625" w:rsidRDefault="00E05985" w:rsidP="00E05985">
            <w:pPr>
              <w:spacing w:after="0" w:line="240" w:lineRule="auto"/>
              <w:ind w:right="816"/>
              <w:contextualSpacing/>
            </w:pPr>
          </w:p>
        </w:tc>
        <w:tc>
          <w:tcPr>
            <w:tcW w:w="992" w:type="dxa"/>
            <w:vAlign w:val="center"/>
          </w:tcPr>
          <w:p w14:paraId="1F21565B" w14:textId="333FB083"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CFA9D13" w14:textId="2D636F8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23D9D207" w14:textId="77777777" w:rsidTr="00FB37B1">
        <w:trPr>
          <w:trHeight w:val="70"/>
          <w:jc w:val="center"/>
        </w:trPr>
        <w:tc>
          <w:tcPr>
            <w:tcW w:w="830" w:type="dxa"/>
            <w:vAlign w:val="center"/>
          </w:tcPr>
          <w:p w14:paraId="70CE78F9" w14:textId="1074D59A"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3C03E164"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481AB8">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7BEA99C2" w14:textId="2CD80D78"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26294B">
              <w:rPr>
                <w:rFonts w:asciiTheme="minorHAnsi" w:eastAsia="Cambria" w:hAnsiTheme="minorHAnsi" w:cstheme="minorHAnsi"/>
                <w:highlight w:val="yellow"/>
              </w:rPr>
              <w:t>A5</w:t>
            </w:r>
            <w:r w:rsidR="007A68EA">
              <w:rPr>
                <w:rFonts w:asciiTheme="minorHAnsi" w:eastAsia="Cambria" w:hAnsiTheme="minorHAnsi" w:cstheme="minorHAnsi"/>
              </w:rPr>
              <w:t>5</w:t>
            </w:r>
            <w:r>
              <w:rPr>
                <w:rFonts w:asciiTheme="minorHAnsi" w:eastAsia="Cambria" w:hAnsiTheme="minorHAnsi" w:cstheme="minorHAnsi"/>
              </w:rPr>
              <w:t xml:space="preserve"> above.</w:t>
            </w:r>
          </w:p>
          <w:p w14:paraId="72199EE9"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5BF23F2A" w14:textId="77777777" w:rsidR="00E05985" w:rsidRPr="00892625" w:rsidRDefault="00E05985" w:rsidP="00E05985">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776E0519" w14:textId="54DB0579"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52C67DED" w14:textId="716DE84B"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3B5DCBE" w14:textId="77777777" w:rsidTr="00FB37B1">
        <w:trPr>
          <w:trHeight w:val="70"/>
          <w:jc w:val="center"/>
        </w:trPr>
        <w:tc>
          <w:tcPr>
            <w:tcW w:w="830" w:type="dxa"/>
            <w:vAlign w:val="center"/>
          </w:tcPr>
          <w:p w14:paraId="765B23B7" w14:textId="6D33292B"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21762722" w14:textId="77777777" w:rsidR="00E05985" w:rsidRDefault="00E05985" w:rsidP="00E05985">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32F4D">
              <w:rPr>
                <w:rFonts w:asciiTheme="minorHAnsi" w:eastAsia="Cambria" w:hAnsiTheme="minorHAnsi" w:cstheme="minorHAnsi"/>
                <w:b/>
                <w:bCs/>
              </w:rPr>
              <w:t xml:space="preserve">MUST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4CC7FC5F" w14:textId="77777777" w:rsidR="00E05985" w:rsidRPr="00892625" w:rsidRDefault="00E05985" w:rsidP="00E05985">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2F29AB1E" w14:textId="2434C43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6C96793C" w14:textId="175915E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ED6DE6D" w14:textId="77777777" w:rsidTr="00FB37B1">
        <w:trPr>
          <w:trHeight w:val="70"/>
          <w:jc w:val="center"/>
        </w:trPr>
        <w:tc>
          <w:tcPr>
            <w:tcW w:w="830" w:type="dxa"/>
            <w:vAlign w:val="center"/>
          </w:tcPr>
          <w:p w14:paraId="52E25F3B" w14:textId="5EBF479D"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516C3E16"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Whole system </w:t>
            </w:r>
            <w:r>
              <w:rPr>
                <w:rFonts w:asciiTheme="minorHAnsi" w:eastAsia="Cambria" w:hAnsiTheme="minorHAnsi" w:cstheme="minorHAnsi"/>
                <w:b/>
              </w:rPr>
              <w:t>MUST</w:t>
            </w:r>
            <w:r w:rsidRPr="00CA5F52">
              <w:rPr>
                <w:rFonts w:asciiTheme="minorHAnsi" w:eastAsia="Cambria" w:hAnsiTheme="minorHAnsi" w:cstheme="minorHAnsi"/>
              </w:rPr>
              <w:t xml:space="preserve"> be fully interlocked to protect against any equipment or service failure. </w:t>
            </w:r>
          </w:p>
          <w:p w14:paraId="4096C229"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System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designed to fail-safe with system left under vacuum. </w:t>
            </w:r>
          </w:p>
          <w:p w14:paraId="72A37582" w14:textId="77777777" w:rsidR="00E05985" w:rsidRPr="00892625" w:rsidRDefault="00E05985" w:rsidP="00E05985">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03DFFB89" w14:textId="113186A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2C15B43" w14:textId="34084568"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BB0D121" w14:textId="77777777" w:rsidTr="00FB37B1">
        <w:trPr>
          <w:trHeight w:val="70"/>
          <w:jc w:val="center"/>
        </w:trPr>
        <w:tc>
          <w:tcPr>
            <w:tcW w:w="830" w:type="dxa"/>
            <w:vAlign w:val="center"/>
          </w:tcPr>
          <w:p w14:paraId="7F27467B" w14:textId="7204394C" w:rsidR="00E05985" w:rsidRPr="00D34526" w:rsidRDefault="00E05985" w:rsidP="00E05985">
            <w:pPr>
              <w:pStyle w:val="ListParagraph"/>
              <w:numPr>
                <w:ilvl w:val="0"/>
                <w:numId w:val="98"/>
              </w:numPr>
              <w:tabs>
                <w:tab w:val="left" w:pos="567"/>
              </w:tabs>
              <w:autoSpaceDE w:val="0"/>
              <w:autoSpaceDN w:val="0"/>
              <w:adjustRightInd w:val="0"/>
              <w:rPr>
                <w:rFonts w:cstheme="minorHAnsi"/>
              </w:rPr>
            </w:pPr>
          </w:p>
        </w:tc>
        <w:tc>
          <w:tcPr>
            <w:tcW w:w="3850" w:type="dxa"/>
            <w:vAlign w:val="center"/>
          </w:tcPr>
          <w:p w14:paraId="1F815A31" w14:textId="1BA834E3"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Electrical equipment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7AC1B206" w14:textId="77777777" w:rsidR="00E05985" w:rsidRDefault="00E05985" w:rsidP="00E05985">
            <w:pPr>
              <w:spacing w:after="0" w:line="240" w:lineRule="auto"/>
              <w:contextualSpacing/>
              <w:rPr>
                <w:rFonts w:asciiTheme="minorHAnsi" w:eastAsia="Cambria" w:hAnsiTheme="minorHAnsi" w:cstheme="minorHAnsi"/>
              </w:rPr>
            </w:pPr>
          </w:p>
          <w:p w14:paraId="73D784D7"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0716ECFF" w14:textId="21C54EC9" w:rsidR="00E05985" w:rsidRPr="00CA5F52"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20C7D240" w14:textId="517B2AFE" w:rsidR="00E05985" w:rsidRDefault="00E05985" w:rsidP="00E05985">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2CD99494" w14:textId="7D2D351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3225B581" w14:textId="4A5B16B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41C2272" w14:textId="77777777" w:rsidTr="00FB37B1">
        <w:trPr>
          <w:trHeight w:val="70"/>
          <w:jc w:val="center"/>
        </w:trPr>
        <w:tc>
          <w:tcPr>
            <w:tcW w:w="830" w:type="dxa"/>
            <w:vAlign w:val="center"/>
          </w:tcPr>
          <w:p w14:paraId="641FC134" w14:textId="6B2B2893" w:rsidR="00E05985" w:rsidRPr="006A4309"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vAlign w:val="center"/>
          </w:tcPr>
          <w:p w14:paraId="3143DE47" w14:textId="0D5ED830" w:rsidR="00E05985" w:rsidRPr="00CA5F52" w:rsidRDefault="00E05985" w:rsidP="00E05985">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13B32356" w14:textId="77777777" w:rsidR="00E05985" w:rsidRPr="00CA5F52"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32F4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5A5F500A" w14:textId="550C1704" w:rsidR="00E05985" w:rsidRDefault="00E05985" w:rsidP="00E05985">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b/>
                <w:bCs/>
              </w:rPr>
              <w:t xml:space="preserve"> </w:t>
            </w:r>
            <w:r>
              <w:rPr>
                <w:rFonts w:asciiTheme="minorHAnsi" w:eastAsia="Cambria" w:hAnsiTheme="minorHAnsi" w:cstheme="minorHAnsi"/>
              </w:rPr>
              <w:t>for further details on the sub-fab footprint.</w:t>
            </w:r>
          </w:p>
          <w:p w14:paraId="158E7982" w14:textId="77777777" w:rsidR="00E05985" w:rsidRDefault="00E05985" w:rsidP="00E05985">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7E719D92"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15D83CF5" w14:textId="67B6F687" w:rsidR="00E05985" w:rsidRPr="00F66A13" w:rsidRDefault="00E05985" w:rsidP="00E05985">
            <w:pPr>
              <w:rPr>
                <w:rFonts w:asciiTheme="minorHAnsi" w:eastAsia="Cambria" w:hAnsiTheme="minorHAnsi" w:cstheme="minorHAnsi"/>
              </w:rPr>
            </w:pPr>
            <w:r w:rsidRPr="00CD1158">
              <w:rPr>
                <w:rFonts w:asciiTheme="minorHAnsi" w:eastAsia="Cambria" w:hAnsiTheme="minorHAnsi" w:cstheme="minorHAnsi"/>
                <w:color w:val="EE0000"/>
              </w:rPr>
              <w:lastRenderedPageBreak/>
              <w:t>Note: Pricing must only be included in the Appendix 2 Pricing Schedule.  No pricing is to be included in this Appendix 1 document. </w:t>
            </w:r>
          </w:p>
        </w:tc>
        <w:tc>
          <w:tcPr>
            <w:tcW w:w="992" w:type="dxa"/>
            <w:vAlign w:val="center"/>
          </w:tcPr>
          <w:p w14:paraId="23A7367B" w14:textId="3FDBD95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shd w:val="clear" w:color="auto" w:fill="E1EBF7"/>
            <w:vAlign w:val="center"/>
          </w:tcPr>
          <w:p w14:paraId="60E1DE5B" w14:textId="702D88CA"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29B5FBA6" w14:textId="77777777" w:rsidTr="00FB37B1">
        <w:trPr>
          <w:trHeight w:val="70"/>
          <w:jc w:val="center"/>
        </w:trPr>
        <w:tc>
          <w:tcPr>
            <w:tcW w:w="830" w:type="dxa"/>
            <w:vAlign w:val="center"/>
          </w:tcPr>
          <w:p w14:paraId="20D2E535" w14:textId="472313B9" w:rsidR="00E05985" w:rsidRPr="00053B44" w:rsidRDefault="00E05985" w:rsidP="00E05985">
            <w:pPr>
              <w:pStyle w:val="ListParagraph"/>
              <w:numPr>
                <w:ilvl w:val="0"/>
                <w:numId w:val="98"/>
              </w:numPr>
              <w:tabs>
                <w:tab w:val="left" w:pos="567"/>
              </w:tabs>
              <w:autoSpaceDE w:val="0"/>
              <w:autoSpaceDN w:val="0"/>
              <w:adjustRightInd w:val="0"/>
              <w:jc w:val="both"/>
              <w:rPr>
                <w:rFonts w:cstheme="minorHAnsi"/>
              </w:rPr>
            </w:pPr>
          </w:p>
        </w:tc>
        <w:tc>
          <w:tcPr>
            <w:tcW w:w="3850" w:type="dxa"/>
            <w:vAlign w:val="center"/>
          </w:tcPr>
          <w:p w14:paraId="1F4C7210" w14:textId="7D8FD946" w:rsidR="00E05985" w:rsidRPr="00F66A13" w:rsidRDefault="00E05985" w:rsidP="00E05985">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52C09B31" w14:textId="77777777" w:rsidR="00E05985" w:rsidRDefault="00E05985" w:rsidP="00E05985">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420E764D" w14:textId="77777777" w:rsidR="00E05985" w:rsidRDefault="00E05985" w:rsidP="00E05985">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3FDD3719" w14:textId="77777777" w:rsidR="00E05985" w:rsidRDefault="00E05985" w:rsidP="00E05985">
            <w:pPr>
              <w:spacing w:after="0" w:line="240" w:lineRule="auto"/>
              <w:contextualSpacing/>
              <w:rPr>
                <w:rFonts w:asciiTheme="minorHAnsi" w:eastAsia="Cambria" w:hAnsiTheme="minorHAnsi" w:cstheme="minorHAnsi"/>
              </w:rPr>
            </w:pPr>
          </w:p>
          <w:p w14:paraId="24978CBB"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7E967899" w14:textId="64FEA2D2" w:rsidR="00E05985" w:rsidRPr="001129FC" w:rsidRDefault="00E05985" w:rsidP="00E05985">
            <w:pPr>
              <w:jc w:val="both"/>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6D9D7778" w14:textId="2AED3E38"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shd w:val="clear" w:color="auto" w:fill="E1EBF7"/>
            <w:vAlign w:val="center"/>
          </w:tcPr>
          <w:p w14:paraId="4CFD3A64" w14:textId="6A78A41C"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07CC896B"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4583E9AB" w14:textId="10A6BD08"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83A3548" w14:textId="77777777" w:rsidR="00E05985" w:rsidRPr="005510E4" w:rsidRDefault="00E05985" w:rsidP="00E05985">
            <w:pPr>
              <w:pStyle w:val="JBW-ListBullet3"/>
              <w:widowControl/>
              <w:tabs>
                <w:tab w:val="left" w:pos="450"/>
              </w:tabs>
              <w:spacing w:after="0"/>
              <w:rPr>
                <w:rFonts w:asciiTheme="minorHAnsi" w:hAnsiTheme="minorHAnsi" w:cstheme="minorHAnsi"/>
              </w:rPr>
            </w:pPr>
            <w:r w:rsidRPr="005510E4">
              <w:rPr>
                <w:rFonts w:asciiTheme="minorHAnsi" w:hAnsiTheme="minorHAnsi" w:cstheme="minorHAnsi"/>
              </w:rPr>
              <w:t xml:space="preserve">The tool will be installed in the cleanroom in a thru-wall configuration. </w:t>
            </w:r>
            <w:r w:rsidRPr="005510E4">
              <w:rPr>
                <w:rFonts w:asciiTheme="minorHAnsi" w:hAnsiTheme="minorHAnsi" w:cstheme="minorHAnsi"/>
                <w:b/>
                <w:bCs/>
              </w:rPr>
              <w:t xml:space="preserve">ALL </w:t>
            </w:r>
            <w:r w:rsidRPr="005510E4">
              <w:rPr>
                <w:rFonts w:asciiTheme="minorHAnsi" w:hAnsiTheme="minorHAnsi" w:cstheme="minorHAnsi"/>
              </w:rPr>
              <w:t xml:space="preserve">computer(s) / console(s) required for tool operation from the front (process bay) and rear (service chase) side </w:t>
            </w:r>
            <w:r w:rsidRPr="005510E4">
              <w:rPr>
                <w:rFonts w:asciiTheme="minorHAnsi" w:hAnsiTheme="minorHAnsi" w:cstheme="minorHAnsi"/>
                <w:b/>
                <w:bCs/>
              </w:rPr>
              <w:t>MUST</w:t>
            </w:r>
            <w:r w:rsidRPr="005510E4">
              <w:rPr>
                <w:rFonts w:asciiTheme="minorHAnsi" w:hAnsiTheme="minorHAnsi" w:cstheme="minorHAnsi"/>
              </w:rPr>
              <w:t xml:space="preserve"> be included in the core package.</w:t>
            </w:r>
          </w:p>
          <w:p w14:paraId="4C1AE465" w14:textId="77777777" w:rsidR="00E05985" w:rsidRPr="005510E4" w:rsidRDefault="00E05985" w:rsidP="00E05985">
            <w:pPr>
              <w:pStyle w:val="JBW-ListBullet3"/>
              <w:widowControl/>
              <w:tabs>
                <w:tab w:val="left" w:pos="450"/>
              </w:tabs>
              <w:spacing w:after="0"/>
              <w:rPr>
                <w:rFonts w:asciiTheme="minorHAnsi" w:hAnsiTheme="minorHAnsi" w:cstheme="minorHAnsi"/>
              </w:rPr>
            </w:pPr>
          </w:p>
          <w:p w14:paraId="3EB8DD58" w14:textId="77777777" w:rsidR="00E05985" w:rsidRPr="005510E4" w:rsidRDefault="00E05985" w:rsidP="00E05985">
            <w:pPr>
              <w:pStyle w:val="JBW-ListBullet3"/>
              <w:widowControl/>
              <w:tabs>
                <w:tab w:val="left" w:pos="450"/>
              </w:tabs>
              <w:spacing w:after="0"/>
              <w:rPr>
                <w:rFonts w:asciiTheme="minorHAnsi" w:hAnsiTheme="minorHAnsi" w:cstheme="minorHAnsi"/>
              </w:rPr>
            </w:pPr>
            <w:r w:rsidRPr="005510E4">
              <w:rPr>
                <w:rFonts w:asciiTheme="minorHAnsi" w:hAnsiTheme="minorHAnsi" w:cstheme="minorHAnsi"/>
              </w:rPr>
              <w:t xml:space="preserve">Additional console(s) / computer(s) for tool operation from the rear (service chase) side </w:t>
            </w:r>
            <w:r w:rsidRPr="005510E4">
              <w:rPr>
                <w:rFonts w:asciiTheme="minorHAnsi" w:hAnsiTheme="minorHAnsi" w:cstheme="minorHAnsi"/>
                <w:b/>
                <w:bCs/>
              </w:rPr>
              <w:t>MUST</w:t>
            </w:r>
            <w:r w:rsidRPr="005510E4">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55104CF6" w14:textId="77777777" w:rsidR="00E05985" w:rsidRPr="005510E4" w:rsidRDefault="00E05985" w:rsidP="00E05985">
            <w:pPr>
              <w:pStyle w:val="JBW-ListBullet3"/>
              <w:widowControl/>
              <w:tabs>
                <w:tab w:val="left" w:pos="450"/>
              </w:tabs>
              <w:spacing w:after="0"/>
              <w:rPr>
                <w:rFonts w:asciiTheme="minorHAnsi" w:hAnsiTheme="minorHAnsi" w:cstheme="minorHAnsi"/>
              </w:rPr>
            </w:pPr>
          </w:p>
          <w:p w14:paraId="6D656AF5" w14:textId="77777777" w:rsidR="00E05985" w:rsidRPr="005510E4" w:rsidRDefault="00E05985" w:rsidP="00E05985">
            <w:pPr>
              <w:rPr>
                <w:rFonts w:asciiTheme="minorHAnsi" w:eastAsia="Cambria" w:hAnsiTheme="minorHAnsi" w:cstheme="minorHAnsi"/>
              </w:rPr>
            </w:pPr>
            <w:r w:rsidRPr="005510E4">
              <w:rPr>
                <w:rFonts w:asciiTheme="minorHAnsi" w:eastAsia="Cambria" w:hAnsiTheme="minorHAnsi" w:cstheme="minorHAnsi"/>
              </w:rPr>
              <w:t xml:space="preserve">Please see attached </w:t>
            </w:r>
            <w:r w:rsidRPr="005510E4">
              <w:rPr>
                <w:rFonts w:asciiTheme="minorHAnsi" w:eastAsia="Cambria" w:hAnsiTheme="minorHAnsi" w:cstheme="minorHAnsi"/>
                <w:b/>
                <w:bCs/>
              </w:rPr>
              <w:t>Appendix A -Cleanroom Footprint</w:t>
            </w:r>
            <w:r w:rsidRPr="005510E4">
              <w:rPr>
                <w:rFonts w:asciiTheme="minorHAnsi" w:eastAsia="Cambria" w:hAnsiTheme="minorHAnsi" w:cstheme="minorHAnsi"/>
              </w:rPr>
              <w:t xml:space="preserve"> for further details on the cleanroom footprint.</w:t>
            </w:r>
          </w:p>
          <w:p w14:paraId="4866EB96" w14:textId="77777777" w:rsidR="00E05985" w:rsidRPr="005510E4" w:rsidRDefault="00E05985" w:rsidP="00E05985">
            <w:r w:rsidRPr="005510E4">
              <w:t>Please confirm and detail outlining costs in the Appendix 2 – Pricing Schedule.</w:t>
            </w:r>
          </w:p>
          <w:p w14:paraId="52EEC32E" w14:textId="2F68A6BF" w:rsidR="00E05985" w:rsidRPr="005510E4" w:rsidRDefault="00E05985" w:rsidP="00E05985">
            <w:pPr>
              <w:rPr>
                <w:rFonts w:asciiTheme="minorHAnsi" w:eastAsia="Cambria" w:hAnsiTheme="minorHAnsi" w:cstheme="minorHAnsi"/>
                <w:color w:val="EE0000"/>
              </w:rPr>
            </w:pPr>
            <w:r w:rsidRPr="005510E4">
              <w:rPr>
                <w:color w:val="EE0000"/>
              </w:rPr>
              <w:lastRenderedPageBreak/>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2CC29C85" w14:textId="6F8FC968"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0FB67DE" w14:textId="338B407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CDA82EA"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4CC07236" w14:textId="67AEA45C"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DEA5F22" w14:textId="77777777" w:rsidR="00E05985"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The tenderer </w:t>
            </w:r>
            <w:r w:rsidRPr="00BB63D1">
              <w:rPr>
                <w:rFonts w:asciiTheme="minorHAnsi" w:hAnsiTheme="minorHAnsi" w:cstheme="minorHAnsi"/>
                <w:b/>
                <w:bCs/>
              </w:rPr>
              <w:t>MUST</w:t>
            </w:r>
            <w:r w:rsidRPr="00CA5F52">
              <w:rPr>
                <w:rFonts w:asciiTheme="minorHAnsi" w:hAnsiTheme="minorHAnsi" w:cstheme="minorHAnsi"/>
              </w:rPr>
              <w:t xml:space="preserve"> provide all control and analysis software </w:t>
            </w:r>
            <w:r>
              <w:rPr>
                <w:rFonts w:asciiTheme="minorHAnsi" w:hAnsiTheme="minorHAnsi" w:cstheme="minorHAnsi"/>
              </w:rPr>
              <w:t>required for tool operations</w:t>
            </w:r>
            <w:r w:rsidRPr="00CA5F52">
              <w:rPr>
                <w:rFonts w:asciiTheme="minorHAnsi" w:hAnsiTheme="minorHAnsi" w:cstheme="minorHAnsi"/>
              </w:rPr>
              <w:t xml:space="preserve">. </w:t>
            </w:r>
          </w:p>
          <w:p w14:paraId="735042D6" w14:textId="77777777" w:rsidR="00E05985" w:rsidRPr="00377782" w:rsidRDefault="00E05985" w:rsidP="00E05985">
            <w:pPr>
              <w:pStyle w:val="JBW-ListBullet3"/>
              <w:tabs>
                <w:tab w:val="left" w:pos="450"/>
              </w:tabs>
              <w:spacing w:after="0"/>
              <w:rPr>
                <w:rFonts w:asciiTheme="minorHAnsi" w:hAnsiTheme="minorHAnsi" w:cstheme="minorHAnsi"/>
              </w:rPr>
            </w:pPr>
          </w:p>
          <w:p w14:paraId="69210161"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All tool operations, including wafer transfer to / from the loadlock to the process-chamber </w:t>
            </w:r>
            <w:r w:rsidRPr="00BB63D1">
              <w:rPr>
                <w:rFonts w:asciiTheme="minorHAnsi" w:hAnsiTheme="minorHAnsi" w:cstheme="minorHAnsi"/>
                <w:b/>
                <w:bCs/>
              </w:rPr>
              <w:t>MUST</w:t>
            </w:r>
            <w:r w:rsidRPr="004957DB">
              <w:rPr>
                <w:rFonts w:asciiTheme="minorHAnsi" w:hAnsiTheme="minorHAnsi" w:cstheme="minorHAnsi"/>
              </w:rPr>
              <w:t xml:space="preserve"> be software-controlled and allow for both auto &amp; manual operation.</w:t>
            </w:r>
          </w:p>
          <w:p w14:paraId="323EC6F9" w14:textId="77777777" w:rsidR="00E05985" w:rsidRDefault="00E05985" w:rsidP="00E05985">
            <w:pPr>
              <w:pStyle w:val="JBW-ListBullet3"/>
              <w:tabs>
                <w:tab w:val="left" w:pos="450"/>
              </w:tabs>
              <w:spacing w:after="0"/>
              <w:rPr>
                <w:rFonts w:asciiTheme="minorHAnsi" w:hAnsiTheme="minorHAnsi" w:cstheme="minorHAnsi"/>
              </w:rPr>
            </w:pPr>
          </w:p>
          <w:p w14:paraId="205CFE7A"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2D64050A" w14:textId="27013187" w:rsidR="00E05985" w:rsidRPr="00DD2294"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71222E84"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475F6EA5" w14:textId="00F072A7"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32490FA" w14:textId="236B26FE"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B67691F"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05DD186A" w14:textId="31E45010"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DFE3FFA"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Plasma Etcher equipment </w:t>
            </w:r>
            <w:r w:rsidRPr="00BB63D1">
              <w:rPr>
                <w:rFonts w:asciiTheme="minorHAnsi" w:hAnsiTheme="minorHAnsi" w:cstheme="minorHAnsi"/>
                <w:b/>
                <w:bCs/>
              </w:rPr>
              <w:t>SHOULD</w:t>
            </w:r>
            <w:r w:rsidRPr="004957DB">
              <w:rPr>
                <w:rFonts w:asciiTheme="minorHAnsi"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6DE90666" w14:textId="77777777" w:rsidR="00E05985" w:rsidRPr="004957DB" w:rsidRDefault="00E05985" w:rsidP="00E05985">
            <w:pPr>
              <w:pStyle w:val="JBW-ListBullet3"/>
              <w:tabs>
                <w:tab w:val="left" w:pos="450"/>
              </w:tabs>
              <w:spacing w:after="0"/>
              <w:rPr>
                <w:rFonts w:asciiTheme="minorHAnsi" w:hAnsiTheme="minorHAnsi" w:cstheme="minorHAnsi"/>
              </w:rPr>
            </w:pPr>
          </w:p>
          <w:p w14:paraId="1FA77A2E"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77070BC0"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45ACB2B" w14:textId="60314AB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A312BBB" w14:textId="5E0CDB9F"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65FB00F"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93888F9" w14:textId="1EE04C35"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8EBB9EF" w14:textId="77777777" w:rsidR="00E05985"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All software updates to the system, which become available during the life of the contract, </w:t>
            </w:r>
            <w:r w:rsidRPr="00BB63D1">
              <w:rPr>
                <w:rFonts w:asciiTheme="minorHAnsi" w:hAnsiTheme="minorHAnsi" w:cstheme="minorHAnsi"/>
                <w:b/>
                <w:bCs/>
              </w:rPr>
              <w:t>MUST</w:t>
            </w:r>
            <w:r w:rsidRPr="00CA5F52">
              <w:rPr>
                <w:rFonts w:asciiTheme="minorHAnsi" w:hAnsiTheme="minorHAnsi" w:cstheme="minorHAnsi"/>
              </w:rPr>
              <w:t xml:space="preserve"> be provided free of charge during the warranty period and for a minimum period of eight (8) years after warranty expiry.</w:t>
            </w:r>
          </w:p>
          <w:p w14:paraId="010E34BC" w14:textId="77777777" w:rsidR="00233F55" w:rsidRDefault="00233F55" w:rsidP="00E05985">
            <w:pPr>
              <w:pStyle w:val="JBW-ListBullet3"/>
              <w:tabs>
                <w:tab w:val="left" w:pos="450"/>
              </w:tabs>
              <w:spacing w:after="0"/>
              <w:rPr>
                <w:rFonts w:asciiTheme="minorHAnsi" w:hAnsiTheme="minorHAnsi" w:cstheme="minorHAnsi"/>
              </w:rPr>
            </w:pPr>
          </w:p>
          <w:p w14:paraId="46BB67F1" w14:textId="77777777" w:rsidR="00233F55" w:rsidRPr="005510E4" w:rsidRDefault="00233F55" w:rsidP="00233F55">
            <w:r w:rsidRPr="005510E4">
              <w:t>Please confirm and detail outlining costs in the Appendix 2 – Pricing Schedule.</w:t>
            </w:r>
          </w:p>
          <w:p w14:paraId="4648DADE" w14:textId="77777777" w:rsidR="00E05985" w:rsidRDefault="00E05985" w:rsidP="00E05985">
            <w:pPr>
              <w:pStyle w:val="JBW-ListBullet3"/>
              <w:tabs>
                <w:tab w:val="left" w:pos="450"/>
              </w:tabs>
              <w:spacing w:after="0"/>
              <w:rPr>
                <w:rFonts w:asciiTheme="minorHAnsi" w:hAnsiTheme="minorHAnsi" w:cstheme="minorHAnsi"/>
              </w:rPr>
            </w:pPr>
          </w:p>
          <w:p w14:paraId="1FBBF074"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22605D05" w14:textId="2EFDF73C" w:rsidR="00E05985" w:rsidRPr="00DD2294" w:rsidRDefault="00E05985" w:rsidP="00E05985">
            <w:pPr>
              <w:rPr>
                <w:rFonts w:asciiTheme="minorHAnsi" w:eastAsia="Cambria" w:hAnsiTheme="minorHAnsi" w:cstheme="minorHAnsi"/>
                <w:color w:val="EE0000"/>
              </w:rPr>
            </w:pPr>
            <w:r w:rsidRPr="00CD1158">
              <w:rPr>
                <w:rFonts w:asciiTheme="minorHAnsi" w:eastAsia="Cambria" w:hAnsiTheme="minorHAnsi" w:cstheme="minorHAnsi"/>
                <w:color w:val="EE0000"/>
              </w:rPr>
              <w:lastRenderedPageBreak/>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65DD56D1" w14:textId="7B6C8FCF"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7586D22" w14:textId="0ED5E11A"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1F017D83"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FF1E8EB" w14:textId="1DD8514B"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2E81656D" w14:textId="77777777" w:rsidR="00E05985" w:rsidRDefault="00E05985" w:rsidP="00E05985">
            <w:pPr>
              <w:pStyle w:val="JBW-ListBullet3"/>
              <w:tabs>
                <w:tab w:val="left" w:pos="450"/>
              </w:tabs>
              <w:spacing w:after="0"/>
              <w:rPr>
                <w:rFonts w:asciiTheme="minorHAnsi" w:hAnsiTheme="minorHAnsi" w:cstheme="minorHAnsi"/>
              </w:rPr>
            </w:pPr>
            <w:r>
              <w:rPr>
                <w:rFonts w:asciiTheme="minorHAnsi" w:hAnsiTheme="minorHAnsi" w:cstheme="minorHAnsi"/>
              </w:rPr>
              <w:t>Continu</w:t>
            </w:r>
            <w:r w:rsidRPr="00CA5F52">
              <w:rPr>
                <w:rFonts w:asciiTheme="minorHAnsi" w:hAnsiTheme="minorHAnsi" w:cstheme="minorHAnsi"/>
              </w:rPr>
              <w:t xml:space="preserve">ed development of the software </w:t>
            </w:r>
            <w:r w:rsidRPr="00BB63D1">
              <w:rPr>
                <w:rFonts w:asciiTheme="minorHAnsi" w:hAnsiTheme="minorHAnsi" w:cstheme="minorHAnsi"/>
                <w:b/>
                <w:bCs/>
              </w:rPr>
              <w:t>SHOULD</w:t>
            </w:r>
            <w:r w:rsidRPr="00CA5F52">
              <w:rPr>
                <w:rFonts w:asciiTheme="minorHAnsi" w:hAnsiTheme="minorHAnsi" w:cstheme="minorHAnsi"/>
              </w:rPr>
              <w:t xml:space="preserve"> be demonstrated by the Tenderer, with facilities for updating systems in use. </w:t>
            </w:r>
          </w:p>
          <w:p w14:paraId="351CC95C" w14:textId="77777777" w:rsidR="00E05985" w:rsidRPr="00CA5F52" w:rsidRDefault="00E05985" w:rsidP="00E05985">
            <w:pPr>
              <w:pStyle w:val="JBW-ListBullet3"/>
              <w:tabs>
                <w:tab w:val="left" w:pos="450"/>
              </w:tabs>
              <w:spacing w:after="0"/>
              <w:rPr>
                <w:rFonts w:asciiTheme="minorHAnsi" w:hAnsiTheme="minorHAnsi" w:cstheme="minorHAnsi"/>
              </w:rPr>
            </w:pPr>
          </w:p>
          <w:p w14:paraId="520C0E7C" w14:textId="5D703195" w:rsidR="00E05985" w:rsidRPr="006B7FE2" w:rsidRDefault="00E05985" w:rsidP="00E05985">
            <w:pPr>
              <w:rPr>
                <w:i/>
                <w:iCs/>
              </w:rPr>
            </w:pPr>
            <w:r>
              <w:rPr>
                <w:rFonts w:asciiTheme="minorHAnsi" w:eastAsia="Cambria" w:hAnsiTheme="minorHAnsi" w:cstheme="minorHAnsi"/>
              </w:rPr>
              <w:t>Please confirm and detail.</w:t>
            </w:r>
            <w:r w:rsidRPr="00753C02">
              <w:rPr>
                <w:i/>
                <w:iC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33949F56" w14:textId="2055F433"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7B17C7C" w14:textId="1C8619C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23427AF"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1738C39D" w14:textId="0EB35B07"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7B51A46"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BB63D1">
              <w:rPr>
                <w:rFonts w:asciiTheme="minorHAnsi" w:hAnsiTheme="minorHAnsi" w:cstheme="minorHAnsi"/>
                <w:b/>
                <w:bCs/>
              </w:rPr>
              <w:t>MUST</w:t>
            </w:r>
            <w:r w:rsidRPr="004957DB">
              <w:rPr>
                <w:rFonts w:asciiTheme="minorHAnsi" w:hAnsiTheme="minorHAnsi" w:cstheme="minorHAnsi"/>
              </w:rPr>
              <w:t xml:space="preserve"> be capable of remote access via network connection (using e.g. TeamViewer software or equivalent) for tool support in event of problems.</w:t>
            </w:r>
          </w:p>
          <w:p w14:paraId="79BDF121" w14:textId="77777777" w:rsidR="00E05985" w:rsidRPr="004957DB" w:rsidRDefault="00E05985" w:rsidP="00E05985">
            <w:pPr>
              <w:pStyle w:val="JBW-ListBullet3"/>
              <w:tabs>
                <w:tab w:val="left" w:pos="450"/>
              </w:tabs>
              <w:spacing w:after="0"/>
              <w:rPr>
                <w:rFonts w:asciiTheme="minorHAnsi" w:hAnsiTheme="minorHAnsi" w:cstheme="minorHAnsi"/>
              </w:rPr>
            </w:pPr>
          </w:p>
          <w:p w14:paraId="06D86904"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374172D4"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4DF0794" w14:textId="31604C69"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B32AD6D" w14:textId="566025C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3581BAD"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65E32C6E" w14:textId="11B7D88A"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72C5937" w14:textId="77777777" w:rsidR="00E05985" w:rsidRPr="004957DB"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BB63D1">
              <w:rPr>
                <w:rFonts w:asciiTheme="minorHAnsi" w:hAnsiTheme="minorHAnsi" w:cstheme="minorHAnsi"/>
                <w:b/>
                <w:bCs/>
              </w:rPr>
              <w:t>MUST</w:t>
            </w:r>
            <w:r w:rsidRPr="004957DB">
              <w:rPr>
                <w:rFonts w:asciiTheme="minorHAnsi" w:hAnsiTheme="minorHAnsi" w:cstheme="minorHAnsi"/>
              </w:rPr>
              <w:t xml:space="preserve"> be capable of data-logging of process parameters, and archiving data-logs.</w:t>
            </w:r>
          </w:p>
          <w:p w14:paraId="5B678A57" w14:textId="77777777" w:rsidR="00E05985" w:rsidRDefault="00E05985" w:rsidP="00E05985">
            <w:pPr>
              <w:pStyle w:val="JBW-ListBullet3"/>
              <w:tabs>
                <w:tab w:val="left" w:pos="450"/>
              </w:tabs>
              <w:spacing w:after="0"/>
              <w:rPr>
                <w:rFonts w:asciiTheme="minorHAnsi" w:hAnsiTheme="minorHAnsi" w:cstheme="minorHAnsi"/>
              </w:rPr>
            </w:pPr>
          </w:p>
          <w:p w14:paraId="4649FE5A"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2E331302"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786D00AD" w14:textId="269C46C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8BFDB98" w14:textId="5453AE3C"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44DEC44B"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262AA44D" w14:textId="54FAD410"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CEDD964" w14:textId="11681723" w:rsidR="00E05985" w:rsidRPr="004957DB"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It </w:t>
            </w:r>
            <w:r w:rsidRPr="00BB63D1">
              <w:rPr>
                <w:rFonts w:asciiTheme="minorHAnsi" w:hAnsiTheme="minorHAnsi" w:cstheme="minorHAnsi"/>
                <w:b/>
                <w:bCs/>
              </w:rPr>
              <w:t>MUST</w:t>
            </w:r>
            <w:r w:rsidRPr="004957DB">
              <w:rPr>
                <w:rFonts w:asciiTheme="minorHAnsi" w:hAnsiTheme="minorHAnsi" w:cstheme="minorHAnsi"/>
              </w:rPr>
              <w:t xml:space="preserve"> </w:t>
            </w:r>
            <w:r w:rsidRPr="00CA5F52">
              <w:rPr>
                <w:rFonts w:asciiTheme="minorHAnsi" w:hAnsiTheme="minorHAnsi" w:cstheme="minorHAnsi"/>
              </w:rPr>
              <w:t xml:space="preserve">be easy to </w:t>
            </w:r>
            <w:r w:rsidRPr="004957DB">
              <w:rPr>
                <w:rFonts w:asciiTheme="minorHAnsi" w:hAnsiTheme="minorHAnsi" w:cstheme="minorHAnsi"/>
              </w:rPr>
              <w:t>graphically display, and export saved etch process parameter data preferably into Excel spreadsheets.</w:t>
            </w:r>
          </w:p>
          <w:p w14:paraId="5BB9ACBD" w14:textId="77777777" w:rsidR="00E05985" w:rsidRDefault="00E05985" w:rsidP="00E05985">
            <w:pPr>
              <w:pStyle w:val="JBW-ListBullet3"/>
              <w:tabs>
                <w:tab w:val="left" w:pos="450"/>
              </w:tabs>
              <w:spacing w:after="0"/>
              <w:rPr>
                <w:rFonts w:asciiTheme="minorHAnsi" w:hAnsiTheme="minorHAnsi" w:cstheme="minorHAnsi"/>
              </w:rPr>
            </w:pPr>
          </w:p>
          <w:p w14:paraId="3ECF9C5C" w14:textId="77777777" w:rsidR="00E05985" w:rsidRDefault="00E05985" w:rsidP="00E05985">
            <w:pPr>
              <w:pStyle w:val="JBW-ListBullet3"/>
              <w:tabs>
                <w:tab w:val="left" w:pos="450"/>
              </w:tabs>
              <w:spacing w:after="0"/>
              <w:rPr>
                <w:rFonts w:asciiTheme="minorHAnsi" w:hAnsiTheme="minorHAnsi" w:cstheme="minorHAnsi"/>
              </w:rPr>
            </w:pPr>
            <w:r w:rsidRPr="00CA5F52">
              <w:rPr>
                <w:rFonts w:asciiTheme="minorHAnsi" w:hAnsiTheme="minorHAnsi" w:cstheme="minorHAnsi"/>
              </w:rPr>
              <w:t>Please confirm and detail.</w:t>
            </w:r>
          </w:p>
          <w:p w14:paraId="7D24BF93" w14:textId="77777777" w:rsidR="00E05985" w:rsidRPr="00BF358D"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5D66058" w14:textId="2DD60CF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C3ABFDA" w14:textId="07BCCBD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5851FA4C"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311D50A2" w14:textId="35A650EA"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CAB1318" w14:textId="77777777" w:rsidR="00E05985"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BB63D1">
              <w:rPr>
                <w:rFonts w:asciiTheme="minorHAnsi" w:hAnsiTheme="minorHAnsi" w:cstheme="minorHAnsi"/>
                <w:b/>
                <w:bCs/>
              </w:rPr>
              <w:t>MUST</w:t>
            </w:r>
            <w:r w:rsidRPr="004957DB">
              <w:rPr>
                <w:rFonts w:asciiTheme="minorHAnsi" w:hAnsiTheme="minorHAnsi" w:cstheme="minorHAnsi"/>
              </w:rPr>
              <w:t xml:space="preserve"> have an easy-to-use interface and needs to be suitable for a multi-user (i.e. different access levels) environment.</w:t>
            </w:r>
          </w:p>
          <w:p w14:paraId="5A085B0E" w14:textId="77777777" w:rsidR="00E05985" w:rsidRDefault="00E05985" w:rsidP="00E05985">
            <w:pPr>
              <w:pStyle w:val="JBW-ListBullet3"/>
              <w:widowControl/>
              <w:tabs>
                <w:tab w:val="left" w:pos="450"/>
              </w:tabs>
              <w:spacing w:after="0"/>
              <w:rPr>
                <w:rFonts w:asciiTheme="minorHAnsi" w:hAnsiTheme="minorHAnsi" w:cstheme="minorHAnsi"/>
              </w:rPr>
            </w:pPr>
          </w:p>
          <w:p w14:paraId="0D9A120A"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Various levels of access </w:t>
            </w:r>
            <w:r>
              <w:rPr>
                <w:rFonts w:asciiTheme="minorHAnsi" w:hAnsiTheme="minorHAnsi" w:cstheme="minorHAnsi"/>
              </w:rPr>
              <w:t xml:space="preserve">are </w:t>
            </w:r>
            <w:r w:rsidRPr="004957DB">
              <w:rPr>
                <w:rFonts w:asciiTheme="minorHAnsi" w:hAnsiTheme="minorHAnsi" w:cstheme="minorHAnsi"/>
              </w:rPr>
              <w:t>required e.g. Operator, Supervisor, Maintenance.</w:t>
            </w:r>
          </w:p>
          <w:p w14:paraId="6AB2B6F6" w14:textId="77777777" w:rsidR="00E05985" w:rsidRPr="004957DB" w:rsidRDefault="00E05985" w:rsidP="00E05985">
            <w:pPr>
              <w:pStyle w:val="JBW-ListBullet3"/>
              <w:widowControl/>
              <w:tabs>
                <w:tab w:val="left" w:pos="450"/>
              </w:tabs>
              <w:spacing w:after="0"/>
              <w:rPr>
                <w:rFonts w:asciiTheme="minorHAnsi" w:hAnsiTheme="minorHAnsi" w:cstheme="minorHAnsi"/>
              </w:rPr>
            </w:pPr>
          </w:p>
          <w:p w14:paraId="0E8BA4E6" w14:textId="77777777" w:rsidR="00E05985" w:rsidRDefault="00E05985" w:rsidP="00E05985">
            <w:pPr>
              <w:pStyle w:val="JBW-ListBullet3"/>
              <w:tabs>
                <w:tab w:val="left" w:pos="450"/>
              </w:tabs>
              <w:rPr>
                <w:rFonts w:asciiTheme="minorHAnsi" w:hAnsiTheme="minorHAnsi" w:cstheme="minorHAnsi"/>
              </w:rPr>
            </w:pPr>
            <w:r w:rsidRPr="004957DB">
              <w:rPr>
                <w:rFonts w:asciiTheme="minorHAnsi" w:hAnsiTheme="minorHAnsi" w:cstheme="minorHAnsi"/>
              </w:rPr>
              <w:t>Please confirm and detail.</w:t>
            </w:r>
          </w:p>
          <w:p w14:paraId="6521F772" w14:textId="77777777" w:rsidR="00E05985" w:rsidRPr="004957DB" w:rsidRDefault="00E05985" w:rsidP="00E05985">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31EC8D2" w14:textId="050D01DB"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F0B1C86" w14:textId="5F0CEC73"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09F90C9"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5BFC2999" w14:textId="487AF873"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3D4B350"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BB63D1">
              <w:rPr>
                <w:rFonts w:asciiTheme="minorHAnsi" w:hAnsiTheme="minorHAnsi" w:cstheme="minorHAnsi"/>
                <w:b/>
                <w:bCs/>
              </w:rPr>
              <w:t>SHOULD</w:t>
            </w:r>
            <w:r w:rsidRPr="004957DB">
              <w:rPr>
                <w:rFonts w:asciiTheme="minorHAnsi" w:hAnsiTheme="minorHAnsi" w:cstheme="minorHAnsi"/>
              </w:rPr>
              <w:t xml:space="preserve"> have the facility to lock certain recipes i.e. not editable by users other than Process Engineer / Supervisor / Maintenance etc.  </w:t>
            </w:r>
          </w:p>
          <w:p w14:paraId="41EFF102" w14:textId="77777777" w:rsidR="00E05985" w:rsidRPr="004957DB" w:rsidRDefault="00E05985" w:rsidP="00E05985">
            <w:pPr>
              <w:pStyle w:val="JBW-ListBullet3"/>
              <w:widowControl/>
              <w:tabs>
                <w:tab w:val="left" w:pos="450"/>
              </w:tabs>
              <w:spacing w:after="0"/>
              <w:rPr>
                <w:rFonts w:asciiTheme="minorHAnsi" w:hAnsiTheme="minorHAnsi" w:cstheme="minorHAnsi"/>
              </w:rPr>
            </w:pPr>
          </w:p>
          <w:p w14:paraId="62FA2265"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2CFDB7C3" w14:textId="77777777" w:rsidR="00E05985" w:rsidRPr="004957DB" w:rsidRDefault="00E05985" w:rsidP="00E05985">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1C7F8C1C" w14:textId="4A4A4165"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42EC099" w14:textId="1DBB9111"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68EB546E"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34825BBE" w14:textId="309A2CA5"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8065115"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BB63D1">
              <w:rPr>
                <w:rFonts w:asciiTheme="minorHAnsi" w:hAnsiTheme="minorHAnsi" w:cstheme="minorHAnsi"/>
                <w:b/>
                <w:bCs/>
              </w:rPr>
              <w:t>MUST</w:t>
            </w:r>
            <w:r w:rsidRPr="004957DB">
              <w:rPr>
                <w:rFonts w:asciiTheme="minorHAnsi" w:hAnsiTheme="minorHAnsi" w:cstheme="minorHAnsi"/>
              </w:rPr>
              <w:t xml:space="preserve"> include backup and restore capability (export/import) for process recipes and machine settings.</w:t>
            </w:r>
            <w:r w:rsidRPr="004957DB">
              <w:rPr>
                <w:rFonts w:asciiTheme="minorHAnsi" w:hAnsiTheme="minorHAnsi" w:cstheme="minorHAnsi"/>
              </w:rPr>
              <w:br/>
            </w:r>
            <w:r w:rsidRPr="004957DB">
              <w:rPr>
                <w:rFonts w:asciiTheme="minorHAnsi" w:hAnsiTheme="minorHAnsi" w:cstheme="minorHAnsi"/>
              </w:rPr>
              <w:br/>
              <w:t xml:space="preserve">Software </w:t>
            </w:r>
            <w:r w:rsidRPr="00BB63D1">
              <w:rPr>
                <w:rFonts w:asciiTheme="minorHAnsi" w:hAnsiTheme="minorHAnsi" w:cstheme="minorHAnsi"/>
                <w:b/>
                <w:bCs/>
              </w:rPr>
              <w:t>SHOULD</w:t>
            </w:r>
            <w:r w:rsidRPr="004957DB">
              <w:rPr>
                <w:rFonts w:asciiTheme="minorHAnsi" w:hAnsiTheme="minorHAnsi" w:cstheme="minorHAnsi"/>
              </w:rPr>
              <w:t xml:space="preserve"> include backup (image) capability to be used in case of hard disk drive (HDD) failure.</w:t>
            </w:r>
          </w:p>
          <w:p w14:paraId="756149EC" w14:textId="77777777" w:rsidR="00E05985" w:rsidRPr="004957DB" w:rsidRDefault="00E05985" w:rsidP="00E05985">
            <w:pPr>
              <w:pStyle w:val="JBW-ListBullet3"/>
              <w:widowControl/>
              <w:tabs>
                <w:tab w:val="left" w:pos="450"/>
              </w:tabs>
              <w:spacing w:after="0"/>
              <w:rPr>
                <w:rFonts w:asciiTheme="minorHAnsi" w:hAnsiTheme="minorHAnsi" w:cstheme="minorHAnsi"/>
              </w:rPr>
            </w:pPr>
          </w:p>
          <w:p w14:paraId="305DE4E3" w14:textId="77777777" w:rsidR="00E05985" w:rsidRPr="004957DB" w:rsidRDefault="00E05985" w:rsidP="00E05985">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1D229F93" w14:textId="77777777" w:rsidR="00E05985" w:rsidRPr="004957DB" w:rsidRDefault="00E05985" w:rsidP="00E05985">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54508C57" w14:textId="6E8FDBF0"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124B974" w14:textId="1FF58126"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5E324F" w14:paraId="7B71994E" w14:textId="77777777" w:rsidTr="00FB37B1">
        <w:trPr>
          <w:trHeight w:val="70"/>
          <w:jc w:val="center"/>
        </w:trPr>
        <w:tc>
          <w:tcPr>
            <w:tcW w:w="830" w:type="dxa"/>
            <w:tcBorders>
              <w:top w:val="single" w:sz="4" w:space="0" w:color="auto"/>
              <w:left w:val="single" w:sz="4" w:space="0" w:color="auto"/>
              <w:bottom w:val="single" w:sz="4" w:space="0" w:color="auto"/>
              <w:right w:val="single" w:sz="4" w:space="0" w:color="auto"/>
            </w:tcBorders>
            <w:vAlign w:val="center"/>
          </w:tcPr>
          <w:p w14:paraId="2712F021" w14:textId="25AF79C1" w:rsidR="00E05985" w:rsidRPr="00053B44" w:rsidRDefault="00E05985" w:rsidP="00E05985">
            <w:pPr>
              <w:pStyle w:val="ListParagraph"/>
              <w:numPr>
                <w:ilvl w:val="0"/>
                <w:numId w:val="98"/>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C92F89C" w14:textId="77777777" w:rsidR="00E05985" w:rsidRDefault="00E05985" w:rsidP="00E05985">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BB63D1">
              <w:rPr>
                <w:rFonts w:asciiTheme="minorHAnsi" w:hAnsiTheme="minorHAnsi" w:cstheme="minorHAnsi"/>
                <w:b/>
                <w:bCs/>
              </w:rPr>
              <w:t>MUST</w:t>
            </w:r>
            <w:r w:rsidRPr="004957DB">
              <w:rPr>
                <w:rFonts w:asciiTheme="minorHAnsi" w:hAnsiTheme="minorHAnsi" w:cstheme="minorHAnsi"/>
              </w:rPr>
              <w:t xml:space="preserve"> allow operator access to data files while the system is running under standard operational conditions.</w:t>
            </w:r>
          </w:p>
          <w:p w14:paraId="4D582B3F" w14:textId="77777777" w:rsidR="00E05985" w:rsidRPr="004957DB" w:rsidRDefault="00E05985" w:rsidP="00E05985">
            <w:pPr>
              <w:pStyle w:val="JBW-ListBullet3"/>
              <w:tabs>
                <w:tab w:val="left" w:pos="450"/>
              </w:tabs>
              <w:spacing w:after="0"/>
              <w:rPr>
                <w:rFonts w:asciiTheme="minorHAnsi" w:hAnsiTheme="minorHAnsi" w:cstheme="minorHAnsi"/>
              </w:rPr>
            </w:pPr>
          </w:p>
          <w:p w14:paraId="4A800107" w14:textId="77777777" w:rsidR="00E05985" w:rsidRDefault="00E05985" w:rsidP="00E05985">
            <w:pPr>
              <w:pStyle w:val="JBW-ListBullet3"/>
              <w:tabs>
                <w:tab w:val="left" w:pos="450"/>
              </w:tabs>
              <w:rPr>
                <w:rFonts w:asciiTheme="minorHAnsi" w:hAnsiTheme="minorHAnsi" w:cstheme="minorHAnsi"/>
              </w:rPr>
            </w:pPr>
            <w:r>
              <w:rPr>
                <w:rFonts w:asciiTheme="minorHAnsi" w:hAnsiTheme="minorHAnsi" w:cstheme="minorHAnsi"/>
              </w:rPr>
              <w:t>Please confirm and detail.</w:t>
            </w:r>
          </w:p>
          <w:p w14:paraId="2BB44E06" w14:textId="77777777" w:rsidR="00E05985" w:rsidRPr="004957DB" w:rsidRDefault="00E05985" w:rsidP="00E05985">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3F2205E9" w14:textId="243CA656"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5"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7498B4C" w14:textId="45C5E83D" w:rsidR="00E05985" w:rsidRPr="00A46FD9" w:rsidRDefault="00E05985" w:rsidP="00E05985">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E05985" w:rsidRPr="002D7C41" w14:paraId="514F3C9D" w14:textId="77777777" w:rsidTr="00FB37B1">
        <w:trPr>
          <w:trHeight w:val="748"/>
          <w:jc w:val="center"/>
        </w:trPr>
        <w:tc>
          <w:tcPr>
            <w:tcW w:w="9507" w:type="dxa"/>
            <w:gridSpan w:val="5"/>
            <w:shd w:val="clear" w:color="auto" w:fill="BFBFBF" w:themeFill="background1" w:themeFillShade="BF"/>
            <w:vAlign w:val="center"/>
          </w:tcPr>
          <w:p w14:paraId="6CD5634C" w14:textId="234DF320" w:rsidR="00E05985" w:rsidRPr="002D7C41" w:rsidRDefault="00E05985" w:rsidP="00E05985">
            <w:pPr>
              <w:pStyle w:val="ListParagraph"/>
              <w:numPr>
                <w:ilvl w:val="0"/>
                <w:numId w:val="69"/>
              </w:numPr>
              <w:tabs>
                <w:tab w:val="left" w:pos="567"/>
              </w:tabs>
              <w:autoSpaceDE w:val="0"/>
              <w:autoSpaceDN w:val="0"/>
              <w:adjustRightInd w:val="0"/>
              <w:ind w:right="816"/>
              <w:jc w:val="center"/>
              <w:rPr>
                <w:rFonts w:asciiTheme="minorHAnsi" w:hAnsiTheme="minorHAnsi" w:cstheme="minorHAnsi"/>
                <w:b/>
                <w:bCs/>
              </w:rPr>
            </w:pPr>
            <w:r>
              <w:br w:type="page"/>
            </w:r>
            <w:r w:rsidRPr="002D7C41">
              <w:rPr>
                <w:rFonts w:asciiTheme="minorHAnsi" w:hAnsiTheme="minorHAnsi" w:cstheme="minorHAnsi"/>
                <w:b/>
                <w:bCs/>
                <w:sz w:val="24"/>
                <w:szCs w:val="24"/>
              </w:rPr>
              <w:t>Quality</w:t>
            </w:r>
            <w:r>
              <w:rPr>
                <w:rFonts w:asciiTheme="minorHAnsi" w:hAnsiTheme="minorHAnsi" w:cstheme="minorHAnsi"/>
                <w:b/>
                <w:bCs/>
                <w:sz w:val="24"/>
                <w:szCs w:val="24"/>
              </w:rPr>
              <w:t>,</w:t>
            </w:r>
            <w:r w:rsidRPr="002D7C41">
              <w:rPr>
                <w:rFonts w:asciiTheme="minorHAnsi" w:hAnsiTheme="minorHAnsi" w:cstheme="minorHAnsi"/>
                <w:b/>
                <w:bCs/>
                <w:sz w:val="24"/>
                <w:szCs w:val="24"/>
              </w:rPr>
              <w:t xml:space="preserve"> Health &amp; Safety</w:t>
            </w:r>
            <w:r>
              <w:rPr>
                <w:rFonts w:asciiTheme="minorHAnsi" w:hAnsiTheme="minorHAnsi" w:cstheme="minorHAnsi"/>
                <w:b/>
                <w:bCs/>
                <w:sz w:val="24"/>
                <w:szCs w:val="24"/>
              </w:rPr>
              <w:t xml:space="preserve"> &amp; Validation</w:t>
            </w:r>
          </w:p>
        </w:tc>
      </w:tr>
      <w:tr w:rsidR="00E05985" w:rsidRPr="005E324F" w14:paraId="7B85B83F" w14:textId="77777777" w:rsidTr="00FB37B1">
        <w:trPr>
          <w:trHeight w:val="564"/>
          <w:jc w:val="center"/>
        </w:trPr>
        <w:tc>
          <w:tcPr>
            <w:tcW w:w="9507" w:type="dxa"/>
            <w:gridSpan w:val="5"/>
            <w:shd w:val="clear" w:color="auto" w:fill="FDE9D9" w:themeFill="accent6" w:themeFillTint="33"/>
            <w:vAlign w:val="center"/>
          </w:tcPr>
          <w:p w14:paraId="67D5435A" w14:textId="77777777" w:rsidR="00E05985" w:rsidRPr="005E324F" w:rsidRDefault="00E05985" w:rsidP="00E05985">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E05985" w:rsidRPr="005E324F" w14:paraId="6D6EED1B" w14:textId="77777777" w:rsidTr="00FB37B1">
        <w:trPr>
          <w:trHeight w:val="1020"/>
          <w:jc w:val="center"/>
        </w:trPr>
        <w:tc>
          <w:tcPr>
            <w:tcW w:w="830" w:type="dxa"/>
            <w:vAlign w:val="center"/>
          </w:tcPr>
          <w:p w14:paraId="53FA3FF2" w14:textId="77777777" w:rsidR="00E05985" w:rsidRPr="002E3D0D"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5F6ED3A1" w14:textId="661F1DC2" w:rsidR="00E05985" w:rsidRPr="00D5639A"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Compliance with all relevant health and safety standards, quality assurance and analytical protocols is </w:t>
            </w:r>
            <w:r w:rsidRPr="00CA5F52">
              <w:rPr>
                <w:rFonts w:asciiTheme="minorHAnsi" w:hAnsiTheme="minorHAnsi" w:cstheme="minorHAnsi"/>
                <w:b/>
                <w:bCs/>
                <w:sz w:val="22"/>
                <w:szCs w:val="22"/>
              </w:rPr>
              <w:t>MANDATORY</w:t>
            </w:r>
            <w:r w:rsidRPr="00CA5F52">
              <w:rPr>
                <w:rFonts w:asciiTheme="minorHAnsi" w:hAnsiTheme="minorHAnsi" w:cstheme="minorHAnsi"/>
                <w:sz w:val="22"/>
                <w:szCs w:val="22"/>
              </w:rPr>
              <w:t xml:space="preserve">. </w:t>
            </w:r>
          </w:p>
          <w:p w14:paraId="427418E1" w14:textId="23BB31B6" w:rsidR="00E05985" w:rsidRDefault="00E05985" w:rsidP="00E05985">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0C4ACC30" w14:textId="77777777" w:rsidR="00E05985" w:rsidRDefault="00E05985" w:rsidP="00E05985">
            <w:pPr>
              <w:tabs>
                <w:tab w:val="left" w:pos="450"/>
              </w:tabs>
              <w:rPr>
                <w:rFonts w:asciiTheme="minorHAnsi" w:eastAsia="MS Mincho" w:hAnsiTheme="minorHAnsi" w:cstheme="minorHAnsi"/>
              </w:rPr>
            </w:pPr>
          </w:p>
          <w:p w14:paraId="7AEB5424" w14:textId="77777777" w:rsidR="00E05985" w:rsidRPr="00BF358D" w:rsidRDefault="00E05985" w:rsidP="00E05985">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3107D234" w14:textId="77777777" w:rsidR="00E05985" w:rsidRDefault="00E05985" w:rsidP="00E05985">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1417E8BD" w14:textId="77777777" w:rsidR="00E05985" w:rsidRPr="00892625" w:rsidRDefault="00E05985" w:rsidP="00E05985">
            <w:pPr>
              <w:tabs>
                <w:tab w:val="left" w:pos="567"/>
              </w:tabs>
              <w:autoSpaceDE w:val="0"/>
              <w:autoSpaceDN w:val="0"/>
              <w:adjustRightInd w:val="0"/>
              <w:spacing w:after="0" w:line="240" w:lineRule="auto"/>
              <w:rPr>
                <w:rFonts w:cstheme="minorHAnsi"/>
                <w:i/>
                <w:iCs/>
              </w:rPr>
            </w:pPr>
          </w:p>
        </w:tc>
        <w:tc>
          <w:tcPr>
            <w:tcW w:w="992" w:type="dxa"/>
            <w:vAlign w:val="center"/>
          </w:tcPr>
          <w:p w14:paraId="744857F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662F57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41E201F2" w14:textId="77777777" w:rsidTr="00FB37B1">
        <w:trPr>
          <w:trHeight w:val="1020"/>
          <w:jc w:val="center"/>
        </w:trPr>
        <w:tc>
          <w:tcPr>
            <w:tcW w:w="830" w:type="dxa"/>
            <w:vAlign w:val="center"/>
          </w:tcPr>
          <w:p w14:paraId="538B04B7"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vAlign w:val="center"/>
          </w:tcPr>
          <w:p w14:paraId="1740CD81" w14:textId="77777777" w:rsidR="00E05985" w:rsidRPr="00CA5F52"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2C188C5B" w14:textId="77777777" w:rsidR="00E05985" w:rsidRPr="00CA5F52" w:rsidRDefault="00E05985" w:rsidP="00E05985">
            <w:pPr>
              <w:pStyle w:val="Default"/>
              <w:rPr>
                <w:rFonts w:asciiTheme="minorHAnsi" w:eastAsia="MS Mincho" w:hAnsiTheme="minorHAnsi" w:cstheme="minorHAnsi"/>
                <w:color w:val="auto"/>
                <w:sz w:val="22"/>
                <w:szCs w:val="22"/>
                <w:lang w:eastAsia="en-US"/>
              </w:rPr>
            </w:pPr>
          </w:p>
          <w:p w14:paraId="44CD4544" w14:textId="77777777" w:rsidR="00E05985" w:rsidRPr="00CA5F52"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11E7231D" w14:textId="77777777" w:rsidR="00E05985" w:rsidRPr="00892625" w:rsidRDefault="00E05985" w:rsidP="00E05985">
            <w:pPr>
              <w:tabs>
                <w:tab w:val="left" w:pos="567"/>
              </w:tabs>
              <w:autoSpaceDE w:val="0"/>
              <w:autoSpaceDN w:val="0"/>
              <w:adjustRightInd w:val="0"/>
              <w:spacing w:after="0" w:line="240" w:lineRule="auto"/>
              <w:rPr>
                <w:rFonts w:cstheme="minorHAnsi"/>
                <w:i/>
                <w:iCs/>
              </w:rPr>
            </w:pPr>
          </w:p>
        </w:tc>
        <w:tc>
          <w:tcPr>
            <w:tcW w:w="992" w:type="dxa"/>
            <w:vAlign w:val="center"/>
          </w:tcPr>
          <w:p w14:paraId="6B3AC81B"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91B92F8"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27FE9015" w14:textId="77777777" w:rsidTr="00FB37B1">
        <w:trPr>
          <w:trHeight w:val="564"/>
          <w:jc w:val="center"/>
        </w:trPr>
        <w:tc>
          <w:tcPr>
            <w:tcW w:w="9507" w:type="dxa"/>
            <w:gridSpan w:val="5"/>
            <w:shd w:val="clear" w:color="auto" w:fill="FDE9D9" w:themeFill="accent6" w:themeFillTint="33"/>
            <w:vAlign w:val="center"/>
          </w:tcPr>
          <w:p w14:paraId="587BFF50" w14:textId="258B82D5" w:rsidR="00E05985" w:rsidRPr="005E324F" w:rsidRDefault="00E05985" w:rsidP="00E05985">
            <w:pPr>
              <w:tabs>
                <w:tab w:val="left" w:pos="567"/>
              </w:tabs>
              <w:autoSpaceDE w:val="0"/>
              <w:autoSpaceDN w:val="0"/>
              <w:adjustRightInd w:val="0"/>
              <w:spacing w:after="0" w:line="240" w:lineRule="auto"/>
              <w:jc w:val="center"/>
              <w:rPr>
                <w:rFonts w:cstheme="minorHAnsi"/>
                <w:b/>
                <w:bCs/>
              </w:rPr>
            </w:pPr>
            <w:r>
              <w:rPr>
                <w:rFonts w:cstheme="minorHAnsi"/>
                <w:b/>
                <w:bCs/>
              </w:rPr>
              <w:t>Health &amp; Safety Requirements</w:t>
            </w:r>
          </w:p>
        </w:tc>
      </w:tr>
      <w:tr w:rsidR="00E05985" w:rsidRPr="00A46FD9" w14:paraId="1A150D82" w14:textId="77777777" w:rsidTr="00FB37B1">
        <w:trPr>
          <w:trHeight w:val="1020"/>
          <w:jc w:val="center"/>
        </w:trPr>
        <w:tc>
          <w:tcPr>
            <w:tcW w:w="830" w:type="dxa"/>
            <w:vAlign w:val="center"/>
          </w:tcPr>
          <w:p w14:paraId="6BEA3E4F"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14653DE2" w14:textId="13B72765" w:rsidR="00E05985" w:rsidRPr="008B0E22" w:rsidRDefault="00E05985" w:rsidP="00E05985">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BA1AC8"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0B03D136" w14:textId="77777777" w:rsidR="00E05985" w:rsidRDefault="00E05985" w:rsidP="00E05985">
            <w:pPr>
              <w:pStyle w:val="Default"/>
              <w:rPr>
                <w:rFonts w:asciiTheme="minorHAnsi" w:eastAsia="MS Mincho" w:hAnsiTheme="minorHAnsi" w:cstheme="minorHAnsi"/>
                <w:color w:val="auto"/>
                <w:sz w:val="22"/>
                <w:szCs w:val="22"/>
                <w:lang w:eastAsia="en-US"/>
              </w:rPr>
            </w:pPr>
          </w:p>
          <w:p w14:paraId="2C7DAA62" w14:textId="77777777" w:rsidR="00E05985" w:rsidRDefault="00E05985" w:rsidP="00E05985">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6BFE3A0E"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13061DBB"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CAF3F1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554F3067" w14:textId="77777777" w:rsidTr="00FB37B1">
        <w:trPr>
          <w:trHeight w:val="1020"/>
          <w:jc w:val="center"/>
        </w:trPr>
        <w:tc>
          <w:tcPr>
            <w:tcW w:w="830" w:type="dxa"/>
            <w:vAlign w:val="center"/>
          </w:tcPr>
          <w:p w14:paraId="217DDF35"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vAlign w:val="center"/>
          </w:tcPr>
          <w:p w14:paraId="74E8BB35" w14:textId="77777777" w:rsidR="00E05985"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1F62E0FC" w14:textId="77777777" w:rsidR="00E05985" w:rsidRPr="00CA5F52" w:rsidRDefault="00E05985" w:rsidP="00E05985">
            <w:pPr>
              <w:pStyle w:val="Default"/>
              <w:rPr>
                <w:rFonts w:asciiTheme="minorHAnsi" w:eastAsia="MS Mincho" w:hAnsiTheme="minorHAnsi" w:cstheme="minorHAnsi"/>
                <w:color w:val="auto"/>
                <w:sz w:val="22"/>
                <w:szCs w:val="22"/>
                <w:lang w:eastAsia="en-US"/>
              </w:rPr>
            </w:pPr>
          </w:p>
          <w:p w14:paraId="2F5DD96C" w14:textId="77777777" w:rsidR="00E05985" w:rsidRPr="00CA5F52" w:rsidRDefault="00E05985" w:rsidP="00E05985">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3E6ACEB7"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22890B17"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E7B2534"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26930572" w14:textId="77777777" w:rsidTr="00FB37B1">
        <w:trPr>
          <w:trHeight w:val="1020"/>
          <w:jc w:val="center"/>
        </w:trPr>
        <w:tc>
          <w:tcPr>
            <w:tcW w:w="830" w:type="dxa"/>
            <w:vAlign w:val="center"/>
          </w:tcPr>
          <w:p w14:paraId="5A00CAA4"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6B6ACCA4" w14:textId="77777777" w:rsidR="00E05985"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7B39B253" w14:textId="77777777" w:rsidR="00E05985" w:rsidRPr="00CA5F52" w:rsidRDefault="00E05985" w:rsidP="00E05985">
            <w:pPr>
              <w:pStyle w:val="Default"/>
              <w:rPr>
                <w:rFonts w:asciiTheme="minorHAnsi" w:hAnsiTheme="minorHAnsi" w:cstheme="minorHAnsi"/>
                <w:sz w:val="22"/>
                <w:szCs w:val="22"/>
              </w:rPr>
            </w:pPr>
          </w:p>
          <w:p w14:paraId="6F7B1901" w14:textId="77777777" w:rsidR="00E05985"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607B2922"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6FE5DB3C"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0187D7D"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65AD009F" w14:textId="77777777" w:rsidTr="00FB37B1">
        <w:trPr>
          <w:trHeight w:val="558"/>
          <w:jc w:val="center"/>
        </w:trPr>
        <w:tc>
          <w:tcPr>
            <w:tcW w:w="830" w:type="dxa"/>
            <w:vAlign w:val="center"/>
          </w:tcPr>
          <w:p w14:paraId="7144A281"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tcPr>
          <w:p w14:paraId="711B22A0" w14:textId="77777777" w:rsidR="00E05985" w:rsidRPr="00CA5F52"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2A4AB709" w14:textId="022A491D" w:rsidR="00E05985" w:rsidRPr="0028604D" w:rsidRDefault="00E05985" w:rsidP="00E05985">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7042C8D8" w14:textId="3D16BBE4" w:rsidR="00E05985" w:rsidRPr="006B7FE2" w:rsidRDefault="00E05985" w:rsidP="00E05985">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tc>
        <w:tc>
          <w:tcPr>
            <w:tcW w:w="992" w:type="dxa"/>
            <w:vAlign w:val="center"/>
          </w:tcPr>
          <w:p w14:paraId="4D1FF18A"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D822AB3"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A46FD9" w14:paraId="317AFA2D" w14:textId="77777777" w:rsidTr="00FB37B1">
        <w:trPr>
          <w:trHeight w:val="1020"/>
          <w:jc w:val="center"/>
        </w:trPr>
        <w:tc>
          <w:tcPr>
            <w:tcW w:w="830" w:type="dxa"/>
            <w:vAlign w:val="center"/>
          </w:tcPr>
          <w:p w14:paraId="4B27E3A5" w14:textId="77777777" w:rsidR="00E05985" w:rsidRPr="001F5544" w:rsidRDefault="00E05985" w:rsidP="00E05985">
            <w:pPr>
              <w:pStyle w:val="ListParagraph"/>
              <w:numPr>
                <w:ilvl w:val="0"/>
                <w:numId w:val="70"/>
              </w:numPr>
              <w:tabs>
                <w:tab w:val="left" w:pos="567"/>
              </w:tabs>
              <w:autoSpaceDE w:val="0"/>
              <w:autoSpaceDN w:val="0"/>
              <w:adjustRightInd w:val="0"/>
              <w:jc w:val="center"/>
              <w:rPr>
                <w:rFonts w:cstheme="minorHAnsi"/>
              </w:rPr>
            </w:pPr>
          </w:p>
        </w:tc>
        <w:tc>
          <w:tcPr>
            <w:tcW w:w="3850" w:type="dxa"/>
            <w:vAlign w:val="center"/>
          </w:tcPr>
          <w:p w14:paraId="54551665" w14:textId="77777777" w:rsidR="00E05985" w:rsidRPr="00CA5F52" w:rsidRDefault="00E05985" w:rsidP="00E05985">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5F48F848" w14:textId="77777777" w:rsidR="00E05985" w:rsidRPr="00892625" w:rsidRDefault="00E05985" w:rsidP="00E05985">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992" w:type="dxa"/>
            <w:vAlign w:val="center"/>
          </w:tcPr>
          <w:p w14:paraId="0D69C8F6"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E4F40F0" w14:textId="77777777"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61BB7AE4" w14:textId="77777777" w:rsidTr="00FB37B1">
        <w:trPr>
          <w:trHeight w:val="736"/>
          <w:jc w:val="center"/>
        </w:trPr>
        <w:tc>
          <w:tcPr>
            <w:tcW w:w="9507" w:type="dxa"/>
            <w:gridSpan w:val="5"/>
            <w:shd w:val="clear" w:color="auto" w:fill="BFBFBF" w:themeFill="background1" w:themeFillShade="BF"/>
            <w:vAlign w:val="center"/>
          </w:tcPr>
          <w:p w14:paraId="005BEDB9" w14:textId="2E8B9852" w:rsidR="00E05985" w:rsidRPr="005E324F" w:rsidRDefault="00E05985" w:rsidP="00E05985">
            <w:pPr>
              <w:pStyle w:val="ListParagraph"/>
              <w:numPr>
                <w:ilvl w:val="0"/>
                <w:numId w:val="67"/>
              </w:numPr>
              <w:tabs>
                <w:tab w:val="left" w:pos="567"/>
              </w:tabs>
              <w:autoSpaceDE w:val="0"/>
              <w:autoSpaceDN w:val="0"/>
              <w:adjustRightInd w:val="0"/>
              <w:ind w:right="816"/>
              <w:jc w:val="center"/>
              <w:rPr>
                <w:rFonts w:asciiTheme="minorHAnsi" w:hAnsiTheme="minorHAnsi" w:cstheme="minorHAnsi"/>
                <w:b/>
                <w:bCs/>
                <w:sz w:val="22"/>
                <w:szCs w:val="22"/>
                <w:lang w:val="en-IE"/>
              </w:rPr>
            </w:pPr>
            <w:r>
              <w:br w:type="page"/>
            </w:r>
            <w:r w:rsidRPr="002D7C41">
              <w:rPr>
                <w:rFonts w:asciiTheme="minorHAnsi" w:hAnsiTheme="minorHAnsi" w:cstheme="minorHAnsi"/>
                <w:b/>
                <w:bCs/>
                <w:sz w:val="24"/>
                <w:szCs w:val="24"/>
                <w:lang w:val="en-IE"/>
              </w:rPr>
              <w:t>Warranty/</w:t>
            </w:r>
            <w:r w:rsidRPr="002D7C41">
              <w:rPr>
                <w:rFonts w:asciiTheme="minorHAnsi" w:eastAsia="Calibri" w:hAnsiTheme="minorHAnsi" w:cstheme="minorHAnsi"/>
                <w:b/>
                <w:sz w:val="24"/>
                <w:szCs w:val="24"/>
                <w:lang w:val="en-IE" w:eastAsia="en-IE"/>
              </w:rPr>
              <w:t>Spare Parts, After-Sales &amp; Training Support</w:t>
            </w:r>
          </w:p>
        </w:tc>
      </w:tr>
      <w:tr w:rsidR="00E05985" w:rsidRPr="005E324F" w14:paraId="24B83469" w14:textId="77777777" w:rsidTr="00FB37B1">
        <w:trPr>
          <w:trHeight w:val="598"/>
          <w:jc w:val="center"/>
        </w:trPr>
        <w:tc>
          <w:tcPr>
            <w:tcW w:w="9507" w:type="dxa"/>
            <w:gridSpan w:val="5"/>
            <w:shd w:val="clear" w:color="auto" w:fill="FDE9D9" w:themeFill="accent6" w:themeFillTint="33"/>
            <w:vAlign w:val="center"/>
          </w:tcPr>
          <w:p w14:paraId="70666EDE" w14:textId="77777777" w:rsidR="00E05985" w:rsidRPr="005E324F" w:rsidRDefault="00E05985" w:rsidP="00E05985">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lastRenderedPageBreak/>
              <w:t>Warranty &amp; Customer Support, Repair/Breakdown Requirements</w:t>
            </w:r>
          </w:p>
        </w:tc>
      </w:tr>
      <w:tr w:rsidR="00E05985" w:rsidRPr="005E324F" w14:paraId="05600183" w14:textId="77777777" w:rsidTr="00FB37B1">
        <w:trPr>
          <w:trHeight w:val="699"/>
          <w:jc w:val="center"/>
        </w:trPr>
        <w:tc>
          <w:tcPr>
            <w:tcW w:w="830" w:type="dxa"/>
            <w:vAlign w:val="center"/>
          </w:tcPr>
          <w:p w14:paraId="49BF5A10"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4CEF0150" w14:textId="77777777" w:rsidR="00E05985" w:rsidRPr="00285845" w:rsidRDefault="00E05985" w:rsidP="00E05985">
            <w:pPr>
              <w:rPr>
                <w:color w:val="000000"/>
              </w:rPr>
            </w:pPr>
            <w:r w:rsidRPr="00285845">
              <w:rPr>
                <w:b/>
                <w:bCs/>
                <w:color w:val="000000"/>
              </w:rPr>
              <w:t>Warranty Duration:</w:t>
            </w:r>
            <w:r w:rsidRPr="00285845">
              <w:rPr>
                <w:color w:val="000000"/>
              </w:rPr>
              <w:t> </w:t>
            </w:r>
          </w:p>
          <w:p w14:paraId="08122A50" w14:textId="3F657B02" w:rsidR="00E05985" w:rsidRPr="00285845" w:rsidRDefault="00E05985" w:rsidP="00E05985">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 and parts.  </w:t>
            </w:r>
          </w:p>
          <w:p w14:paraId="3BEE0725" w14:textId="4CC49CF2" w:rsidR="00E05985" w:rsidRPr="00285845" w:rsidRDefault="00E05985" w:rsidP="00E05985">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E00CFB">
              <w:rPr>
                <w:b/>
                <w:bCs/>
                <w:color w:val="000000"/>
              </w:rPr>
              <w:t>highly desirable</w:t>
            </w:r>
            <w:r>
              <w:rPr>
                <w:color w:val="000000"/>
              </w:rPr>
              <w:t xml:space="preserve"> and will be scored higher.</w:t>
            </w:r>
          </w:p>
          <w:p w14:paraId="3594E63E" w14:textId="77777777" w:rsidR="00E05985" w:rsidRPr="00285845" w:rsidRDefault="00E05985" w:rsidP="00E05985">
            <w:pPr>
              <w:rPr>
                <w:color w:val="000000"/>
              </w:rPr>
            </w:pPr>
            <w:r w:rsidRPr="00285845">
              <w:rPr>
                <w:color w:val="000000"/>
              </w:rPr>
              <w:t>Detail specific inclusions and exclusions of warranty.  </w:t>
            </w:r>
          </w:p>
          <w:p w14:paraId="2C519D29" w14:textId="690DB7CB" w:rsidR="00E05985" w:rsidRPr="00285845" w:rsidRDefault="00E05985" w:rsidP="00E05985">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4047279C"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4068B609" w14:textId="04C77061" w:rsidR="00E05985" w:rsidRPr="0023315C" w:rsidRDefault="00E05985" w:rsidP="00E05985">
            <w:pPr>
              <w:rPr>
                <w:rFonts w:cstheme="minorHAnsi"/>
                <w:b/>
                <w:bCs/>
                <w:i/>
                <w:iCs/>
                <w:highlight w:val="yellow"/>
                <w:lang w:eastAsia="en-IE"/>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000000"/>
              <w:right w:val="single" w:sz="4" w:space="0" w:color="000000"/>
            </w:tcBorders>
            <w:vAlign w:val="center"/>
          </w:tcPr>
          <w:p w14:paraId="0C1C4247" w14:textId="1E021083"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3274A7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6B5B844" w14:textId="77777777" w:rsidTr="00FB37B1">
        <w:trPr>
          <w:trHeight w:val="737"/>
          <w:jc w:val="center"/>
        </w:trPr>
        <w:tc>
          <w:tcPr>
            <w:tcW w:w="830" w:type="dxa"/>
            <w:vAlign w:val="center"/>
          </w:tcPr>
          <w:p w14:paraId="4F26A900"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92E3780" w14:textId="58E6C2E0" w:rsidR="00E05985" w:rsidRPr="00381DF1" w:rsidRDefault="00E05985" w:rsidP="00E05985">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1D13DC74" w14:textId="77777777" w:rsidR="00E05985" w:rsidRPr="00381DF1" w:rsidRDefault="00E05985" w:rsidP="00E05985">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1DFD1566" w14:textId="77777777" w:rsidR="00E05985" w:rsidRPr="00381DF1" w:rsidRDefault="00E05985" w:rsidP="00E05985">
            <w:pPr>
              <w:rPr>
                <w:color w:val="000000"/>
              </w:rPr>
            </w:pPr>
            <w:r w:rsidRPr="00381DF1">
              <w:rPr>
                <w:color w:val="000000"/>
              </w:rPr>
              <w:t xml:space="preserve"> Detail specific inclusions and exclusions of extended warranty and a list of checks carried out at Preventative </w:t>
            </w:r>
            <w:r w:rsidRPr="00381DF1">
              <w:rPr>
                <w:color w:val="000000"/>
              </w:rPr>
              <w:lastRenderedPageBreak/>
              <w:t xml:space="preserve">Maintenance </w:t>
            </w:r>
            <w:r w:rsidRPr="00381DF1">
              <w:rPr>
                <w:b/>
                <w:bCs/>
                <w:color w:val="000000"/>
              </w:rPr>
              <w:t xml:space="preserve">SHOULD </w:t>
            </w:r>
            <w:r w:rsidRPr="00381DF1">
              <w:rPr>
                <w:color w:val="000000"/>
              </w:rPr>
              <w:t>be provided, along with any information about which (if any) parts are routinely replaced.  </w:t>
            </w:r>
          </w:p>
          <w:p w14:paraId="112AB9EE" w14:textId="77777777" w:rsidR="00E05985" w:rsidRPr="00381DF1" w:rsidRDefault="00E05985" w:rsidP="00E05985">
            <w:pPr>
              <w:rPr>
                <w:color w:val="000000"/>
              </w:rPr>
            </w:pPr>
            <w:r w:rsidRPr="00381DF1">
              <w:rPr>
                <w:color w:val="000000"/>
              </w:rPr>
              <w:t> Please include price per annum, details of coverage and maximum term of coverage.  </w:t>
            </w:r>
          </w:p>
          <w:p w14:paraId="2F2BAB11" w14:textId="77777777" w:rsidR="00E05985" w:rsidRPr="00381DF1" w:rsidRDefault="00E05985" w:rsidP="00E05985">
            <w:pPr>
              <w:rPr>
                <w:color w:val="000000"/>
              </w:rPr>
            </w:pPr>
            <w:r w:rsidRPr="00381DF1">
              <w:rPr>
                <w:color w:val="000000"/>
              </w:rPr>
              <w:t>Please include price per annum for year 2, 3, &amp; 4, details of coverage and maximum term of coverage.   </w:t>
            </w:r>
          </w:p>
          <w:p w14:paraId="394E6938" w14:textId="1BF1F0F9" w:rsidR="00E05985" w:rsidRPr="00A42DBA" w:rsidRDefault="00E05985" w:rsidP="00E05985">
            <w:pPr>
              <w:rPr>
                <w:color w:val="000000"/>
                <w:u w:val="single"/>
              </w:rPr>
            </w:pPr>
            <w:r w:rsidRPr="00381DF1">
              <w:rPr>
                <w:color w:val="000000"/>
              </w:rPr>
              <w:t>Please confirm and detail and specify what is included in the warranty options outlined in the Appendix 2 pricing schedule</w:t>
            </w:r>
            <w:r>
              <w:rPr>
                <w:color w:val="000000"/>
              </w:rPr>
              <w:t xml:space="preserve">, </w:t>
            </w:r>
            <w:r w:rsidRPr="00A42DBA">
              <w:rPr>
                <w:color w:val="000000"/>
                <w:u w:val="single"/>
              </w:rPr>
              <w:t>Optional to Purchase.</w:t>
            </w:r>
          </w:p>
          <w:p w14:paraId="10274C1C" w14:textId="50402776" w:rsidR="00E05985" w:rsidRPr="00381DF1" w:rsidRDefault="00E05985" w:rsidP="00E05985">
            <w:pPr>
              <w:rPr>
                <w:color w:val="000000"/>
              </w:rPr>
            </w:pPr>
            <w:r w:rsidRPr="00381DF1">
              <w:rPr>
                <w:color w:val="000000"/>
              </w:rPr>
              <w:t>Detail specific inclusions and exclusions of extended warranty. </w:t>
            </w:r>
          </w:p>
          <w:p w14:paraId="4E9F7B94"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5754B973" w14:textId="77777777" w:rsidR="00E05985" w:rsidRPr="00753C02" w:rsidRDefault="00E05985" w:rsidP="00E05985">
            <w:pPr>
              <w:rPr>
                <w:i/>
                <w:iCs/>
              </w:rPr>
            </w:pPr>
            <w:r w:rsidRPr="00753C02">
              <w:rPr>
                <w:i/>
                <w:iCs/>
              </w:rPr>
              <w:t xml:space="preserve">This is optional for the Contracting Authority to purchase and will not be included for the purposes of cost evaluation.  </w:t>
            </w:r>
          </w:p>
          <w:p w14:paraId="685B6510" w14:textId="77777777" w:rsidR="00E05985" w:rsidRPr="0023315C" w:rsidRDefault="00E05985" w:rsidP="00E05985">
            <w:pPr>
              <w:tabs>
                <w:tab w:val="left" w:pos="567"/>
              </w:tabs>
              <w:autoSpaceDE w:val="0"/>
              <w:autoSpaceDN w:val="0"/>
              <w:adjustRightInd w:val="0"/>
              <w:spacing w:after="0" w:line="240" w:lineRule="auto"/>
              <w:rPr>
                <w:rFonts w:cstheme="minorHAnsi"/>
                <w:i/>
                <w:iCs/>
              </w:rPr>
            </w:pPr>
          </w:p>
        </w:tc>
        <w:tc>
          <w:tcPr>
            <w:tcW w:w="992" w:type="dxa"/>
            <w:tcBorders>
              <w:top w:val="single" w:sz="4" w:space="0" w:color="000000"/>
              <w:right w:val="single" w:sz="4" w:space="0" w:color="000000"/>
            </w:tcBorders>
            <w:vAlign w:val="center"/>
          </w:tcPr>
          <w:p w14:paraId="1541136C" w14:textId="4836CAB6"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7C92CC5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1CC4B95F" w14:textId="77777777" w:rsidTr="00FB37B1">
        <w:trPr>
          <w:trHeight w:val="737"/>
          <w:jc w:val="center"/>
        </w:trPr>
        <w:tc>
          <w:tcPr>
            <w:tcW w:w="830" w:type="dxa"/>
            <w:vAlign w:val="center"/>
          </w:tcPr>
          <w:p w14:paraId="246AC506" w14:textId="77777777" w:rsidR="00E05985" w:rsidRPr="000005C8"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F153320" w14:textId="77777777" w:rsidR="00E05985" w:rsidRPr="00896F2C" w:rsidRDefault="00E05985" w:rsidP="00E05985">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5B571217" w14:textId="77777777" w:rsidR="00E05985" w:rsidRPr="00896F2C" w:rsidRDefault="00E05985" w:rsidP="00E05985">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365DD06D" w14:textId="77777777" w:rsidR="00E05985" w:rsidRPr="00896F2C" w:rsidRDefault="00E05985" w:rsidP="00E05985">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4811B7CB"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6AC4CA8C" w14:textId="77777777" w:rsidR="00E05985" w:rsidRPr="00D74DC5" w:rsidRDefault="00E05985" w:rsidP="00E05985">
            <w:pPr>
              <w:rPr>
                <w:i/>
                <w:iCs/>
              </w:rPr>
            </w:pPr>
            <w:r w:rsidRPr="00753C02">
              <w:rPr>
                <w:i/>
                <w:iCs/>
              </w:rPr>
              <w:lastRenderedPageBreak/>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1A9B5AF7" w14:textId="790B70B8"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54FD842E"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BBC5626" w14:textId="77777777" w:rsidTr="00FB37B1">
        <w:trPr>
          <w:trHeight w:val="567"/>
          <w:jc w:val="center"/>
        </w:trPr>
        <w:tc>
          <w:tcPr>
            <w:tcW w:w="830" w:type="dxa"/>
            <w:vAlign w:val="center"/>
          </w:tcPr>
          <w:p w14:paraId="42083120"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4F517AA1" w14:textId="77777777" w:rsidR="00E05985" w:rsidRPr="00F55306" w:rsidRDefault="00E05985" w:rsidP="00E05985">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03DA62CF" w14:textId="77777777" w:rsidR="00E05985" w:rsidRPr="00D74DC5" w:rsidRDefault="00E05985" w:rsidP="00E05985">
            <w:pPr>
              <w:rPr>
                <w:color w:val="000000"/>
              </w:rPr>
            </w:pPr>
            <w:r w:rsidRPr="00F55306">
              <w:rPr>
                <w:color w:val="000000"/>
              </w:rPr>
              <w:t>Please confirm and detail.</w:t>
            </w:r>
          </w:p>
        </w:tc>
        <w:tc>
          <w:tcPr>
            <w:tcW w:w="992" w:type="dxa"/>
            <w:tcBorders>
              <w:top w:val="single" w:sz="4" w:space="0" w:color="000000"/>
              <w:right w:val="single" w:sz="4" w:space="0" w:color="000000"/>
            </w:tcBorders>
            <w:vAlign w:val="center"/>
          </w:tcPr>
          <w:p w14:paraId="6C0D5D63" w14:textId="46F0436C"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7C49606"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5BBE4B73" w14:textId="77777777" w:rsidTr="00FB37B1">
        <w:trPr>
          <w:trHeight w:val="70"/>
          <w:jc w:val="center"/>
        </w:trPr>
        <w:tc>
          <w:tcPr>
            <w:tcW w:w="830" w:type="dxa"/>
            <w:vAlign w:val="center"/>
          </w:tcPr>
          <w:p w14:paraId="7341ADD8"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9B72098" w14:textId="77777777" w:rsidR="00E05985" w:rsidRDefault="00E05985" w:rsidP="00E05985">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416A3B10" w14:textId="77777777" w:rsidR="00E05985" w:rsidRPr="002352AE" w:rsidRDefault="00E05985" w:rsidP="00E05985">
            <w:pPr>
              <w:rPr>
                <w:color w:val="000000"/>
              </w:rPr>
            </w:pPr>
            <w:r w:rsidRPr="002352AE">
              <w:rPr>
                <w:color w:val="000000"/>
              </w:rPr>
              <w:t>Please detail lead time for arrival on site by a fully trained service engineer during the warranty period(s) and post-warranty.  </w:t>
            </w:r>
          </w:p>
          <w:p w14:paraId="2368B878" w14:textId="77777777" w:rsidR="00E05985" w:rsidRPr="002352AE" w:rsidRDefault="00E05985" w:rsidP="00E05985">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03799D67" w14:textId="77777777" w:rsidR="00E05985" w:rsidRPr="00D74DC5" w:rsidRDefault="00E05985" w:rsidP="00E05985">
            <w:pPr>
              <w:rPr>
                <w:color w:val="000000"/>
              </w:rPr>
            </w:pPr>
            <w:r w:rsidRPr="002352AE">
              <w:rPr>
                <w:color w:val="000000"/>
              </w:rPr>
              <w:t>Please confirm and detail information on remote diagnostic / telecom-based service support. </w:t>
            </w:r>
          </w:p>
        </w:tc>
        <w:tc>
          <w:tcPr>
            <w:tcW w:w="992" w:type="dxa"/>
            <w:tcBorders>
              <w:top w:val="single" w:sz="4" w:space="0" w:color="000000"/>
              <w:right w:val="single" w:sz="4" w:space="0" w:color="000000"/>
            </w:tcBorders>
            <w:vAlign w:val="center"/>
          </w:tcPr>
          <w:p w14:paraId="6B9828AB" w14:textId="0A575463" w:rsidR="00E05985" w:rsidRPr="005E324F" w:rsidRDefault="00DE4721" w:rsidP="00E05985">
            <w:pPr>
              <w:tabs>
                <w:tab w:val="left" w:pos="567"/>
              </w:tabs>
              <w:autoSpaceDE w:val="0"/>
              <w:autoSpaceDN w:val="0"/>
              <w:adjustRightInd w:val="0"/>
              <w:spacing w:after="0" w:line="240" w:lineRule="auto"/>
              <w:jc w:val="center"/>
              <w:rPr>
                <w:rFonts w:cs="Arial"/>
                <w:i/>
                <w:color w:val="A6A6A6" w:themeColor="background1" w:themeShade="A6"/>
              </w:rPr>
            </w:pPr>
            <w:r>
              <w:rPr>
                <w:rFonts w:cs="Arial"/>
                <w:i/>
                <w:color w:val="A6A6A6" w:themeColor="background1" w:themeShade="A6"/>
                <w:sz w:val="24"/>
                <w:szCs w:val="24"/>
              </w:rPr>
              <w:t>v</w:t>
            </w:r>
          </w:p>
        </w:tc>
        <w:tc>
          <w:tcPr>
            <w:tcW w:w="3835" w:type="dxa"/>
            <w:gridSpan w:val="2"/>
            <w:shd w:val="clear" w:color="auto" w:fill="E1EBF7"/>
            <w:vAlign w:val="center"/>
          </w:tcPr>
          <w:p w14:paraId="475D276D"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607F287C" w14:textId="77777777" w:rsidTr="00FB37B1">
        <w:trPr>
          <w:trHeight w:val="567"/>
          <w:jc w:val="center"/>
        </w:trPr>
        <w:tc>
          <w:tcPr>
            <w:tcW w:w="830" w:type="dxa"/>
            <w:vAlign w:val="center"/>
          </w:tcPr>
          <w:p w14:paraId="2E61663A"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99B84AD" w14:textId="77777777" w:rsidR="00E05985" w:rsidRPr="00E43C9D" w:rsidRDefault="00E05985" w:rsidP="00E05985">
            <w:pPr>
              <w:rPr>
                <w:rFonts w:cstheme="minorHAnsi"/>
                <w:b/>
                <w:bCs/>
                <w:color w:val="000000"/>
              </w:rPr>
            </w:pPr>
            <w:r w:rsidRPr="00E43C9D">
              <w:rPr>
                <w:rFonts w:cstheme="minorHAnsi"/>
                <w:b/>
                <w:bCs/>
                <w:color w:val="000000"/>
              </w:rPr>
              <w:t xml:space="preserve">Outside of Warranty Period: </w:t>
            </w:r>
          </w:p>
          <w:p w14:paraId="0E3DD73D" w14:textId="77777777" w:rsidR="00E05985" w:rsidRPr="00E43C9D" w:rsidRDefault="00E05985" w:rsidP="00E05985">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7576F255" w14:textId="77777777" w:rsidR="00E05985" w:rsidRDefault="00E05985" w:rsidP="00E05985">
            <w:pPr>
              <w:rPr>
                <w:rFonts w:cstheme="minorHAnsi"/>
                <w:color w:val="000000"/>
              </w:rPr>
            </w:pPr>
            <w:r w:rsidRPr="00022577">
              <w:rPr>
                <w:rFonts w:cstheme="minorHAnsi"/>
                <w:color w:val="000000"/>
              </w:rPr>
              <w:lastRenderedPageBreak/>
              <w:t>Detail specific inclusions and exclusions outside of warranty period.</w:t>
            </w:r>
          </w:p>
          <w:p w14:paraId="6F3BA967" w14:textId="77777777" w:rsidR="00E05985" w:rsidRPr="000A1F28" w:rsidRDefault="00E05985" w:rsidP="00E05985">
            <w:r>
              <w:t xml:space="preserve">Please confirm and detail outlining costs in the Appendix 2 – Pricing Schedule, </w:t>
            </w:r>
            <w:r w:rsidRPr="000A1F28">
              <w:rPr>
                <w:u w:val="single"/>
              </w:rPr>
              <w:t>Optional to Purchase.</w:t>
            </w:r>
          </w:p>
          <w:p w14:paraId="5EDEBE71" w14:textId="7B340FB7" w:rsidR="00E05985" w:rsidRPr="00753C02" w:rsidRDefault="00E05985" w:rsidP="00E05985">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223CCFCB" w14:textId="77777777" w:rsidR="00E05985" w:rsidRPr="00B03CFB"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11FC50F4" w14:textId="534D1EC0"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17BA489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0A676EFE" w14:textId="77777777" w:rsidTr="00FB37B1">
        <w:trPr>
          <w:trHeight w:val="567"/>
          <w:jc w:val="center"/>
        </w:trPr>
        <w:tc>
          <w:tcPr>
            <w:tcW w:w="830" w:type="dxa"/>
            <w:vAlign w:val="center"/>
          </w:tcPr>
          <w:p w14:paraId="09410B45"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F5A10F6" w14:textId="77777777" w:rsidR="00E05985" w:rsidRPr="008B5D02" w:rsidRDefault="00E05985" w:rsidP="00E05985">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5D497E5D" w14:textId="77777777" w:rsidR="00E05985" w:rsidRPr="008B5D02" w:rsidRDefault="00E05985" w:rsidP="00E05985">
            <w:pPr>
              <w:rPr>
                <w:color w:val="000000"/>
              </w:rPr>
            </w:pPr>
            <w:r w:rsidRPr="008B5D02">
              <w:rPr>
                <w:color w:val="000000"/>
              </w:rPr>
              <w:t>Option to include: </w:t>
            </w:r>
          </w:p>
          <w:p w14:paraId="67819D2F" w14:textId="77777777" w:rsidR="00E05985" w:rsidRPr="008B5D02" w:rsidRDefault="00E05985" w:rsidP="00E05985">
            <w:pPr>
              <w:numPr>
                <w:ilvl w:val="0"/>
                <w:numId w:val="38"/>
              </w:numPr>
              <w:spacing w:after="0" w:line="240" w:lineRule="auto"/>
              <w:rPr>
                <w:color w:val="000000"/>
              </w:rPr>
            </w:pPr>
            <w:r w:rsidRPr="008B5D02">
              <w:rPr>
                <w:color w:val="000000"/>
              </w:rPr>
              <w:t>On-going Calibration to appropriate schedule </w:t>
            </w:r>
          </w:p>
          <w:p w14:paraId="72780763" w14:textId="77777777" w:rsidR="00E05985" w:rsidRPr="008B5D02" w:rsidRDefault="00E05985" w:rsidP="00E05985">
            <w:pPr>
              <w:numPr>
                <w:ilvl w:val="0"/>
                <w:numId w:val="39"/>
              </w:numPr>
              <w:spacing w:after="0" w:line="240" w:lineRule="auto"/>
              <w:rPr>
                <w:color w:val="000000"/>
              </w:rPr>
            </w:pPr>
            <w:r w:rsidRPr="008B5D02">
              <w:rPr>
                <w:color w:val="000000"/>
              </w:rPr>
              <w:t>preventative maintenance </w:t>
            </w:r>
          </w:p>
          <w:p w14:paraId="01C04FB7" w14:textId="77777777" w:rsidR="00E05985" w:rsidRPr="008B5D02" w:rsidRDefault="00E05985" w:rsidP="00E05985">
            <w:pPr>
              <w:numPr>
                <w:ilvl w:val="0"/>
                <w:numId w:val="40"/>
              </w:numPr>
              <w:spacing w:after="0" w:line="240" w:lineRule="auto"/>
              <w:rPr>
                <w:color w:val="000000"/>
              </w:rPr>
            </w:pPr>
            <w:r w:rsidRPr="008B5D02">
              <w:rPr>
                <w:color w:val="000000"/>
              </w:rPr>
              <w:t>remote diagnostics of faults, if applicable </w:t>
            </w:r>
          </w:p>
          <w:p w14:paraId="49BEBE93" w14:textId="77777777" w:rsidR="00E05985" w:rsidRPr="008B5D02" w:rsidRDefault="00E05985" w:rsidP="00E05985">
            <w:pPr>
              <w:numPr>
                <w:ilvl w:val="0"/>
                <w:numId w:val="41"/>
              </w:numPr>
              <w:spacing w:after="0" w:line="240" w:lineRule="auto"/>
              <w:rPr>
                <w:color w:val="000000"/>
              </w:rPr>
            </w:pPr>
            <w:r w:rsidRPr="008B5D02">
              <w:rPr>
                <w:color w:val="000000"/>
              </w:rPr>
              <w:t>repair of the Instrument in case of breakdown) </w:t>
            </w:r>
          </w:p>
          <w:p w14:paraId="35A1F5DB" w14:textId="77777777" w:rsidR="00E05985" w:rsidRPr="008B5D02" w:rsidRDefault="00E05985" w:rsidP="00E05985">
            <w:pPr>
              <w:rPr>
                <w:color w:val="000000"/>
              </w:rPr>
            </w:pPr>
            <w:r w:rsidRPr="008B5D02">
              <w:rPr>
                <w:color w:val="000000"/>
              </w:rPr>
              <w:t> </w:t>
            </w:r>
          </w:p>
          <w:p w14:paraId="2161A4FB" w14:textId="5C470DCE" w:rsidR="00E05985" w:rsidRPr="008B5D02" w:rsidRDefault="00E05985" w:rsidP="00E05985">
            <w:pPr>
              <w:rPr>
                <w:color w:val="000000"/>
              </w:rPr>
            </w:pPr>
            <w:r w:rsidRPr="008B5D02">
              <w:rPr>
                <w:color w:val="000000"/>
              </w:rPr>
              <w:t>Tenderers are asked to outline full details of what is included and to outline Cost of maintenance and calibration for each year option offered</w:t>
            </w:r>
            <w:r>
              <w:rPr>
                <w:color w:val="000000"/>
              </w:rPr>
              <w:t>.</w:t>
            </w:r>
          </w:p>
          <w:p w14:paraId="3A030388" w14:textId="77777777" w:rsidR="00E05985" w:rsidRPr="000A1F28" w:rsidRDefault="00E05985" w:rsidP="00E05985">
            <w:r>
              <w:t xml:space="preserve">Please confirm and detail outlining costs in the Appendix 2 – Pricing Schedule, </w:t>
            </w:r>
            <w:r w:rsidRPr="000A1F28">
              <w:rPr>
                <w:u w:val="single"/>
              </w:rPr>
              <w:t>Optional to Purchase.</w:t>
            </w:r>
          </w:p>
          <w:p w14:paraId="20AB43C9" w14:textId="0D3B44EB" w:rsidR="00E05985" w:rsidRPr="00753C02" w:rsidRDefault="00E05985" w:rsidP="00E05985">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65544584" w14:textId="77777777" w:rsidR="00E05985" w:rsidRPr="00F84BA8" w:rsidRDefault="00E05985" w:rsidP="00E05985">
            <w:pPr>
              <w:spacing w:after="0" w:line="240" w:lineRule="auto"/>
              <w:rPr>
                <w:rFonts w:asciiTheme="minorHAnsi" w:hAnsiTheme="minorHAnsi" w:cstheme="minorHAnsi"/>
              </w:rPr>
            </w:pPr>
            <w:r w:rsidRPr="00753C02">
              <w:rPr>
                <w:i/>
                <w:iCs/>
              </w:rPr>
              <w:t xml:space="preserve">This is optional for the Contracting Authority to purchase and will not be </w:t>
            </w:r>
            <w:r w:rsidRPr="00753C02">
              <w:rPr>
                <w:i/>
                <w:iCs/>
              </w:rPr>
              <w:lastRenderedPageBreak/>
              <w:t xml:space="preserve">included for the purposes of cost evaluation.  </w:t>
            </w:r>
          </w:p>
        </w:tc>
        <w:tc>
          <w:tcPr>
            <w:tcW w:w="992" w:type="dxa"/>
            <w:tcBorders>
              <w:top w:val="single" w:sz="4" w:space="0" w:color="000000"/>
              <w:right w:val="single" w:sz="4" w:space="0" w:color="000000"/>
            </w:tcBorders>
            <w:vAlign w:val="center"/>
          </w:tcPr>
          <w:p w14:paraId="6CFBCE70" w14:textId="50A17BD9"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132B97B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4C079225" w14:textId="77777777" w:rsidTr="00FB37B1">
        <w:trPr>
          <w:trHeight w:val="841"/>
          <w:jc w:val="center"/>
        </w:trPr>
        <w:tc>
          <w:tcPr>
            <w:tcW w:w="830" w:type="dxa"/>
            <w:vAlign w:val="center"/>
          </w:tcPr>
          <w:p w14:paraId="3D19CC42"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1BDCC7B" w14:textId="77777777" w:rsidR="00E05985" w:rsidRPr="00E73776" w:rsidRDefault="00E05985" w:rsidP="00E05985">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095A4F9F" w14:textId="77777777" w:rsidR="00E05985" w:rsidRPr="00E73776" w:rsidRDefault="00E05985" w:rsidP="00E05985">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68AD3E6E" w14:textId="77777777" w:rsidR="00E05985" w:rsidRPr="000A1F28" w:rsidRDefault="00E05985" w:rsidP="00E05985">
            <w:pPr>
              <w:rPr>
                <w:color w:val="000000"/>
              </w:rPr>
            </w:pPr>
            <w:r w:rsidRPr="00E73776">
              <w:rPr>
                <w:color w:val="000000"/>
              </w:rPr>
              <w:t>Please confirm and detail.  </w:t>
            </w:r>
          </w:p>
        </w:tc>
        <w:tc>
          <w:tcPr>
            <w:tcW w:w="992" w:type="dxa"/>
            <w:tcBorders>
              <w:top w:val="single" w:sz="4" w:space="0" w:color="000000"/>
              <w:right w:val="single" w:sz="4" w:space="0" w:color="000000"/>
            </w:tcBorders>
            <w:vAlign w:val="center"/>
          </w:tcPr>
          <w:p w14:paraId="59410097" w14:textId="5E191457"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DC079A6"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66BE4EB" w14:textId="77777777" w:rsidTr="00FB37B1">
        <w:trPr>
          <w:trHeight w:val="841"/>
          <w:jc w:val="center"/>
        </w:trPr>
        <w:tc>
          <w:tcPr>
            <w:tcW w:w="830" w:type="dxa"/>
            <w:vAlign w:val="center"/>
          </w:tcPr>
          <w:p w14:paraId="597E8229"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5544E3C" w14:textId="77777777" w:rsidR="00E05985" w:rsidRPr="007E6989" w:rsidRDefault="00E05985" w:rsidP="00E05985">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6E4A50DA" w14:textId="77777777" w:rsidR="00E05985" w:rsidRPr="005F2E49" w:rsidRDefault="00E05985" w:rsidP="00E05985">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340C9B1B" w14:textId="77777777" w:rsidR="00E05985" w:rsidRPr="00A35337" w:rsidRDefault="00E05985" w:rsidP="00E05985">
            <w:pPr>
              <w:rPr>
                <w:rFonts w:cstheme="minorHAnsi"/>
              </w:rPr>
            </w:pPr>
            <w:r w:rsidRPr="00A35337">
              <w:rPr>
                <w:rFonts w:cstheme="minorHAnsi"/>
              </w:rPr>
              <w:t>Please confirm and detail customer support arrangements, service and calibration agents.  </w:t>
            </w:r>
          </w:p>
          <w:p w14:paraId="62A72177" w14:textId="77777777" w:rsidR="00E05985" w:rsidRDefault="00E05985" w:rsidP="00E05985">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40BBB716"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7C6B8D32" w14:textId="77777777" w:rsidR="00E05985" w:rsidRPr="00753C02" w:rsidRDefault="00E05985" w:rsidP="00E05985">
            <w:pPr>
              <w:rPr>
                <w:i/>
                <w:iCs/>
              </w:rPr>
            </w:pPr>
            <w:r w:rsidRPr="00753C02">
              <w:rPr>
                <w:i/>
                <w:iCs/>
              </w:rPr>
              <w:t xml:space="preserve">This is optional for the Contracting Authority to purchase and will not be included for the purposes of cost evaluation.  </w:t>
            </w:r>
          </w:p>
          <w:p w14:paraId="4514BEEF" w14:textId="77777777" w:rsidR="00E05985" w:rsidRPr="00F84BA8" w:rsidRDefault="00E05985" w:rsidP="00E05985">
            <w:pPr>
              <w:spacing w:after="0" w:line="240" w:lineRule="auto"/>
              <w:rPr>
                <w:rFonts w:asciiTheme="minorHAnsi" w:eastAsia="MS Mincho" w:hAnsiTheme="minorHAnsi" w:cstheme="minorHAnsi"/>
              </w:rPr>
            </w:pPr>
          </w:p>
        </w:tc>
        <w:tc>
          <w:tcPr>
            <w:tcW w:w="992" w:type="dxa"/>
            <w:tcBorders>
              <w:top w:val="single" w:sz="4" w:space="0" w:color="000000"/>
              <w:right w:val="single" w:sz="4" w:space="0" w:color="000000"/>
            </w:tcBorders>
            <w:vAlign w:val="center"/>
          </w:tcPr>
          <w:p w14:paraId="47EDB5C2" w14:textId="032E25A6"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562B2A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1603976" w14:textId="77777777" w:rsidTr="00FB37B1">
        <w:trPr>
          <w:trHeight w:val="1389"/>
          <w:jc w:val="center"/>
        </w:trPr>
        <w:tc>
          <w:tcPr>
            <w:tcW w:w="830" w:type="dxa"/>
            <w:vAlign w:val="center"/>
          </w:tcPr>
          <w:p w14:paraId="6439CCB5"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86F2495" w14:textId="0F94BE33" w:rsidR="00E05985" w:rsidRPr="007770BE" w:rsidRDefault="00E05985" w:rsidP="00E05985">
            <w:pPr>
              <w:tabs>
                <w:tab w:val="left" w:pos="450"/>
              </w:tabs>
              <w:rPr>
                <w:rFonts w:eastAsia="MS Mincho" w:cstheme="minorHAnsi"/>
              </w:rPr>
            </w:pPr>
            <w:r>
              <w:rPr>
                <w:rFonts w:eastAsia="MS Mincho" w:cstheme="minorHAnsi"/>
              </w:rPr>
              <w:t xml:space="preserve">The </w:t>
            </w:r>
            <w:r w:rsidRPr="007770BE">
              <w:rPr>
                <w:rFonts w:eastAsia="MS Mincho" w:cstheme="minorHAnsi"/>
              </w:rPr>
              <w:t xml:space="preserve">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7ADB2006" w14:textId="77777777" w:rsidR="00E05985" w:rsidRPr="00F84BA8" w:rsidRDefault="00E05985" w:rsidP="00E05985">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992" w:type="dxa"/>
            <w:tcBorders>
              <w:top w:val="single" w:sz="4" w:space="0" w:color="000000"/>
              <w:right w:val="single" w:sz="4" w:space="0" w:color="000000"/>
            </w:tcBorders>
            <w:vAlign w:val="center"/>
          </w:tcPr>
          <w:p w14:paraId="4368735A" w14:textId="1C671531"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91E103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04616706" w14:textId="77777777" w:rsidTr="00FB37B1">
        <w:trPr>
          <w:trHeight w:val="1126"/>
          <w:jc w:val="center"/>
        </w:trPr>
        <w:tc>
          <w:tcPr>
            <w:tcW w:w="830" w:type="dxa"/>
            <w:vAlign w:val="center"/>
          </w:tcPr>
          <w:p w14:paraId="538941E7"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53B2132F" w14:textId="21E0C75A" w:rsidR="00E05985" w:rsidRPr="00CA5F52" w:rsidRDefault="00E05985" w:rsidP="00E05985">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7196CADD" w14:textId="77777777" w:rsidR="00E05985" w:rsidRPr="00CA5F52" w:rsidRDefault="00E05985" w:rsidP="00E05985">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40F1637E" w14:textId="77777777" w:rsidR="00E05985" w:rsidRPr="00CA5F52" w:rsidRDefault="00E05985" w:rsidP="00E05985">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07829F23" w14:textId="77777777" w:rsidR="00E05985" w:rsidRPr="00CA5F52" w:rsidRDefault="00E05985" w:rsidP="00E05985">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391FA455" w14:textId="77777777" w:rsidR="00E05985" w:rsidRPr="005F2E49" w:rsidRDefault="00E05985" w:rsidP="00E05985">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0DF02793" w14:textId="77777777" w:rsidR="00E05985" w:rsidRPr="005F2E49" w:rsidRDefault="00E05985" w:rsidP="00E05985">
            <w:pPr>
              <w:pStyle w:val="ListParagraph"/>
              <w:rPr>
                <w:rFonts w:asciiTheme="minorHAnsi" w:eastAsiaTheme="minorHAnsi" w:hAnsiTheme="minorHAnsi"/>
                <w:color w:val="000000"/>
                <w:sz w:val="22"/>
                <w:szCs w:val="22"/>
                <w:lang w:val="en-IE"/>
              </w:rPr>
            </w:pPr>
          </w:p>
          <w:p w14:paraId="76AA8FEF" w14:textId="1A70C034" w:rsidR="00E05985" w:rsidRPr="0096023A" w:rsidRDefault="00E05985" w:rsidP="00E05985">
            <w:pPr>
              <w:pStyle w:val="Default"/>
              <w:rPr>
                <w:rFonts w:eastAsia="MS Mincho" w:cstheme="minorHAnsi"/>
                <w:color w:val="auto"/>
                <w:sz w:val="22"/>
                <w:szCs w:val="22"/>
              </w:rPr>
            </w:pPr>
            <w:r>
              <w:rPr>
                <w:rFonts w:eastAsia="MS Mincho" w:cstheme="minorHAnsi"/>
                <w:color w:val="auto"/>
                <w:sz w:val="22"/>
                <w:szCs w:val="22"/>
              </w:rPr>
              <w:t>Please confirm and detail.</w:t>
            </w:r>
          </w:p>
        </w:tc>
        <w:tc>
          <w:tcPr>
            <w:tcW w:w="992" w:type="dxa"/>
            <w:tcBorders>
              <w:top w:val="single" w:sz="4" w:space="0" w:color="000000"/>
              <w:right w:val="single" w:sz="4" w:space="0" w:color="000000"/>
            </w:tcBorders>
            <w:vAlign w:val="center"/>
          </w:tcPr>
          <w:p w14:paraId="0860A8AE" w14:textId="39A4C202"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F33E19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42333047" w14:textId="77777777" w:rsidTr="00FB37B1">
        <w:trPr>
          <w:trHeight w:val="416"/>
          <w:jc w:val="center"/>
        </w:trPr>
        <w:tc>
          <w:tcPr>
            <w:tcW w:w="830" w:type="dxa"/>
            <w:vAlign w:val="center"/>
          </w:tcPr>
          <w:p w14:paraId="27BA01A9" w14:textId="77777777" w:rsidR="00E05985" w:rsidRPr="00F71D23"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5DE77E1" w14:textId="77777777" w:rsidR="00E05985" w:rsidRPr="009207AD" w:rsidRDefault="00E05985" w:rsidP="00E05985">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62A9B127" w14:textId="77777777" w:rsidR="00E05985" w:rsidRPr="00434E45" w:rsidRDefault="00E05985" w:rsidP="00E05985">
            <w:pPr>
              <w:rPr>
                <w:rFonts w:cstheme="minorHAnsi"/>
                <w:color w:val="000000"/>
              </w:rPr>
            </w:pPr>
            <w:r w:rsidRPr="009207AD">
              <w:rPr>
                <w:rFonts w:cstheme="minorHAnsi"/>
                <w:color w:val="000000"/>
              </w:rPr>
              <w:t>Please confirm and detail</w:t>
            </w:r>
            <w:r>
              <w:rPr>
                <w:rFonts w:cstheme="minorHAnsi"/>
                <w:color w:val="000000"/>
              </w:rPr>
              <w:t>.</w:t>
            </w:r>
          </w:p>
        </w:tc>
        <w:tc>
          <w:tcPr>
            <w:tcW w:w="992" w:type="dxa"/>
            <w:tcBorders>
              <w:top w:val="single" w:sz="4" w:space="0" w:color="000000"/>
              <w:right w:val="single" w:sz="4" w:space="0" w:color="000000"/>
            </w:tcBorders>
            <w:vAlign w:val="center"/>
          </w:tcPr>
          <w:p w14:paraId="22FE0AC6" w14:textId="00B3A2F8"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6F00D1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9EF6F4B" w14:textId="77777777" w:rsidTr="00FB37B1">
        <w:trPr>
          <w:trHeight w:val="699"/>
          <w:jc w:val="center"/>
        </w:trPr>
        <w:tc>
          <w:tcPr>
            <w:tcW w:w="830" w:type="dxa"/>
            <w:vAlign w:val="center"/>
          </w:tcPr>
          <w:p w14:paraId="40CFF679" w14:textId="77777777" w:rsidR="00E05985" w:rsidRPr="00FB1B6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052F6244" w14:textId="77777777" w:rsidR="00E05985" w:rsidRDefault="00E05985" w:rsidP="00E05985">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05D98A2C" w14:textId="77777777" w:rsidR="00E05985" w:rsidRDefault="00E05985" w:rsidP="00E05985">
            <w:pPr>
              <w:spacing w:after="0"/>
              <w:rPr>
                <w:rFonts w:eastAsia="Times New Roman"/>
                <w:spacing w:val="-2"/>
              </w:rPr>
            </w:pPr>
          </w:p>
          <w:p w14:paraId="0CE65B60" w14:textId="77777777" w:rsidR="00E05985" w:rsidRDefault="00E05985" w:rsidP="00E05985">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059667B2" w14:textId="77777777" w:rsidR="00E05985" w:rsidRPr="00F84BA8" w:rsidRDefault="00E05985" w:rsidP="00E05985">
            <w:pPr>
              <w:tabs>
                <w:tab w:val="left" w:pos="567"/>
              </w:tabs>
              <w:autoSpaceDE w:val="0"/>
              <w:autoSpaceDN w:val="0"/>
              <w:adjustRightInd w:val="0"/>
              <w:spacing w:after="0" w:line="240" w:lineRule="auto"/>
              <w:rPr>
                <w:rFonts w:asciiTheme="minorHAnsi" w:hAnsiTheme="minorHAnsi" w:cstheme="minorHAnsi"/>
              </w:rPr>
            </w:pPr>
          </w:p>
        </w:tc>
        <w:tc>
          <w:tcPr>
            <w:tcW w:w="992" w:type="dxa"/>
            <w:tcBorders>
              <w:top w:val="single" w:sz="4" w:space="0" w:color="000000"/>
              <w:left w:val="single" w:sz="4" w:space="0" w:color="000000"/>
            </w:tcBorders>
            <w:vAlign w:val="center"/>
          </w:tcPr>
          <w:p w14:paraId="7614C37F" w14:textId="067FA837" w:rsidR="00E05985" w:rsidRPr="005E324F" w:rsidRDefault="00DE4721"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59CC2F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1773D374" w14:textId="77777777" w:rsidTr="00FB37B1">
        <w:trPr>
          <w:trHeight w:val="728"/>
          <w:jc w:val="center"/>
        </w:trPr>
        <w:tc>
          <w:tcPr>
            <w:tcW w:w="9507" w:type="dxa"/>
            <w:gridSpan w:val="5"/>
            <w:shd w:val="clear" w:color="auto" w:fill="FDE9D9" w:themeFill="accent6" w:themeFillTint="33"/>
            <w:vAlign w:val="center"/>
          </w:tcPr>
          <w:p w14:paraId="318D5E9F"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E05985" w:rsidRPr="005E324F" w14:paraId="74F13A33" w14:textId="77777777" w:rsidTr="00FB37B1">
        <w:trPr>
          <w:trHeight w:val="1500"/>
          <w:jc w:val="center"/>
        </w:trPr>
        <w:tc>
          <w:tcPr>
            <w:tcW w:w="830" w:type="dxa"/>
            <w:vAlign w:val="center"/>
          </w:tcPr>
          <w:p w14:paraId="5183CCE0" w14:textId="77777777" w:rsidR="00E05985" w:rsidRPr="00F279CE" w:rsidRDefault="00E05985" w:rsidP="00E05985">
            <w:pPr>
              <w:pStyle w:val="ListParagraph"/>
              <w:numPr>
                <w:ilvl w:val="0"/>
                <w:numId w:val="68"/>
              </w:numPr>
              <w:tabs>
                <w:tab w:val="left" w:pos="567"/>
              </w:tabs>
              <w:autoSpaceDE w:val="0"/>
              <w:autoSpaceDN w:val="0"/>
              <w:adjustRightInd w:val="0"/>
              <w:rPr>
                <w:rFonts w:cstheme="minorHAnsi"/>
              </w:rPr>
            </w:pPr>
          </w:p>
        </w:tc>
        <w:tc>
          <w:tcPr>
            <w:tcW w:w="3850" w:type="dxa"/>
            <w:tcBorders>
              <w:left w:val="single" w:sz="4" w:space="0" w:color="000000"/>
              <w:right w:val="single" w:sz="4" w:space="0" w:color="000000"/>
            </w:tcBorders>
            <w:vAlign w:val="center"/>
          </w:tcPr>
          <w:p w14:paraId="48578F02" w14:textId="77777777" w:rsidR="00E05985" w:rsidRPr="001D0AEC" w:rsidRDefault="00E05985" w:rsidP="00E05985">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62160D33" w14:textId="77777777" w:rsidR="00E05985" w:rsidRDefault="00E05985" w:rsidP="00E05985">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030556B1" w14:textId="77777777" w:rsidR="00E05985" w:rsidRPr="001D0AEC" w:rsidRDefault="00E05985" w:rsidP="00E05985">
            <w:pPr>
              <w:pStyle w:val="Default"/>
              <w:rPr>
                <w:rFonts w:cstheme="minorHAnsi"/>
                <w:sz w:val="22"/>
                <w:szCs w:val="22"/>
              </w:rPr>
            </w:pPr>
          </w:p>
          <w:p w14:paraId="7EDB6CC2" w14:textId="77777777" w:rsidR="00E05985" w:rsidRDefault="00E05985" w:rsidP="00E05985">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42E851FA" w14:textId="77777777" w:rsidR="00E05985" w:rsidRDefault="00E05985" w:rsidP="00E05985">
            <w:pPr>
              <w:pStyle w:val="Default"/>
              <w:rPr>
                <w:rFonts w:cstheme="minorHAnsi"/>
                <w:sz w:val="22"/>
                <w:szCs w:val="22"/>
              </w:rPr>
            </w:pPr>
          </w:p>
          <w:p w14:paraId="3D96620D" w14:textId="77777777" w:rsidR="00E05985" w:rsidRDefault="00E05985" w:rsidP="00E05985">
            <w:pPr>
              <w:pStyle w:val="Default"/>
              <w:rPr>
                <w:rFonts w:eastAsia="MS Mincho" w:cstheme="minorHAnsi"/>
                <w:sz w:val="22"/>
                <w:szCs w:val="22"/>
              </w:rPr>
            </w:pPr>
            <w:r w:rsidRPr="001D0AEC">
              <w:rPr>
                <w:rFonts w:eastAsia="MS Mincho" w:cstheme="minorHAnsi"/>
                <w:sz w:val="22"/>
                <w:szCs w:val="22"/>
              </w:rPr>
              <w:lastRenderedPageBreak/>
              <w:t>Please confirm and detail</w:t>
            </w:r>
            <w:r>
              <w:rPr>
                <w:rFonts w:eastAsia="MS Mincho" w:cstheme="minorHAnsi"/>
                <w:sz w:val="22"/>
                <w:szCs w:val="22"/>
              </w:rPr>
              <w:t>.</w:t>
            </w:r>
          </w:p>
          <w:p w14:paraId="71AF74F9" w14:textId="08657E9D" w:rsidR="00E05985" w:rsidRPr="005205D6" w:rsidRDefault="00E05985" w:rsidP="00E05985">
            <w:pPr>
              <w:pStyle w:val="Default"/>
              <w:rPr>
                <w:rFonts w:cstheme="minorHAnsi"/>
              </w:rPr>
            </w:pPr>
          </w:p>
        </w:tc>
        <w:tc>
          <w:tcPr>
            <w:tcW w:w="992" w:type="dxa"/>
            <w:vAlign w:val="center"/>
          </w:tcPr>
          <w:p w14:paraId="73277A5A" w14:textId="77777777" w:rsidR="00E05985" w:rsidRPr="00A91624" w:rsidRDefault="00E05985" w:rsidP="00E05985">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4C8DBF50"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E05985" w:rsidRPr="005E324F" w14:paraId="12236FF0" w14:textId="77777777" w:rsidTr="00FB37B1">
        <w:trPr>
          <w:trHeight w:val="1409"/>
          <w:jc w:val="center"/>
        </w:trPr>
        <w:tc>
          <w:tcPr>
            <w:tcW w:w="830" w:type="dxa"/>
            <w:vAlign w:val="center"/>
          </w:tcPr>
          <w:p w14:paraId="6552A412"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2E6D35F5" w14:textId="77777777" w:rsidR="00E05985" w:rsidRPr="00457C95" w:rsidRDefault="00E05985" w:rsidP="00E05985">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2EBBD5AA" w14:textId="77777777" w:rsidR="00E05985" w:rsidRPr="00457C95" w:rsidRDefault="00E05985" w:rsidP="00E05985">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7700B68B" w14:textId="77777777" w:rsidR="00E05985" w:rsidRPr="0023315C" w:rsidRDefault="00E05985" w:rsidP="00E05985">
            <w:pPr>
              <w:rPr>
                <w:rFonts w:cstheme="minorHAnsi"/>
              </w:rPr>
            </w:pPr>
            <w:r w:rsidRPr="00457C95">
              <w:rPr>
                <w:rFonts w:cstheme="minorHAnsi"/>
              </w:rPr>
              <w:t>Please confirm and detail.  </w:t>
            </w:r>
          </w:p>
        </w:tc>
        <w:tc>
          <w:tcPr>
            <w:tcW w:w="992" w:type="dxa"/>
            <w:vAlign w:val="center"/>
          </w:tcPr>
          <w:p w14:paraId="7167DFE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9050F2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F5D7DD4" w14:textId="77777777" w:rsidTr="00FB37B1">
        <w:trPr>
          <w:trHeight w:val="557"/>
          <w:jc w:val="center"/>
        </w:trPr>
        <w:tc>
          <w:tcPr>
            <w:tcW w:w="830" w:type="dxa"/>
            <w:vAlign w:val="center"/>
          </w:tcPr>
          <w:p w14:paraId="748A0E12"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6F4AB81B" w14:textId="77777777" w:rsidR="00E05985" w:rsidRPr="001D0AEC" w:rsidRDefault="00E05985" w:rsidP="00E05985">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2085CF7C" w14:textId="77777777" w:rsidR="00E05985" w:rsidRDefault="00E05985" w:rsidP="00E05985">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48757C46" w14:textId="77777777" w:rsidR="00E05985" w:rsidRDefault="00E05985" w:rsidP="00E05985">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1A4C13B4" w14:textId="77777777" w:rsidR="0074778A" w:rsidRPr="00783419" w:rsidRDefault="0074778A" w:rsidP="0074778A">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739CB20F" w14:textId="77777777" w:rsidR="0074778A" w:rsidRPr="00DD2294" w:rsidRDefault="0074778A" w:rsidP="0074778A">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07E85521" w14:textId="6A64E839" w:rsidR="00E05985" w:rsidRPr="005E2C5F" w:rsidRDefault="00E05985" w:rsidP="00E05985">
            <w:pPr>
              <w:rPr>
                <w:rFonts w:eastAsia="MS Mincho" w:cstheme="minorHAnsi"/>
              </w:rPr>
            </w:pPr>
          </w:p>
        </w:tc>
        <w:tc>
          <w:tcPr>
            <w:tcW w:w="992" w:type="dxa"/>
            <w:vAlign w:val="center"/>
          </w:tcPr>
          <w:p w14:paraId="771679DF"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44E6AA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A91624" w14:paraId="6B9AB19C" w14:textId="77777777" w:rsidTr="00FB37B1">
        <w:trPr>
          <w:trHeight w:val="70"/>
          <w:jc w:val="center"/>
        </w:trPr>
        <w:tc>
          <w:tcPr>
            <w:tcW w:w="830" w:type="dxa"/>
            <w:vAlign w:val="center"/>
          </w:tcPr>
          <w:p w14:paraId="00B0F19B" w14:textId="77777777" w:rsidR="00E05985" w:rsidRPr="00A9162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1F3174A4" w14:textId="77777777" w:rsidR="00E05985" w:rsidRPr="001D0AEC" w:rsidRDefault="00E05985" w:rsidP="00E05985">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47548D4C" w14:textId="77777777" w:rsidR="00E05985" w:rsidRDefault="00E05985" w:rsidP="00E05985">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w:t>
            </w:r>
            <w:r w:rsidRPr="001D0AEC">
              <w:rPr>
                <w:rFonts w:cstheme="minorHAnsi"/>
                <w:lang w:eastAsia="ja-JP"/>
              </w:rPr>
              <w:lastRenderedPageBreak/>
              <w:t xml:space="preserve">equipment design and component lifetimes. </w:t>
            </w:r>
          </w:p>
          <w:p w14:paraId="11BD7A29" w14:textId="77777777" w:rsidR="00E05985" w:rsidRPr="001D0AEC" w:rsidRDefault="00E05985" w:rsidP="00E05985">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2D043516" w14:textId="77777777" w:rsidR="00E05985" w:rsidRDefault="00E05985" w:rsidP="00E05985">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15755DB1" w14:textId="77777777" w:rsidR="00E05985" w:rsidRPr="001D0AEC" w:rsidRDefault="00E05985" w:rsidP="00E05985">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w:t>
            </w:r>
            <w:r w:rsidRPr="00854E2B">
              <w:rPr>
                <w:rFonts w:cstheme="minorHAnsi"/>
                <w:b/>
                <w:bCs/>
                <w:lang w:eastAsia="ja-JP"/>
              </w:rPr>
              <w:t>MUST</w:t>
            </w:r>
            <w:r w:rsidRPr="001D0AEC">
              <w:rPr>
                <w:rFonts w:cstheme="minorHAnsi"/>
                <w:lang w:eastAsia="ja-JP"/>
              </w:rPr>
              <w:t xml:space="preserve">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52981AD4"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304A1474" w14:textId="77777777" w:rsidR="00E05985" w:rsidRPr="002E701B" w:rsidRDefault="00E05985" w:rsidP="00E05985">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24FF6D06" w14:textId="77777777" w:rsidR="00E05985" w:rsidRPr="00A91624"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76065292" w14:textId="77777777" w:rsidR="00E05985" w:rsidRPr="00A91624"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E05985" w:rsidRPr="005E324F" w14:paraId="6AD8D495" w14:textId="77777777" w:rsidTr="00FB37B1">
        <w:trPr>
          <w:trHeight w:val="1391"/>
          <w:jc w:val="center"/>
        </w:trPr>
        <w:tc>
          <w:tcPr>
            <w:tcW w:w="830" w:type="dxa"/>
            <w:vAlign w:val="center"/>
          </w:tcPr>
          <w:p w14:paraId="289C9034" w14:textId="77777777" w:rsidR="00E05985" w:rsidRPr="00A9162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1954EF56" w14:textId="77777777" w:rsidR="00E05985" w:rsidRPr="001D0AEC" w:rsidRDefault="00E05985" w:rsidP="00E05985">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6A6E84EA"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Names and address of all OEM suppliers</w:t>
            </w:r>
          </w:p>
          <w:p w14:paraId="2CEDFA92"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Part Name</w:t>
            </w:r>
          </w:p>
          <w:p w14:paraId="40B28CA7"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Part Description</w:t>
            </w:r>
          </w:p>
          <w:p w14:paraId="1CCAC5CD" w14:textId="77777777" w:rsidR="00E05985" w:rsidRPr="001D0AEC" w:rsidRDefault="00E05985" w:rsidP="00E05985">
            <w:pPr>
              <w:numPr>
                <w:ilvl w:val="1"/>
                <w:numId w:val="22"/>
              </w:numPr>
              <w:spacing w:after="0" w:line="240" w:lineRule="auto"/>
              <w:ind w:left="280"/>
              <w:rPr>
                <w:rFonts w:cstheme="minorHAnsi"/>
              </w:rPr>
            </w:pPr>
            <w:r w:rsidRPr="001D0AEC">
              <w:rPr>
                <w:rFonts w:cstheme="minorHAnsi"/>
              </w:rPr>
              <w:t>OEM Supplier Part Number.</w:t>
            </w:r>
          </w:p>
          <w:p w14:paraId="5B65C2CF" w14:textId="77777777" w:rsidR="00E05985" w:rsidRDefault="00E05985" w:rsidP="00E05985">
            <w:pPr>
              <w:tabs>
                <w:tab w:val="left" w:pos="567"/>
              </w:tabs>
              <w:autoSpaceDE w:val="0"/>
              <w:autoSpaceDN w:val="0"/>
              <w:adjustRightInd w:val="0"/>
              <w:spacing w:after="0" w:line="240" w:lineRule="auto"/>
              <w:rPr>
                <w:rFonts w:cstheme="minorHAnsi"/>
              </w:rPr>
            </w:pPr>
          </w:p>
          <w:p w14:paraId="15BB8A88" w14:textId="77777777" w:rsidR="00E05985" w:rsidRDefault="00E05985" w:rsidP="00E05985">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2A1308DD" w14:textId="5B65F2C6" w:rsidR="00E05985" w:rsidRPr="0023315C" w:rsidRDefault="00E05985" w:rsidP="00E05985">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3747D363"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9855348"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020ACDA9" w14:textId="77777777" w:rsidTr="00FB37B1">
        <w:trPr>
          <w:trHeight w:val="557"/>
          <w:jc w:val="center"/>
        </w:trPr>
        <w:tc>
          <w:tcPr>
            <w:tcW w:w="830" w:type="dxa"/>
            <w:vAlign w:val="center"/>
          </w:tcPr>
          <w:p w14:paraId="1B6059C2" w14:textId="77777777" w:rsidR="00E05985" w:rsidRPr="00A91624"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5A60243E" w14:textId="77777777" w:rsidR="00E05985" w:rsidRDefault="00E05985" w:rsidP="00E05985">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0A4D72FC" w14:textId="77777777" w:rsidR="00E05985" w:rsidRDefault="00E05985" w:rsidP="00E05985">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355B4447" w14:textId="77777777" w:rsidR="00E05985" w:rsidRPr="0023315C" w:rsidRDefault="00E05985" w:rsidP="00E05985">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095724E6" w14:textId="010394AD"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F2F3B82" w14:textId="016B6740"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3EFDD1A" w14:textId="77777777" w:rsidTr="00FB37B1">
        <w:trPr>
          <w:trHeight w:val="719"/>
          <w:jc w:val="center"/>
        </w:trPr>
        <w:tc>
          <w:tcPr>
            <w:tcW w:w="9507" w:type="dxa"/>
            <w:gridSpan w:val="5"/>
            <w:shd w:val="clear" w:color="auto" w:fill="FDE9D9" w:themeFill="accent6" w:themeFillTint="33"/>
            <w:vAlign w:val="center"/>
          </w:tcPr>
          <w:p w14:paraId="7380815E" w14:textId="77777777" w:rsidR="00E05985" w:rsidRPr="005E324F" w:rsidRDefault="00E05985" w:rsidP="00E05985">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E05985" w:rsidRPr="005E324F" w14:paraId="6F7F7B32" w14:textId="77777777" w:rsidTr="00FB37B1">
        <w:trPr>
          <w:trHeight w:val="699"/>
          <w:jc w:val="center"/>
        </w:trPr>
        <w:tc>
          <w:tcPr>
            <w:tcW w:w="830" w:type="dxa"/>
            <w:vAlign w:val="center"/>
          </w:tcPr>
          <w:p w14:paraId="4401F2DB"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19CE8F2E" w14:textId="0F8D14FA" w:rsidR="00E05985" w:rsidRPr="00D341F7" w:rsidRDefault="00E05985" w:rsidP="00E05985">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2457A676" w14:textId="77777777" w:rsidR="00E05985" w:rsidRDefault="00E05985" w:rsidP="00E05985">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5A3A20CB" w14:textId="77777777" w:rsidR="00E05985" w:rsidRPr="00783419" w:rsidRDefault="00E05985" w:rsidP="00E05985">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5199D309" w14:textId="0308E5D0" w:rsidR="00E05985" w:rsidRPr="00042DD8" w:rsidRDefault="00E05985" w:rsidP="00E05985">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1541D5C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9B27D5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02B7EFD" w14:textId="77777777" w:rsidTr="00FB37B1">
        <w:trPr>
          <w:trHeight w:val="699"/>
          <w:jc w:val="center"/>
        </w:trPr>
        <w:tc>
          <w:tcPr>
            <w:tcW w:w="830" w:type="dxa"/>
            <w:vAlign w:val="center"/>
          </w:tcPr>
          <w:p w14:paraId="08A63264"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6AE7D84E" w14:textId="77777777" w:rsidR="00E05985" w:rsidRPr="00CA5F52" w:rsidRDefault="00E05985" w:rsidP="00E05985">
            <w:pPr>
              <w:spacing w:line="360" w:lineRule="auto"/>
            </w:pPr>
            <w:r>
              <w:t>Initial t</w:t>
            </w:r>
            <w:r w:rsidRPr="00CA5F52">
              <w:t xml:space="preserve">raining provided </w:t>
            </w:r>
            <w:r>
              <w:rPr>
                <w:b/>
                <w:bCs/>
              </w:rPr>
              <w:t>MUST</w:t>
            </w:r>
            <w:r w:rsidRPr="00CA5F52">
              <w:t xml:space="preserve"> include, but not be limited to:</w:t>
            </w:r>
          </w:p>
          <w:p w14:paraId="5B620818"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5ADD5FF4"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79B6E84E"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78FB0247" w14:textId="77777777" w:rsidR="00E05985" w:rsidRPr="00CA5F52"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50934711" w14:textId="77777777" w:rsidR="00E05985" w:rsidRPr="00042DD8" w:rsidRDefault="00E05985" w:rsidP="00E05985">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3D1A38F5" w14:textId="77777777" w:rsidR="00E05985" w:rsidRDefault="00E05985" w:rsidP="00E05985">
            <w:pPr>
              <w:tabs>
                <w:tab w:val="left" w:pos="450"/>
              </w:tabs>
              <w:spacing w:after="0" w:line="240" w:lineRule="auto"/>
            </w:pPr>
          </w:p>
          <w:p w14:paraId="74B8D56C" w14:textId="79842426" w:rsidR="00E05985" w:rsidRDefault="00E05985" w:rsidP="00E05985">
            <w:r w:rsidRPr="00CA5F52">
              <w:t>Dates, timing and method of training are to be confirmed between UCC and the winning tenderer.</w:t>
            </w:r>
          </w:p>
          <w:p w14:paraId="4D881C3A" w14:textId="380C4390" w:rsidR="00E05985" w:rsidRDefault="00E05985" w:rsidP="00E05985">
            <w:r w:rsidRPr="00C35F27">
              <w:lastRenderedPageBreak/>
              <w:t>Th</w:t>
            </w:r>
            <w:r>
              <w:t xml:space="preserve">e process validation </w:t>
            </w:r>
            <w:r w:rsidRPr="00C35F27">
              <w:t xml:space="preserve">tests </w:t>
            </w:r>
            <w:r>
              <w:t>may</w:t>
            </w:r>
            <w:r w:rsidRPr="00C35F27">
              <w:t xml:space="preserve"> also be used for on-site training purposes. </w:t>
            </w:r>
          </w:p>
          <w:p w14:paraId="79AFB99B" w14:textId="77777777" w:rsidR="00E05985" w:rsidRDefault="00E05985" w:rsidP="00E05985">
            <w:pPr>
              <w:tabs>
                <w:tab w:val="left" w:pos="450"/>
              </w:tabs>
              <w:spacing w:after="0" w:line="240" w:lineRule="auto"/>
            </w:pPr>
            <w:r>
              <w:t>Please confirm and detail.</w:t>
            </w:r>
          </w:p>
          <w:p w14:paraId="657055A9"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21931308"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224DDD3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6DA1AB17" w14:textId="77777777" w:rsidTr="00FB37B1">
        <w:trPr>
          <w:trHeight w:val="841"/>
          <w:jc w:val="center"/>
        </w:trPr>
        <w:tc>
          <w:tcPr>
            <w:tcW w:w="830" w:type="dxa"/>
            <w:vAlign w:val="center"/>
          </w:tcPr>
          <w:p w14:paraId="3FB36FC0"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61D2E94C" w14:textId="77777777" w:rsidR="00E05985" w:rsidRPr="006A24E5" w:rsidRDefault="00E05985" w:rsidP="00E05985">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734CEC90" w14:textId="77777777" w:rsidR="00E05985" w:rsidRPr="00042DD8" w:rsidRDefault="00E05985" w:rsidP="00E05985">
            <w:pPr>
              <w:spacing w:line="360" w:lineRule="auto"/>
            </w:pPr>
            <w:r w:rsidRPr="006A24E5">
              <w:t>Please confirm and detail.</w:t>
            </w:r>
          </w:p>
        </w:tc>
        <w:tc>
          <w:tcPr>
            <w:tcW w:w="992" w:type="dxa"/>
            <w:vAlign w:val="center"/>
          </w:tcPr>
          <w:p w14:paraId="691C35FD"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A50177A"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7BF751F0" w14:textId="77777777" w:rsidTr="00FB37B1">
        <w:trPr>
          <w:trHeight w:val="841"/>
          <w:jc w:val="center"/>
        </w:trPr>
        <w:tc>
          <w:tcPr>
            <w:tcW w:w="830" w:type="dxa"/>
            <w:vAlign w:val="center"/>
          </w:tcPr>
          <w:p w14:paraId="6E2D704A" w14:textId="77777777" w:rsidR="00E05985" w:rsidRPr="00F279CE" w:rsidRDefault="00E05985" w:rsidP="00E05985">
            <w:pPr>
              <w:pStyle w:val="ListParagraph"/>
              <w:numPr>
                <w:ilvl w:val="0"/>
                <w:numId w:val="68"/>
              </w:numPr>
              <w:tabs>
                <w:tab w:val="left" w:pos="567"/>
              </w:tabs>
              <w:autoSpaceDE w:val="0"/>
              <w:autoSpaceDN w:val="0"/>
              <w:adjustRightInd w:val="0"/>
              <w:jc w:val="center"/>
              <w:rPr>
                <w:rFonts w:cstheme="minorHAnsi"/>
              </w:rPr>
            </w:pPr>
          </w:p>
        </w:tc>
        <w:tc>
          <w:tcPr>
            <w:tcW w:w="3850" w:type="dxa"/>
            <w:vAlign w:val="center"/>
          </w:tcPr>
          <w:p w14:paraId="6039A61D" w14:textId="77777777" w:rsidR="00E05985" w:rsidRDefault="00E05985" w:rsidP="00E05985">
            <w:r w:rsidRPr="00155BD2">
              <w:t>This equipment will have multiple users over the lifetime of the tool. </w:t>
            </w:r>
          </w:p>
          <w:p w14:paraId="1EA6A1A5" w14:textId="50D57E33" w:rsidR="00E05985" w:rsidRDefault="00E05985" w:rsidP="00E05985">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Level1, Level2, Level3 etc</w:t>
            </w:r>
            <w:r w:rsidRPr="00155BD2">
              <w:t>.</w:t>
            </w:r>
            <w:r>
              <w:t>)</w:t>
            </w:r>
            <w:r w:rsidRPr="00155BD2">
              <w:t> </w:t>
            </w:r>
            <w:r>
              <w:t>on-site or at their facilities.</w:t>
            </w:r>
          </w:p>
          <w:p w14:paraId="7993FB1F" w14:textId="77777777" w:rsidR="00E05985" w:rsidRDefault="00E05985" w:rsidP="00E05985">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3D15DFB4" w14:textId="77777777" w:rsidR="00E05985" w:rsidRDefault="00E05985" w:rsidP="00E05985">
            <w:r>
              <w:t xml:space="preserve">Please confirm and detail outlining costs in the Appendix 2 – Pricing Schedule, </w:t>
            </w:r>
            <w:r w:rsidRPr="000714F8">
              <w:rPr>
                <w:u w:val="single"/>
              </w:rPr>
              <w:t>Optional to Purchase.</w:t>
            </w:r>
          </w:p>
          <w:p w14:paraId="0B33D795" w14:textId="77777777" w:rsidR="00E05985" w:rsidRPr="00753C02" w:rsidRDefault="00E05985" w:rsidP="00E05985">
            <w:pPr>
              <w:rPr>
                <w:color w:val="EE0000"/>
              </w:rPr>
            </w:pPr>
            <w:r w:rsidRPr="00753C02">
              <w:rPr>
                <w:color w:val="EE0000"/>
              </w:rPr>
              <w:t>Note: Pricing MUST only be included in the Appendix 2 Pricing Schedule.  No pricing is to be included in this Appendix 1 document.</w:t>
            </w:r>
          </w:p>
          <w:p w14:paraId="5EE224C7" w14:textId="77777777" w:rsidR="00E05985" w:rsidRPr="00753C02" w:rsidRDefault="00E05985" w:rsidP="00E05985">
            <w:pPr>
              <w:rPr>
                <w:i/>
                <w:iCs/>
              </w:rPr>
            </w:pPr>
            <w:r w:rsidRPr="00753C02">
              <w:rPr>
                <w:i/>
                <w:iCs/>
              </w:rPr>
              <w:t xml:space="preserve">This is optional for the Contracting Authority to purchase and will not be included for the purposes of cost evaluation.  </w:t>
            </w:r>
          </w:p>
          <w:p w14:paraId="24A9C23B"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1F8D2668" w14:textId="6F512FB1"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5071683" w14:textId="189F87E6" w:rsidR="00E05985" w:rsidRPr="00A46FD9" w:rsidRDefault="00E05985" w:rsidP="00E05985">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EB689F5" w14:textId="77777777" w:rsidTr="00FB37B1">
        <w:trPr>
          <w:trHeight w:val="841"/>
          <w:jc w:val="center"/>
        </w:trPr>
        <w:tc>
          <w:tcPr>
            <w:tcW w:w="830" w:type="dxa"/>
            <w:vAlign w:val="center"/>
          </w:tcPr>
          <w:p w14:paraId="5A0F66C9" w14:textId="77777777" w:rsidR="00E05985" w:rsidRPr="00F279CE" w:rsidRDefault="00E05985" w:rsidP="00E05985">
            <w:pPr>
              <w:pStyle w:val="ListParagraph"/>
              <w:numPr>
                <w:ilvl w:val="0"/>
                <w:numId w:val="68"/>
              </w:numPr>
              <w:tabs>
                <w:tab w:val="left" w:pos="567"/>
              </w:tabs>
              <w:autoSpaceDE w:val="0"/>
              <w:autoSpaceDN w:val="0"/>
              <w:adjustRightInd w:val="0"/>
              <w:rPr>
                <w:rFonts w:cstheme="minorHAnsi"/>
              </w:rPr>
            </w:pPr>
          </w:p>
        </w:tc>
        <w:tc>
          <w:tcPr>
            <w:tcW w:w="3850" w:type="dxa"/>
            <w:vAlign w:val="center"/>
          </w:tcPr>
          <w:p w14:paraId="1BE71DF0" w14:textId="77777777" w:rsidR="00E05985" w:rsidRPr="00CA5F52" w:rsidRDefault="00E05985" w:rsidP="00E05985">
            <w:r w:rsidRPr="00CA5F52">
              <w:t xml:space="preserve">Relevant training and maintenance manuals in English </w:t>
            </w:r>
            <w:r w:rsidRPr="00CA5F52">
              <w:rPr>
                <w:b/>
                <w:bCs/>
              </w:rPr>
              <w:t>MUST</w:t>
            </w:r>
            <w:r w:rsidRPr="00CA5F52">
              <w:t xml:space="preserve"> also be provided with the instrument. </w:t>
            </w:r>
          </w:p>
          <w:p w14:paraId="0C744FC4" w14:textId="77777777" w:rsidR="00E05985" w:rsidRPr="0023315C" w:rsidRDefault="00E05985" w:rsidP="00E05985">
            <w:pPr>
              <w:tabs>
                <w:tab w:val="left" w:pos="567"/>
              </w:tabs>
              <w:autoSpaceDE w:val="0"/>
              <w:autoSpaceDN w:val="0"/>
              <w:adjustRightInd w:val="0"/>
              <w:spacing w:after="0"/>
              <w:rPr>
                <w:rFonts w:eastAsia="MS Mincho" w:cstheme="minorHAnsi"/>
              </w:rPr>
            </w:pPr>
            <w:r w:rsidRPr="00CA5F52">
              <w:t>Please confirm and detail.</w:t>
            </w:r>
          </w:p>
        </w:tc>
        <w:tc>
          <w:tcPr>
            <w:tcW w:w="992" w:type="dxa"/>
            <w:vAlign w:val="center"/>
          </w:tcPr>
          <w:p w14:paraId="6524C1EE"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E30BC59" w14:textId="77777777" w:rsidR="00E05985" w:rsidRPr="005E324F" w:rsidRDefault="00E05985" w:rsidP="00E0598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E05985" w:rsidRPr="005E324F" w14:paraId="67DDADD7" w14:textId="77777777" w:rsidTr="00FB37B1">
        <w:trPr>
          <w:trHeight w:val="771"/>
          <w:jc w:val="center"/>
        </w:trPr>
        <w:tc>
          <w:tcPr>
            <w:tcW w:w="9507" w:type="dxa"/>
            <w:gridSpan w:val="5"/>
            <w:shd w:val="clear" w:color="auto" w:fill="BFBFBF" w:themeFill="background1" w:themeFillShade="BF"/>
            <w:vAlign w:val="center"/>
          </w:tcPr>
          <w:p w14:paraId="1038A34E" w14:textId="007867FB" w:rsidR="00E05985" w:rsidRPr="000714F8" w:rsidRDefault="00E05985" w:rsidP="00E05985">
            <w:pPr>
              <w:pStyle w:val="ListParagraph"/>
              <w:numPr>
                <w:ilvl w:val="0"/>
                <w:numId w:val="66"/>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0714F8">
              <w:rPr>
                <w:rFonts w:asciiTheme="minorHAnsi" w:hAnsiTheme="minorHAnsi" w:cstheme="minorHAnsi"/>
                <w:b/>
                <w:bCs/>
                <w:sz w:val="24"/>
                <w:szCs w:val="24"/>
                <w:lang w:val="en-IE"/>
              </w:rPr>
              <w:t>Delivery Plan</w:t>
            </w:r>
          </w:p>
        </w:tc>
      </w:tr>
      <w:tr w:rsidR="00E05985" w:rsidRPr="005E324F" w14:paraId="792BBA69" w14:textId="77777777" w:rsidTr="00FB37B1">
        <w:trPr>
          <w:trHeight w:val="698"/>
          <w:jc w:val="center"/>
        </w:trPr>
        <w:tc>
          <w:tcPr>
            <w:tcW w:w="9507" w:type="dxa"/>
            <w:gridSpan w:val="5"/>
            <w:shd w:val="clear" w:color="auto" w:fill="FDE9D9" w:themeFill="accent6" w:themeFillTint="33"/>
            <w:vAlign w:val="center"/>
          </w:tcPr>
          <w:p w14:paraId="3E630E63" w14:textId="77777777" w:rsidR="00E05985" w:rsidRPr="005E324F" w:rsidRDefault="00E05985" w:rsidP="00E05985">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E05985" w:rsidRPr="005E324F" w14:paraId="64455610" w14:textId="77777777" w:rsidTr="00FB37B1">
        <w:trPr>
          <w:trHeight w:val="964"/>
          <w:jc w:val="center"/>
        </w:trPr>
        <w:tc>
          <w:tcPr>
            <w:tcW w:w="830" w:type="dxa"/>
            <w:vAlign w:val="center"/>
          </w:tcPr>
          <w:p w14:paraId="1D9B552B"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vAlign w:val="center"/>
          </w:tcPr>
          <w:p w14:paraId="6B1F1262" w14:textId="77777777" w:rsidR="00E05985" w:rsidRPr="00CA5F52" w:rsidRDefault="00E05985" w:rsidP="00E05985">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2211298C" w14:textId="77777777" w:rsidR="00E05985" w:rsidRPr="00F30F55" w:rsidRDefault="00E05985" w:rsidP="00E05985">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0773A1BA" w14:textId="77777777" w:rsidR="00E05985" w:rsidRPr="00F30F55" w:rsidRDefault="00E05985" w:rsidP="00E05985">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7A100315" w14:textId="77777777" w:rsidR="00E05985" w:rsidRPr="0071551B" w:rsidRDefault="00E05985" w:rsidP="00E05985">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53532467" w14:textId="77777777" w:rsidR="00E05985" w:rsidRPr="0071551B" w:rsidRDefault="00E05985" w:rsidP="00E05985">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37A87349" w14:textId="0513B089" w:rsidR="00E05985" w:rsidRPr="0071551B" w:rsidRDefault="00E05985" w:rsidP="00E05985">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unloading,</w:t>
            </w:r>
            <w:r>
              <w:rPr>
                <w:rFonts w:asciiTheme="minorHAnsi" w:eastAsia="MS Mincho" w:hAnsiTheme="minorHAnsi" w:cstheme="minorHAnsi"/>
                <w:sz w:val="22"/>
                <w:szCs w:val="22"/>
                <w:lang w:val="en-IE"/>
              </w:rPr>
              <w:t xml:space="preserve"> the</w:t>
            </w:r>
            <w:r w:rsidRPr="0071551B">
              <w:rPr>
                <w:rFonts w:asciiTheme="minorHAnsi" w:eastAsia="MS Mincho" w:hAnsiTheme="minorHAnsi" w:cstheme="minorHAnsi"/>
                <w:sz w:val="22"/>
                <w:szCs w:val="22"/>
                <w:lang w:val="en-IE"/>
              </w:rPr>
              <w:t xml:space="preserve"> number of containers and weight of each. Height, length and width of containers/crates to be provided as well.  </w:t>
            </w:r>
          </w:p>
          <w:p w14:paraId="545B98A0" w14:textId="4DBF35DD" w:rsidR="00E05985" w:rsidRPr="00854E2B" w:rsidRDefault="0046327F"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992" w:type="dxa"/>
            <w:vAlign w:val="center"/>
          </w:tcPr>
          <w:p w14:paraId="58FB1B8C"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45CB981"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2000C542" w14:textId="77777777" w:rsidTr="00FB37B1">
        <w:trPr>
          <w:trHeight w:val="558"/>
          <w:jc w:val="center"/>
        </w:trPr>
        <w:tc>
          <w:tcPr>
            <w:tcW w:w="830" w:type="dxa"/>
            <w:vAlign w:val="center"/>
          </w:tcPr>
          <w:p w14:paraId="53039999"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vAlign w:val="center"/>
          </w:tcPr>
          <w:p w14:paraId="4C28711A" w14:textId="77777777" w:rsidR="00E05985" w:rsidRPr="00CA5F52" w:rsidRDefault="00E05985" w:rsidP="00E05985">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4687C936" w14:textId="77777777" w:rsidR="00E05985" w:rsidRDefault="00E05985" w:rsidP="00E05985">
            <w:pPr>
              <w:contextualSpacing/>
              <w:rPr>
                <w:rFonts w:eastAsia="MS Mincho" w:cstheme="minorHAnsi"/>
              </w:rPr>
            </w:pPr>
          </w:p>
          <w:p w14:paraId="623F037E" w14:textId="77777777" w:rsidR="00E05985" w:rsidRDefault="00E05985" w:rsidP="00E05985">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2675E1AD" w14:textId="77777777" w:rsidR="00E05985" w:rsidRPr="00CA5F52" w:rsidRDefault="00E05985" w:rsidP="00E05985">
            <w:pPr>
              <w:contextualSpacing/>
              <w:rPr>
                <w:rFonts w:eastAsia="MS Mincho" w:cstheme="minorHAnsi"/>
              </w:rPr>
            </w:pPr>
          </w:p>
          <w:p w14:paraId="135F68B7"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4E40F72B"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2D56F96D"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7CAB850A"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5B1BC48C"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535008B3" w14:textId="77777777" w:rsidR="00E05985" w:rsidRPr="00441784" w:rsidRDefault="00E05985" w:rsidP="00E05985">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406A8CB3" w14:textId="77777777" w:rsidR="00E05985" w:rsidRPr="00CA5F52" w:rsidRDefault="00E05985" w:rsidP="00E05985">
            <w:pPr>
              <w:pStyle w:val="ReportL3"/>
              <w:numPr>
                <w:ilvl w:val="0"/>
                <w:numId w:val="0"/>
              </w:numPr>
              <w:spacing w:after="0" w:line="276" w:lineRule="auto"/>
              <w:ind w:left="567"/>
              <w:rPr>
                <w:rFonts w:asciiTheme="minorHAnsi" w:hAnsiTheme="minorHAnsi" w:cstheme="minorHAnsi"/>
                <w:lang w:val="en-IE"/>
              </w:rPr>
            </w:pPr>
          </w:p>
          <w:p w14:paraId="52A4886A" w14:textId="77777777" w:rsidR="00E05985" w:rsidRDefault="00E05985" w:rsidP="00E05985">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0D123F1A" w14:textId="77777777" w:rsidR="00E05985" w:rsidRDefault="00E05985" w:rsidP="00E05985">
            <w:pPr>
              <w:pStyle w:val="Body"/>
              <w:spacing w:after="0"/>
              <w:rPr>
                <w:rFonts w:eastAsia="MS Mincho" w:cstheme="minorHAnsi"/>
              </w:rPr>
            </w:pPr>
          </w:p>
          <w:p w14:paraId="100B6DD6" w14:textId="77777777" w:rsidR="00E05985" w:rsidRDefault="00E05985" w:rsidP="00E05985">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218176B9" w14:textId="77777777" w:rsidR="00E05985" w:rsidRDefault="00E05985" w:rsidP="00E05985">
            <w:pPr>
              <w:pStyle w:val="Body"/>
              <w:spacing w:after="0"/>
              <w:rPr>
                <w:rFonts w:cstheme="minorHAnsi"/>
              </w:rPr>
            </w:pPr>
          </w:p>
          <w:p w14:paraId="7EB451B9" w14:textId="77777777" w:rsidR="00E05985" w:rsidRDefault="00E05985" w:rsidP="00E05985">
            <w:r>
              <w:t>Please confirm and detail outlining costs in the Appendix 2 – Pricing Schedule.</w:t>
            </w:r>
          </w:p>
          <w:p w14:paraId="66B02116" w14:textId="77777777" w:rsidR="00E05985" w:rsidRPr="0023315C" w:rsidRDefault="00E05985" w:rsidP="00E05985">
            <w:r w:rsidRPr="00753C02">
              <w:rPr>
                <w:color w:val="EE0000"/>
              </w:rPr>
              <w:t>Note: Pricing MUST only be included in the Appendix 2 Pricing Schedule.  No pricing is to be included in this Appendix 1 document</w:t>
            </w:r>
            <w:r>
              <w:t>.</w:t>
            </w:r>
          </w:p>
        </w:tc>
        <w:tc>
          <w:tcPr>
            <w:tcW w:w="992" w:type="dxa"/>
            <w:vAlign w:val="center"/>
          </w:tcPr>
          <w:p w14:paraId="0DF24500"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224DDC1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955A23" w14:paraId="29C98BF9" w14:textId="77777777" w:rsidTr="00FB37B1">
        <w:trPr>
          <w:trHeight w:val="558"/>
          <w:jc w:val="center"/>
        </w:trPr>
        <w:tc>
          <w:tcPr>
            <w:tcW w:w="830" w:type="dxa"/>
            <w:vAlign w:val="center"/>
          </w:tcPr>
          <w:p w14:paraId="589C2E38"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vAlign w:val="center"/>
          </w:tcPr>
          <w:p w14:paraId="7AA611DA" w14:textId="77777777" w:rsidR="00E05985" w:rsidRPr="00CA5F52" w:rsidRDefault="00E05985" w:rsidP="00E05985">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5007CD88" w14:textId="77777777" w:rsidR="00E05985" w:rsidRPr="0023315C" w:rsidRDefault="00E05985" w:rsidP="00E05985">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992" w:type="dxa"/>
            <w:vAlign w:val="center"/>
          </w:tcPr>
          <w:p w14:paraId="5664C5A1" w14:textId="77777777" w:rsidR="00E05985" w:rsidRPr="00955A23" w:rsidRDefault="00E05985" w:rsidP="00E05985">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2FE888D" w14:textId="77777777" w:rsidR="00E05985" w:rsidRPr="00955A23" w:rsidRDefault="00E05985" w:rsidP="00E05985">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955A23" w14:paraId="62F2CC0C" w14:textId="77777777" w:rsidTr="00FB37B1">
        <w:trPr>
          <w:trHeight w:val="558"/>
          <w:jc w:val="center"/>
        </w:trPr>
        <w:tc>
          <w:tcPr>
            <w:tcW w:w="830" w:type="dxa"/>
            <w:vAlign w:val="center"/>
          </w:tcPr>
          <w:p w14:paraId="340BA7F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vAlign w:val="center"/>
          </w:tcPr>
          <w:p w14:paraId="3E36DC9C" w14:textId="77777777" w:rsidR="00E05985" w:rsidRPr="00197196" w:rsidRDefault="00E05985" w:rsidP="00E05985">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59BA2383" w14:textId="77777777" w:rsidR="00E05985" w:rsidRPr="000668E5" w:rsidRDefault="00E05985" w:rsidP="00E05985">
            <w:pPr>
              <w:rPr>
                <w:rFonts w:eastAsia="Times New Roman"/>
                <w:spacing w:val="-2"/>
              </w:rPr>
            </w:pPr>
            <w:r w:rsidRPr="00197196">
              <w:rPr>
                <w:rFonts w:eastAsia="Times New Roman"/>
                <w:spacing w:val="-2"/>
              </w:rPr>
              <w:t>Please confirm and detail. </w:t>
            </w:r>
          </w:p>
        </w:tc>
        <w:tc>
          <w:tcPr>
            <w:tcW w:w="992" w:type="dxa"/>
            <w:vAlign w:val="center"/>
          </w:tcPr>
          <w:p w14:paraId="54F1466F" w14:textId="1B05882E" w:rsidR="00E05985" w:rsidRPr="00A46FD9" w:rsidRDefault="00E05985" w:rsidP="00E05985">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727F51A" w14:textId="3E46013C" w:rsidR="00E05985" w:rsidRPr="00A46FD9" w:rsidRDefault="00E05985" w:rsidP="00E05985">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1F69F7A0" w14:textId="77777777" w:rsidTr="00FB37B1">
        <w:trPr>
          <w:trHeight w:val="947"/>
          <w:jc w:val="center"/>
        </w:trPr>
        <w:tc>
          <w:tcPr>
            <w:tcW w:w="830" w:type="dxa"/>
            <w:vAlign w:val="center"/>
          </w:tcPr>
          <w:p w14:paraId="178ACDE4"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vAlign w:val="center"/>
          </w:tcPr>
          <w:p w14:paraId="43095C06" w14:textId="77777777" w:rsidR="00E05985" w:rsidRPr="00CA5F52" w:rsidRDefault="00E05985" w:rsidP="00E05985">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w:t>
            </w:r>
            <w:r w:rsidRPr="00CA5F52">
              <w:rPr>
                <w:rFonts w:eastAsia="Times New Roman"/>
                <w:spacing w:val="-2"/>
              </w:rPr>
              <w:lastRenderedPageBreak/>
              <w:t xml:space="preserve">ongoing supply of replacement/spare parts and consumables. </w:t>
            </w:r>
          </w:p>
          <w:p w14:paraId="591C34DC" w14:textId="77777777" w:rsidR="00E05985" w:rsidRPr="000668E5" w:rsidRDefault="00E05985" w:rsidP="00E05985">
            <w:pPr>
              <w:rPr>
                <w:rFonts w:eastAsia="Times New Roman"/>
                <w:spacing w:val="-2"/>
              </w:rPr>
            </w:pPr>
            <w:r w:rsidRPr="00CA5F52">
              <w:rPr>
                <w:rFonts w:eastAsia="Times New Roman"/>
                <w:spacing w:val="-2"/>
              </w:rPr>
              <w:t>Please confirm and detail.</w:t>
            </w:r>
          </w:p>
        </w:tc>
        <w:tc>
          <w:tcPr>
            <w:tcW w:w="992" w:type="dxa"/>
            <w:vAlign w:val="center"/>
          </w:tcPr>
          <w:p w14:paraId="2A24BE3B"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5EA29CE5"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774A0B36" w14:textId="77777777" w:rsidTr="00FB37B1">
        <w:trPr>
          <w:trHeight w:val="416"/>
          <w:jc w:val="center"/>
        </w:trPr>
        <w:tc>
          <w:tcPr>
            <w:tcW w:w="830" w:type="dxa"/>
            <w:vAlign w:val="center"/>
          </w:tcPr>
          <w:p w14:paraId="3F4D875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vAlign w:val="center"/>
          </w:tcPr>
          <w:p w14:paraId="1C4D3899" w14:textId="77777777" w:rsidR="00E05985" w:rsidRDefault="00E05985" w:rsidP="00E05985">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208EC761" w14:textId="77777777" w:rsidR="00E05985" w:rsidRDefault="00E05985" w:rsidP="00E05985">
            <w:pPr>
              <w:tabs>
                <w:tab w:val="left" w:pos="450"/>
              </w:tabs>
              <w:spacing w:after="0" w:line="240" w:lineRule="auto"/>
              <w:rPr>
                <w:rFonts w:eastAsia="Times New Roman"/>
                <w:spacing w:val="-2"/>
              </w:rPr>
            </w:pPr>
            <w:r w:rsidRPr="009A408A">
              <w:rPr>
                <w:rFonts w:eastAsia="Times New Roman"/>
                <w:spacing w:val="-2"/>
              </w:rPr>
              <w:t>Please confirm and detail.</w:t>
            </w:r>
          </w:p>
          <w:p w14:paraId="5980F6F5" w14:textId="04BAC969" w:rsidR="00E05985" w:rsidRPr="00955A23" w:rsidRDefault="00E05985" w:rsidP="00E05985">
            <w:pPr>
              <w:tabs>
                <w:tab w:val="left" w:pos="450"/>
              </w:tabs>
              <w:spacing w:after="0" w:line="240" w:lineRule="auto"/>
              <w:rPr>
                <w:rFonts w:cstheme="minorHAnsi"/>
              </w:rPr>
            </w:pPr>
          </w:p>
        </w:tc>
        <w:tc>
          <w:tcPr>
            <w:tcW w:w="992" w:type="dxa"/>
            <w:vAlign w:val="center"/>
          </w:tcPr>
          <w:p w14:paraId="438F09BE"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17597B6"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955A23" w14:paraId="1CAC3A97" w14:textId="77777777" w:rsidTr="00FB37B1">
        <w:trPr>
          <w:trHeight w:val="567"/>
          <w:jc w:val="center"/>
        </w:trPr>
        <w:tc>
          <w:tcPr>
            <w:tcW w:w="9507" w:type="dxa"/>
            <w:gridSpan w:val="5"/>
            <w:shd w:val="clear" w:color="auto" w:fill="FDE9D9" w:themeFill="accent6" w:themeFillTint="33"/>
            <w:vAlign w:val="center"/>
          </w:tcPr>
          <w:p w14:paraId="6E9D1E9C" w14:textId="77777777" w:rsidR="00E05985" w:rsidRPr="00955A23" w:rsidRDefault="00E05985" w:rsidP="00E05985">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E05985" w:rsidRPr="005E324F" w14:paraId="459CCD61" w14:textId="77777777" w:rsidTr="00FB37B1">
        <w:trPr>
          <w:trHeight w:val="567"/>
          <w:jc w:val="center"/>
        </w:trPr>
        <w:tc>
          <w:tcPr>
            <w:tcW w:w="830" w:type="dxa"/>
            <w:vAlign w:val="center"/>
          </w:tcPr>
          <w:p w14:paraId="16506656" w14:textId="77777777" w:rsidR="00E05985" w:rsidRPr="00AC7D3D" w:rsidRDefault="00E05985" w:rsidP="00E05985">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vAlign w:val="center"/>
          </w:tcPr>
          <w:p w14:paraId="25729C8D" w14:textId="77777777" w:rsidR="00E05985" w:rsidRDefault="00E05985" w:rsidP="00E05985">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69C0A342" w14:textId="70D791C5" w:rsidR="00E05985" w:rsidRDefault="00E05985" w:rsidP="00E05985">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7DD8CDD7" w14:textId="77777777" w:rsidR="00E05985" w:rsidRDefault="00E05985" w:rsidP="00E05985">
            <w:pPr>
              <w:tabs>
                <w:tab w:val="left" w:pos="450"/>
              </w:tabs>
              <w:spacing w:after="0" w:line="240" w:lineRule="auto"/>
              <w:rPr>
                <w:rFonts w:cstheme="minorHAnsi"/>
              </w:rPr>
            </w:pPr>
            <w:r>
              <w:rPr>
                <w:rFonts w:cstheme="minorHAnsi"/>
              </w:rPr>
              <w:t>Please confirm and detail.</w:t>
            </w:r>
          </w:p>
          <w:p w14:paraId="1E440D18"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33B71DB2"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2FB168D" w14:textId="77777777" w:rsidR="00E05985" w:rsidRPr="005E324F" w:rsidRDefault="00E05985" w:rsidP="00E05985">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32E9935B" w14:textId="77777777" w:rsidTr="00FB37B1">
        <w:trPr>
          <w:trHeight w:val="567"/>
          <w:jc w:val="center"/>
        </w:trPr>
        <w:tc>
          <w:tcPr>
            <w:tcW w:w="830" w:type="dxa"/>
            <w:vAlign w:val="center"/>
          </w:tcPr>
          <w:p w14:paraId="2B7FD7E2"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vAlign w:val="center"/>
          </w:tcPr>
          <w:p w14:paraId="6289C42E" w14:textId="77777777" w:rsidR="00E05985" w:rsidRPr="000668E5" w:rsidRDefault="00E05985" w:rsidP="00E05985">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5A37F2B3" w14:textId="77777777" w:rsidR="00E05985" w:rsidRDefault="00E05985" w:rsidP="00E05985">
            <w:pPr>
              <w:rPr>
                <w:rFonts w:cstheme="minorHAnsi"/>
              </w:rPr>
            </w:pPr>
            <w:r w:rsidRPr="005D54DF">
              <w:rPr>
                <w:rFonts w:cstheme="minorHAnsi"/>
              </w:rPr>
              <w:t xml:space="preserve">The buyer's engineering staff (both process and equipment) will provide reasonably requested assistance to the supplier in this task. </w:t>
            </w:r>
          </w:p>
          <w:p w14:paraId="2F669CA3" w14:textId="77777777" w:rsidR="00E05985" w:rsidRDefault="00E05985" w:rsidP="00E05985">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22633D94" w14:textId="77777777" w:rsidR="00E05985" w:rsidRDefault="00E05985" w:rsidP="00E05985">
            <w:pPr>
              <w:rPr>
                <w:rFonts w:cstheme="minorHAnsi"/>
              </w:rPr>
            </w:pPr>
            <w:r w:rsidRPr="005D54DF">
              <w:rPr>
                <w:rFonts w:cstheme="minorHAnsi"/>
              </w:rPr>
              <w:t xml:space="preserve">Tenderer has to make a written request for this support at least four weeks in advance of installation. </w:t>
            </w:r>
          </w:p>
          <w:p w14:paraId="0E93EA5E" w14:textId="79716EFB" w:rsidR="0046327F" w:rsidRPr="0023315C" w:rsidRDefault="0046327F" w:rsidP="00E05985">
            <w:pPr>
              <w:rPr>
                <w:rFonts w:cstheme="minorHAnsi"/>
              </w:rPr>
            </w:pPr>
            <w:r w:rsidRPr="00EE1C95">
              <w:rPr>
                <w:rFonts w:asciiTheme="minorHAnsi" w:eastAsia="Cambria" w:hAnsiTheme="minorHAnsi" w:cstheme="minorHAnsi"/>
              </w:rPr>
              <w:t>Please confirm and detail.</w:t>
            </w:r>
          </w:p>
        </w:tc>
        <w:tc>
          <w:tcPr>
            <w:tcW w:w="992" w:type="dxa"/>
            <w:vAlign w:val="center"/>
          </w:tcPr>
          <w:p w14:paraId="5B92C0C2" w14:textId="684221F3"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7F9BD8D" w14:textId="4C1D5FFD"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4E3FD708" w14:textId="77777777" w:rsidTr="00FB37B1">
        <w:trPr>
          <w:trHeight w:val="567"/>
          <w:jc w:val="center"/>
        </w:trPr>
        <w:tc>
          <w:tcPr>
            <w:tcW w:w="830" w:type="dxa"/>
            <w:vAlign w:val="center"/>
          </w:tcPr>
          <w:p w14:paraId="45C6C853"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vAlign w:val="center"/>
          </w:tcPr>
          <w:p w14:paraId="75FFEFD1" w14:textId="77777777" w:rsidR="00E05985" w:rsidRDefault="00E05985" w:rsidP="00E05985">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t>
            </w:r>
            <w:r w:rsidRPr="005D54DF">
              <w:rPr>
                <w:rFonts w:cstheme="minorHAnsi"/>
              </w:rPr>
              <w:lastRenderedPageBreak/>
              <w:t>weeks in advance of the equipment delivery.</w:t>
            </w:r>
          </w:p>
          <w:p w14:paraId="76A012B1" w14:textId="77777777" w:rsidR="00E05985" w:rsidRDefault="00E05985" w:rsidP="00E05985">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75FA148C" w14:textId="77777777" w:rsidR="00E05985" w:rsidRPr="005D54DF" w:rsidRDefault="00E05985" w:rsidP="00E05985">
            <w:pPr>
              <w:rPr>
                <w:rFonts w:cstheme="minorHAnsi"/>
              </w:rPr>
            </w:pPr>
            <w:r w:rsidRPr="005D54DF">
              <w:rPr>
                <w:rFonts w:cstheme="minorHAnsi"/>
              </w:rPr>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2DBC5904" w14:textId="77777777" w:rsidR="00E05985" w:rsidRDefault="00E05985" w:rsidP="00E05985">
            <w:pPr>
              <w:tabs>
                <w:tab w:val="left" w:pos="450"/>
              </w:tabs>
              <w:spacing w:after="0" w:line="240" w:lineRule="auto"/>
              <w:rPr>
                <w:rFonts w:cstheme="minorHAnsi"/>
              </w:rPr>
            </w:pPr>
            <w:r w:rsidRPr="005D54DF">
              <w:rPr>
                <w:rFonts w:cstheme="minorHAnsi"/>
              </w:rPr>
              <w:t>Please confirm and detail.</w:t>
            </w:r>
          </w:p>
          <w:p w14:paraId="15F32FA1" w14:textId="1DCCB5A8" w:rsidR="00E05985" w:rsidRPr="0023315C" w:rsidRDefault="00E05985" w:rsidP="00E05985">
            <w:pPr>
              <w:tabs>
                <w:tab w:val="left" w:pos="450"/>
              </w:tabs>
              <w:spacing w:after="0" w:line="240" w:lineRule="auto"/>
              <w:rPr>
                <w:rFonts w:cstheme="minorHAnsi"/>
              </w:rPr>
            </w:pPr>
          </w:p>
        </w:tc>
        <w:tc>
          <w:tcPr>
            <w:tcW w:w="992" w:type="dxa"/>
            <w:vAlign w:val="center"/>
          </w:tcPr>
          <w:p w14:paraId="2D76F534" w14:textId="1DF8384A"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47A98AD5" w14:textId="56943E61"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3F0BAFE" w14:textId="77777777" w:rsidTr="00FB37B1">
        <w:trPr>
          <w:trHeight w:val="567"/>
          <w:jc w:val="center"/>
        </w:trPr>
        <w:tc>
          <w:tcPr>
            <w:tcW w:w="830" w:type="dxa"/>
            <w:vAlign w:val="center"/>
          </w:tcPr>
          <w:p w14:paraId="02293CF4"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vAlign w:val="center"/>
          </w:tcPr>
          <w:p w14:paraId="03141777" w14:textId="77777777" w:rsidR="00E05985" w:rsidRDefault="00E05985" w:rsidP="00E05985">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63D1FAB6" w14:textId="175B5AEA" w:rsidR="00E05985" w:rsidRPr="0023315C" w:rsidRDefault="00E05985" w:rsidP="00E05985">
            <w:pPr>
              <w:rPr>
                <w:rFonts w:cstheme="minorHAnsi"/>
              </w:rPr>
            </w:pPr>
            <w:r w:rsidRPr="00C46A27">
              <w:rPr>
                <w:rFonts w:cstheme="minorHAnsi"/>
              </w:rPr>
              <w:t>Please confirm and detail.</w:t>
            </w:r>
          </w:p>
        </w:tc>
        <w:tc>
          <w:tcPr>
            <w:tcW w:w="992" w:type="dxa"/>
            <w:vAlign w:val="center"/>
          </w:tcPr>
          <w:p w14:paraId="098BFA5A" w14:textId="102A04BB"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A100731" w14:textId="37042638"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105DEC35" w14:textId="77777777" w:rsidTr="00FB37B1">
        <w:trPr>
          <w:trHeight w:val="567"/>
          <w:jc w:val="center"/>
        </w:trPr>
        <w:tc>
          <w:tcPr>
            <w:tcW w:w="830" w:type="dxa"/>
            <w:vAlign w:val="center"/>
          </w:tcPr>
          <w:p w14:paraId="35427419"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vAlign w:val="center"/>
          </w:tcPr>
          <w:p w14:paraId="516CA40B" w14:textId="77777777" w:rsidR="00E05985" w:rsidRPr="00C46A27" w:rsidRDefault="00E05985" w:rsidP="00E05985">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35101EF0" w14:textId="77777777" w:rsidR="00E05985" w:rsidRDefault="00E05985" w:rsidP="00E05985">
            <w:pPr>
              <w:numPr>
                <w:ilvl w:val="0"/>
                <w:numId w:val="46"/>
              </w:numPr>
              <w:spacing w:after="0" w:line="240" w:lineRule="auto"/>
              <w:rPr>
                <w:rFonts w:cstheme="minorHAnsi"/>
              </w:rPr>
            </w:pPr>
            <w:r w:rsidRPr="00012BEE">
              <w:rPr>
                <w:rFonts w:cstheme="minorHAnsi"/>
              </w:rPr>
              <w:t>3-phase electrical supply</w:t>
            </w:r>
          </w:p>
          <w:p w14:paraId="1871CA79" w14:textId="319C7CC8" w:rsidR="00E05985" w:rsidRPr="00012BEE" w:rsidRDefault="00E05985" w:rsidP="00E05985">
            <w:pPr>
              <w:numPr>
                <w:ilvl w:val="0"/>
                <w:numId w:val="46"/>
              </w:numPr>
              <w:spacing w:after="0" w:line="240" w:lineRule="auto"/>
              <w:rPr>
                <w:rFonts w:cstheme="minorHAnsi"/>
              </w:rPr>
            </w:pPr>
            <w:r w:rsidRPr="00012BEE">
              <w:rPr>
                <w:rFonts w:cstheme="minorHAnsi"/>
              </w:rPr>
              <w:t>Process cooling water supply </w:t>
            </w:r>
          </w:p>
          <w:p w14:paraId="607148E4" w14:textId="77777777" w:rsidR="00E05985" w:rsidRPr="005A1C5C" w:rsidRDefault="00E05985" w:rsidP="00E05985">
            <w:pPr>
              <w:numPr>
                <w:ilvl w:val="0"/>
                <w:numId w:val="47"/>
              </w:numPr>
              <w:spacing w:after="0" w:line="240" w:lineRule="auto"/>
              <w:rPr>
                <w:rFonts w:cstheme="minorHAnsi"/>
              </w:rPr>
            </w:pPr>
            <w:r w:rsidRPr="005A1C5C">
              <w:rPr>
                <w:rFonts w:cstheme="minorHAnsi"/>
              </w:rPr>
              <w:t>De-ionised water supply </w:t>
            </w:r>
          </w:p>
          <w:p w14:paraId="750630DC" w14:textId="77777777" w:rsidR="00E05985" w:rsidRPr="005A1C5C" w:rsidRDefault="00E05985" w:rsidP="00E05985">
            <w:pPr>
              <w:numPr>
                <w:ilvl w:val="0"/>
                <w:numId w:val="48"/>
              </w:numPr>
              <w:spacing w:after="0" w:line="240" w:lineRule="auto"/>
              <w:rPr>
                <w:rFonts w:cstheme="minorHAnsi"/>
              </w:rPr>
            </w:pPr>
            <w:r w:rsidRPr="005A1C5C">
              <w:rPr>
                <w:rFonts w:cstheme="minorHAnsi"/>
              </w:rPr>
              <w:t>Waste water drainage </w:t>
            </w:r>
          </w:p>
          <w:p w14:paraId="098D668E" w14:textId="77777777" w:rsidR="00E05985" w:rsidRPr="005A1C5C" w:rsidRDefault="00E05985" w:rsidP="00E05985">
            <w:pPr>
              <w:numPr>
                <w:ilvl w:val="0"/>
                <w:numId w:val="49"/>
              </w:numPr>
              <w:spacing w:after="0" w:line="240" w:lineRule="auto"/>
              <w:rPr>
                <w:rFonts w:cstheme="minorHAnsi"/>
              </w:rPr>
            </w:pPr>
            <w:r w:rsidRPr="005A1C5C">
              <w:rPr>
                <w:rFonts w:cstheme="minorHAnsi"/>
              </w:rPr>
              <w:t>Compressed air supply </w:t>
            </w:r>
          </w:p>
          <w:p w14:paraId="10A4082A" w14:textId="77777777" w:rsidR="00E05985" w:rsidRPr="005A1C5C" w:rsidRDefault="00E05985" w:rsidP="00E05985">
            <w:pPr>
              <w:numPr>
                <w:ilvl w:val="0"/>
                <w:numId w:val="50"/>
              </w:numPr>
              <w:spacing w:after="0" w:line="240" w:lineRule="auto"/>
              <w:rPr>
                <w:rFonts w:cstheme="minorHAnsi"/>
              </w:rPr>
            </w:pPr>
            <w:r w:rsidRPr="005A1C5C">
              <w:rPr>
                <w:rFonts w:cstheme="minorHAnsi"/>
              </w:rPr>
              <w:t>Air exhaust. </w:t>
            </w:r>
          </w:p>
          <w:p w14:paraId="7FD9FE08" w14:textId="77777777" w:rsidR="00E05985" w:rsidRPr="0023315C" w:rsidRDefault="00E05985" w:rsidP="00E05985">
            <w:pPr>
              <w:tabs>
                <w:tab w:val="left" w:pos="450"/>
              </w:tabs>
              <w:spacing w:after="0" w:line="240" w:lineRule="auto"/>
              <w:rPr>
                <w:rFonts w:cstheme="minorHAnsi"/>
              </w:rPr>
            </w:pPr>
            <w:r w:rsidRPr="00C46A27">
              <w:rPr>
                <w:rFonts w:cstheme="minorHAnsi"/>
              </w:rPr>
              <w:t> </w:t>
            </w:r>
          </w:p>
        </w:tc>
        <w:tc>
          <w:tcPr>
            <w:tcW w:w="992" w:type="dxa"/>
            <w:vAlign w:val="center"/>
          </w:tcPr>
          <w:p w14:paraId="68F383BF" w14:textId="353AF33C"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112268D" w14:textId="319203D0"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6272E203" w14:textId="77777777" w:rsidTr="00FB37B1">
        <w:trPr>
          <w:trHeight w:val="567"/>
          <w:jc w:val="center"/>
        </w:trPr>
        <w:tc>
          <w:tcPr>
            <w:tcW w:w="830" w:type="dxa"/>
            <w:vAlign w:val="center"/>
          </w:tcPr>
          <w:p w14:paraId="7E3B5FD4"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vAlign w:val="center"/>
          </w:tcPr>
          <w:p w14:paraId="46D83928" w14:textId="3AA409E1" w:rsidR="00E05985" w:rsidRPr="00481AB8" w:rsidRDefault="00E05985" w:rsidP="00E05985">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70159828" w14:textId="4B0B4564" w:rsidR="00E05985" w:rsidRDefault="00E05985" w:rsidP="00E05985">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737240" w:rsidRPr="00854E2B">
              <w:rPr>
                <w:rFonts w:cstheme="minorHAnsi"/>
                <w:b/>
                <w:bCs/>
              </w:rPr>
              <w:t>MUST</w:t>
            </w:r>
            <w:r>
              <w:rPr>
                <w:rFonts w:cstheme="minorHAnsi"/>
              </w:rPr>
              <w:t xml:space="preserve"> be located in the cleanroom</w:t>
            </w:r>
            <w:r w:rsidRPr="005606C0">
              <w:rPr>
                <w:rFonts w:cstheme="minorHAnsi"/>
              </w:rPr>
              <w:t>.</w:t>
            </w:r>
          </w:p>
          <w:p w14:paraId="077B3490" w14:textId="7EC33291" w:rsidR="00E05985" w:rsidRDefault="00E05985" w:rsidP="00E05985">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737240"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w:t>
            </w:r>
            <w:r>
              <w:rPr>
                <w:rFonts w:cstheme="minorHAnsi"/>
              </w:rPr>
              <w:lastRenderedPageBreak/>
              <w:t>tools being tendered-for is approx. 20 m</w:t>
            </w:r>
            <w:r w:rsidRPr="000A54A6">
              <w:rPr>
                <w:rFonts w:cstheme="minorHAnsi"/>
                <w:vertAlign w:val="superscript"/>
              </w:rPr>
              <w:t>2</w:t>
            </w:r>
            <w:r>
              <w:rPr>
                <w:rFonts w:cstheme="minorHAnsi"/>
              </w:rPr>
              <w:t>.</w:t>
            </w:r>
          </w:p>
          <w:p w14:paraId="1C9C3FDF" w14:textId="5A499621" w:rsidR="00E05985" w:rsidRDefault="00E05985" w:rsidP="00E05985">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equipment </w:t>
            </w:r>
            <w:r w:rsidR="00737240"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33865D92" w14:textId="77777777" w:rsidR="00E05985" w:rsidRDefault="00E05985" w:rsidP="00E05985">
            <w:pPr>
              <w:tabs>
                <w:tab w:val="left" w:pos="450"/>
              </w:tabs>
              <w:spacing w:after="0" w:line="240" w:lineRule="auto"/>
              <w:rPr>
                <w:b/>
                <w:bCs/>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281DCAD1" w14:textId="77777777" w:rsidR="0046327F" w:rsidRDefault="0046327F" w:rsidP="00E05985">
            <w:pPr>
              <w:tabs>
                <w:tab w:val="left" w:pos="450"/>
              </w:tabs>
              <w:spacing w:after="0" w:line="240" w:lineRule="auto"/>
              <w:rPr>
                <w:b/>
                <w:bCs/>
              </w:rPr>
            </w:pPr>
          </w:p>
          <w:p w14:paraId="2833EB2D" w14:textId="32020EDC" w:rsidR="0046327F" w:rsidRPr="0023315C" w:rsidRDefault="0046327F" w:rsidP="00E05985">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6AD1DCE2" w14:textId="49A9132F"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1013CB82" w14:textId="7651DCFE"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0461CD1" w14:textId="77777777" w:rsidTr="00FB37B1">
        <w:trPr>
          <w:trHeight w:val="567"/>
          <w:jc w:val="center"/>
        </w:trPr>
        <w:tc>
          <w:tcPr>
            <w:tcW w:w="830" w:type="dxa"/>
            <w:vAlign w:val="center"/>
          </w:tcPr>
          <w:p w14:paraId="6C55783C"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vAlign w:val="center"/>
          </w:tcPr>
          <w:p w14:paraId="25F28C43" w14:textId="77777777" w:rsidR="00E05985" w:rsidRPr="004445A1" w:rsidRDefault="00E05985" w:rsidP="00E05985">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64FBA08F" w14:textId="46579812" w:rsidR="00E05985" w:rsidRDefault="00E05985" w:rsidP="00E05985">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 as outlined in requirement </w:t>
            </w:r>
            <w:r w:rsidRPr="00484C85">
              <w:rPr>
                <w:rFonts w:eastAsia="Cambria"/>
                <w:highlight w:val="yellow"/>
              </w:rPr>
              <w:t>A62</w:t>
            </w:r>
            <w:r>
              <w:rPr>
                <w:rFonts w:eastAsia="Cambria"/>
              </w:rPr>
              <w:t xml:space="preserve"> above.</w:t>
            </w:r>
          </w:p>
          <w:p w14:paraId="244B6CF6" w14:textId="77777777" w:rsidR="00E05985" w:rsidRDefault="00E05985" w:rsidP="00E05985">
            <w:pPr>
              <w:tabs>
                <w:tab w:val="left" w:pos="450"/>
              </w:tabs>
              <w:spacing w:after="0" w:line="240" w:lineRule="auto"/>
              <w:rPr>
                <w:rFonts w:eastAsia="Cambria"/>
              </w:rPr>
            </w:pPr>
          </w:p>
          <w:p w14:paraId="7C9FD921" w14:textId="602445B9" w:rsidR="00E05985" w:rsidRPr="004445A1" w:rsidRDefault="00E05985" w:rsidP="00E05985">
            <w:pPr>
              <w:rPr>
                <w:color w:val="EE0000"/>
              </w:rPr>
            </w:pPr>
            <w:r>
              <w:rPr>
                <w:rFonts w:asciiTheme="minorHAnsi" w:eastAsia="Cambria" w:hAnsiTheme="minorHAnsi" w:cstheme="minorHAnsi"/>
              </w:rPr>
              <w:t>Please confirm and detail.</w:t>
            </w:r>
            <w:r w:rsidRPr="00CD1158">
              <w:rPr>
                <w:rFonts w:asciiTheme="minorHAnsi" w:eastAsia="Cambria" w:hAnsiTheme="minorHAnsi" w:cstheme="minorHAnsi"/>
                <w:color w:val="EE0000"/>
              </w:rPr>
              <w:t> </w:t>
            </w:r>
          </w:p>
        </w:tc>
        <w:tc>
          <w:tcPr>
            <w:tcW w:w="992" w:type="dxa"/>
            <w:vAlign w:val="center"/>
          </w:tcPr>
          <w:p w14:paraId="1B59B6EF" w14:textId="3D98043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BCBB0AF" w14:textId="0BE5B8D3"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5D2A7A1" w14:textId="77777777" w:rsidTr="00FB37B1">
        <w:trPr>
          <w:trHeight w:val="567"/>
          <w:jc w:val="center"/>
        </w:trPr>
        <w:tc>
          <w:tcPr>
            <w:tcW w:w="830" w:type="dxa"/>
            <w:vAlign w:val="center"/>
          </w:tcPr>
          <w:p w14:paraId="0CCC3F57"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vAlign w:val="center"/>
          </w:tcPr>
          <w:p w14:paraId="12A6B60A" w14:textId="77777777" w:rsidR="00E05985" w:rsidRDefault="00E05985" w:rsidP="00E05985">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20A25169" w14:textId="77777777" w:rsidR="00E05985" w:rsidRDefault="00E05985" w:rsidP="00E05985">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0E19F054" w14:textId="77777777" w:rsidR="00E05985" w:rsidRDefault="00E05985" w:rsidP="00E05985">
            <w:r>
              <w:t>Please confirm and detail outlining costs in the Appendix 2 – Pricing Schedule.</w:t>
            </w:r>
          </w:p>
          <w:p w14:paraId="14258F6D" w14:textId="77777777" w:rsidR="00E05985" w:rsidRPr="00990665" w:rsidRDefault="00E05985" w:rsidP="00E05985">
            <w:pPr>
              <w:rPr>
                <w:color w:val="EE0000"/>
              </w:rPr>
            </w:pPr>
            <w:r w:rsidRPr="00753C02">
              <w:rPr>
                <w:color w:val="EE0000"/>
              </w:rPr>
              <w:t xml:space="preserve">Note: Pricing MUST only be included in the Appendix 2 Pricing Schedule.  No </w:t>
            </w:r>
            <w:r w:rsidRPr="00753C02">
              <w:rPr>
                <w:color w:val="EE0000"/>
              </w:rPr>
              <w:lastRenderedPageBreak/>
              <w:t>pricing is to be included in this Appendix 1 document.</w:t>
            </w:r>
          </w:p>
        </w:tc>
        <w:tc>
          <w:tcPr>
            <w:tcW w:w="992" w:type="dxa"/>
            <w:vAlign w:val="center"/>
          </w:tcPr>
          <w:p w14:paraId="7FFBF1F4" w14:textId="06F0352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7F7E2808" w14:textId="483392A6"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02E45A86" w14:textId="77777777" w:rsidTr="00FB37B1">
        <w:trPr>
          <w:trHeight w:val="567"/>
          <w:jc w:val="center"/>
        </w:trPr>
        <w:tc>
          <w:tcPr>
            <w:tcW w:w="830" w:type="dxa"/>
            <w:vAlign w:val="center"/>
          </w:tcPr>
          <w:p w14:paraId="1D75948C"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vAlign w:val="center"/>
          </w:tcPr>
          <w:p w14:paraId="5251B851" w14:textId="0D319A51" w:rsidR="00E05985" w:rsidRDefault="00E05985" w:rsidP="00E05985">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2418E8D3" w14:textId="77777777" w:rsidR="00E05985" w:rsidRDefault="00E05985" w:rsidP="00E05985">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6CD48AB6" w14:textId="77777777" w:rsidR="00E05985" w:rsidRDefault="00E05985" w:rsidP="00E05985">
            <w:pPr>
              <w:tabs>
                <w:tab w:val="left" w:pos="450"/>
              </w:tabs>
              <w:spacing w:after="0" w:line="240" w:lineRule="auto"/>
              <w:rPr>
                <w:rFonts w:cstheme="minorHAnsi"/>
              </w:rPr>
            </w:pPr>
            <w:r w:rsidRPr="005D54DF">
              <w:rPr>
                <w:rFonts w:cstheme="minorHAnsi"/>
              </w:rPr>
              <w:t>Please confirm compliance.</w:t>
            </w:r>
          </w:p>
          <w:p w14:paraId="6AA8A19E" w14:textId="6B9B1ECC" w:rsidR="00E05985" w:rsidRPr="0023315C" w:rsidRDefault="00E05985" w:rsidP="00E05985">
            <w:pPr>
              <w:tabs>
                <w:tab w:val="left" w:pos="450"/>
              </w:tabs>
              <w:spacing w:after="0" w:line="240" w:lineRule="auto"/>
              <w:rPr>
                <w:rFonts w:cstheme="minorHAnsi"/>
              </w:rPr>
            </w:pPr>
          </w:p>
        </w:tc>
        <w:tc>
          <w:tcPr>
            <w:tcW w:w="992" w:type="dxa"/>
            <w:vAlign w:val="center"/>
          </w:tcPr>
          <w:p w14:paraId="624D28BA" w14:textId="7D8DCBB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45204ADA" w14:textId="43CCE40D"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4DC87D20" w14:textId="77777777" w:rsidTr="00FB37B1">
        <w:trPr>
          <w:trHeight w:val="567"/>
          <w:jc w:val="center"/>
        </w:trPr>
        <w:tc>
          <w:tcPr>
            <w:tcW w:w="830" w:type="dxa"/>
            <w:vAlign w:val="center"/>
          </w:tcPr>
          <w:p w14:paraId="0D718B8B"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vAlign w:val="center"/>
          </w:tcPr>
          <w:p w14:paraId="58030433" w14:textId="77777777" w:rsidR="00E05985" w:rsidRDefault="00E05985" w:rsidP="00E05985">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506705B8" w14:textId="7230C657" w:rsidR="00E05985" w:rsidRPr="005D54DF" w:rsidRDefault="00E05985" w:rsidP="00E05985">
            <w:pPr>
              <w:rPr>
                <w:rFonts w:cstheme="minorHAnsi"/>
              </w:rPr>
            </w:pPr>
            <w:r w:rsidRPr="005D54DF">
              <w:rPr>
                <w:rFonts w:cstheme="minorHAnsi"/>
              </w:rPr>
              <w:t>Start-up of the equipment shall indicate the tenderer’s acceptance of the facilities installation.</w:t>
            </w:r>
          </w:p>
          <w:p w14:paraId="57848245" w14:textId="77777777" w:rsidR="00E05985" w:rsidRDefault="00E05985" w:rsidP="00E05985">
            <w:pPr>
              <w:tabs>
                <w:tab w:val="left" w:pos="450"/>
              </w:tabs>
              <w:spacing w:after="0" w:line="240" w:lineRule="auto"/>
              <w:rPr>
                <w:rFonts w:cstheme="minorHAnsi"/>
              </w:rPr>
            </w:pPr>
            <w:r w:rsidRPr="005D54DF">
              <w:rPr>
                <w:rFonts w:cstheme="minorHAnsi"/>
              </w:rPr>
              <w:t xml:space="preserve">Please confirm and detail. </w:t>
            </w:r>
          </w:p>
          <w:p w14:paraId="1B534B66"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65803C94" w14:textId="2655A5F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3A0E046" w14:textId="3ECC7CAC"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5F6E93DF" w14:textId="77777777" w:rsidTr="00FB37B1">
        <w:trPr>
          <w:trHeight w:val="567"/>
          <w:jc w:val="center"/>
        </w:trPr>
        <w:tc>
          <w:tcPr>
            <w:tcW w:w="830" w:type="dxa"/>
            <w:vAlign w:val="center"/>
          </w:tcPr>
          <w:p w14:paraId="1F750819"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vAlign w:val="center"/>
          </w:tcPr>
          <w:p w14:paraId="67C467E5" w14:textId="77777777" w:rsidR="00E05985" w:rsidRPr="005D54DF" w:rsidRDefault="00E05985" w:rsidP="00E05985">
            <w:pPr>
              <w:rPr>
                <w:rFonts w:cstheme="minorHAnsi"/>
              </w:rPr>
            </w:pPr>
            <w:r w:rsidRPr="005D54DF">
              <w:rPr>
                <w:rFonts w:cstheme="minorHAnsi"/>
              </w:rPr>
              <w:t>Tyndall will carry out a Functional Acceptance Test.</w:t>
            </w:r>
          </w:p>
          <w:p w14:paraId="74D29A99" w14:textId="77777777" w:rsidR="00E05985" w:rsidRPr="005D54DF" w:rsidRDefault="00E05985" w:rsidP="00E05985">
            <w:pPr>
              <w:rPr>
                <w:rFonts w:cstheme="minorHAnsi"/>
              </w:rPr>
            </w:pPr>
            <w:r w:rsidRPr="005D54DF">
              <w:rPr>
                <w:rFonts w:cstheme="minorHAnsi"/>
              </w:rPr>
              <w:t>The equipment functionality test consists of the tenderer’s equipment start-up test. Prerequisites for the functional acceptance are:</w:t>
            </w:r>
          </w:p>
          <w:p w14:paraId="4E81DAB0" w14:textId="77777777" w:rsidR="00E05985" w:rsidRPr="005D54DF" w:rsidRDefault="00E05985" w:rsidP="00E05985">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66AF7C8F" w14:textId="77777777" w:rsidR="00E05985" w:rsidRPr="005D54DF" w:rsidRDefault="00E05985" w:rsidP="00E05985">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754A65FE" w14:textId="77777777" w:rsidR="00E05985" w:rsidRPr="005D54DF" w:rsidRDefault="00E05985" w:rsidP="00E05985">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4237BEA1" w14:textId="77777777" w:rsidR="00E05985" w:rsidRPr="005D54DF" w:rsidRDefault="00E05985" w:rsidP="00E05985">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6F98FBFB" w14:textId="77777777" w:rsidR="00E05985" w:rsidRPr="005D54DF" w:rsidRDefault="00E05985" w:rsidP="00E05985">
            <w:pPr>
              <w:rPr>
                <w:rFonts w:cstheme="minorHAnsi"/>
              </w:rPr>
            </w:pPr>
          </w:p>
          <w:p w14:paraId="164FAD86" w14:textId="77777777" w:rsidR="00E05985" w:rsidRDefault="00E05985" w:rsidP="00E05985">
            <w:pPr>
              <w:tabs>
                <w:tab w:val="left" w:pos="450"/>
              </w:tabs>
              <w:spacing w:after="0" w:line="240" w:lineRule="auto"/>
              <w:rPr>
                <w:rFonts w:cstheme="minorHAnsi"/>
              </w:rPr>
            </w:pPr>
            <w:r w:rsidRPr="005D54DF">
              <w:rPr>
                <w:rFonts w:cstheme="minorHAnsi"/>
              </w:rPr>
              <w:t>Please confirm acceptance of this.</w:t>
            </w:r>
          </w:p>
          <w:p w14:paraId="5B07AFB0"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50EBD52B" w14:textId="45D7B610"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025DB17C" w14:textId="7F706D0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460FB40A" w14:textId="77777777" w:rsidTr="00FB37B1">
        <w:trPr>
          <w:trHeight w:val="567"/>
          <w:jc w:val="center"/>
        </w:trPr>
        <w:tc>
          <w:tcPr>
            <w:tcW w:w="830" w:type="dxa"/>
            <w:vAlign w:val="center"/>
          </w:tcPr>
          <w:p w14:paraId="302BCA33"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vAlign w:val="center"/>
          </w:tcPr>
          <w:p w14:paraId="587C6B0D" w14:textId="597F1783" w:rsidR="00E05985" w:rsidRDefault="00E05985" w:rsidP="00E05985">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3823C56A" w14:textId="77777777" w:rsidR="00E05985" w:rsidRDefault="00E05985" w:rsidP="00E05985">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4F59385E" w14:textId="77777777" w:rsidR="00E05985" w:rsidRDefault="00E05985" w:rsidP="00E05985">
            <w:pPr>
              <w:ind w:right="178"/>
              <w:rPr>
                <w:rFonts w:cstheme="minorHAnsi"/>
              </w:rPr>
            </w:pPr>
            <w:r w:rsidRPr="005D54DF">
              <w:rPr>
                <w:rFonts w:cstheme="minorHAnsi"/>
              </w:rPr>
              <w:t xml:space="preserve">These tests may also be used for on-site training purposes. </w:t>
            </w:r>
          </w:p>
          <w:p w14:paraId="7E55A57B" w14:textId="77777777" w:rsidR="00E05985" w:rsidRDefault="00E05985" w:rsidP="00E05985">
            <w:pPr>
              <w:tabs>
                <w:tab w:val="left" w:pos="450"/>
              </w:tabs>
              <w:spacing w:after="0" w:line="240" w:lineRule="auto"/>
              <w:rPr>
                <w:rFonts w:cstheme="minorHAnsi"/>
              </w:rPr>
            </w:pPr>
            <w:r w:rsidRPr="005D54DF">
              <w:rPr>
                <w:rFonts w:cstheme="minorHAnsi"/>
              </w:rPr>
              <w:t>Please confirm and detail.</w:t>
            </w:r>
          </w:p>
          <w:p w14:paraId="2CD44537"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66702B5D" w14:textId="1712E6D5"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783C8D90" w14:textId="4B2E2BA8"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AC89BB7" w14:textId="77777777" w:rsidTr="00FB37B1">
        <w:trPr>
          <w:trHeight w:val="567"/>
          <w:jc w:val="center"/>
        </w:trPr>
        <w:tc>
          <w:tcPr>
            <w:tcW w:w="830" w:type="dxa"/>
            <w:vAlign w:val="center"/>
          </w:tcPr>
          <w:p w14:paraId="637ABEAB"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vAlign w:val="center"/>
          </w:tcPr>
          <w:p w14:paraId="76F19A8E" w14:textId="77777777" w:rsidR="00E05985" w:rsidRPr="005D54DF" w:rsidRDefault="00E05985" w:rsidP="00E05985">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2DC34421" w14:textId="77777777" w:rsidR="00E05985" w:rsidRPr="007D278E"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37197A49" w14:textId="77777777" w:rsidR="00E05985" w:rsidRPr="007D278E"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67750341" w14:textId="77777777" w:rsidR="00E05985" w:rsidRPr="007D278E"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0F0AD26C" w14:textId="77777777" w:rsidR="00E05985" w:rsidRDefault="00E05985" w:rsidP="00E05985">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2D372BBD" w14:textId="77777777" w:rsidR="00E05985" w:rsidRPr="00990665" w:rsidRDefault="00E05985" w:rsidP="00E05985">
            <w:pPr>
              <w:pStyle w:val="ListParagraph"/>
              <w:ind w:left="360"/>
              <w:rPr>
                <w:rFonts w:asciiTheme="minorHAnsi" w:eastAsiaTheme="minorHAnsi" w:hAnsiTheme="minorHAnsi" w:cstheme="minorHAnsi"/>
                <w:sz w:val="22"/>
                <w:szCs w:val="22"/>
              </w:rPr>
            </w:pPr>
          </w:p>
          <w:p w14:paraId="3895B579" w14:textId="07F9B05E" w:rsidR="00E05985" w:rsidRDefault="00E05985" w:rsidP="00E05985">
            <w:pPr>
              <w:rPr>
                <w:rFonts w:cstheme="minorHAnsi"/>
              </w:rPr>
            </w:pPr>
            <w:r w:rsidRPr="005D54DF">
              <w:rPr>
                <w:rFonts w:cstheme="minorHAnsi"/>
              </w:rPr>
              <w:t xml:space="preserve">If the functional acceptance test produces negative results, Tyndall shall be entitled to request that the equipment will be brought into the guaranteed condition within </w:t>
            </w:r>
            <w:r>
              <w:rPr>
                <w:rFonts w:cstheme="minorHAnsi"/>
              </w:rPr>
              <w:t>two (2)</w:t>
            </w:r>
            <w:r w:rsidRPr="005D54DF">
              <w:rPr>
                <w:rFonts w:cstheme="minorHAnsi"/>
              </w:rPr>
              <w:t xml:space="preserve"> weeks of the failed test.</w:t>
            </w:r>
          </w:p>
          <w:p w14:paraId="6BC667E9" w14:textId="77777777" w:rsidR="00E05985" w:rsidRDefault="00E05985" w:rsidP="00E05985">
            <w:pPr>
              <w:tabs>
                <w:tab w:val="left" w:pos="450"/>
              </w:tabs>
              <w:spacing w:after="0" w:line="240" w:lineRule="auto"/>
              <w:rPr>
                <w:rFonts w:cstheme="minorHAnsi"/>
              </w:rPr>
            </w:pPr>
            <w:r w:rsidRPr="005D54DF">
              <w:rPr>
                <w:rFonts w:cstheme="minorHAnsi"/>
              </w:rPr>
              <w:t>Please confirm compliance and detail.</w:t>
            </w:r>
          </w:p>
          <w:p w14:paraId="625FA531" w14:textId="70865060" w:rsidR="00E05985" w:rsidRPr="0023315C" w:rsidRDefault="00E05985" w:rsidP="00E05985">
            <w:pPr>
              <w:tabs>
                <w:tab w:val="left" w:pos="450"/>
              </w:tabs>
              <w:spacing w:after="0" w:line="240" w:lineRule="auto"/>
              <w:rPr>
                <w:rFonts w:cstheme="minorHAnsi"/>
              </w:rPr>
            </w:pPr>
            <w:r w:rsidRPr="005D54DF">
              <w:rPr>
                <w:rFonts w:cstheme="minorHAnsi"/>
              </w:rPr>
              <w:t xml:space="preserve"> </w:t>
            </w:r>
          </w:p>
        </w:tc>
        <w:tc>
          <w:tcPr>
            <w:tcW w:w="992" w:type="dxa"/>
            <w:vAlign w:val="center"/>
          </w:tcPr>
          <w:p w14:paraId="0A513886" w14:textId="454DA14D"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8F2197C" w14:textId="4E31D59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6225CCD" w14:textId="77777777" w:rsidTr="00FB37B1">
        <w:trPr>
          <w:trHeight w:val="567"/>
          <w:jc w:val="center"/>
        </w:trPr>
        <w:tc>
          <w:tcPr>
            <w:tcW w:w="830" w:type="dxa"/>
            <w:vAlign w:val="center"/>
          </w:tcPr>
          <w:p w14:paraId="6D0A8402"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vAlign w:val="center"/>
          </w:tcPr>
          <w:p w14:paraId="47773A56" w14:textId="3B7DE0AA" w:rsidR="00E05985" w:rsidRPr="00484C85" w:rsidRDefault="00E05985" w:rsidP="00E05985">
            <w:pPr>
              <w:rPr>
                <w:rFonts w:cstheme="minorHAnsi"/>
                <w:b/>
                <w:bCs/>
              </w:rPr>
            </w:pPr>
            <w:r>
              <w:rPr>
                <w:rFonts w:cstheme="minorHAnsi"/>
                <w:b/>
                <w:bCs/>
              </w:rPr>
              <w:t>SITE</w:t>
            </w:r>
            <w:r w:rsidRPr="00484C85">
              <w:rPr>
                <w:rFonts w:cstheme="minorHAnsi"/>
                <w:b/>
                <w:bCs/>
              </w:rPr>
              <w:t xml:space="preserve"> Acceptance Test</w:t>
            </w:r>
          </w:p>
          <w:p w14:paraId="4405C797" w14:textId="6720B385" w:rsidR="00E05985" w:rsidRDefault="00E05985" w:rsidP="00E05985">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w:t>
            </w:r>
            <w:r w:rsidRPr="005D54DF">
              <w:rPr>
                <w:rFonts w:cstheme="minorHAnsi"/>
              </w:rPr>
              <w:lastRenderedPageBreak/>
              <w:t>done jointly by engineers assigned by Tyndall and by the tenderer.</w:t>
            </w:r>
          </w:p>
          <w:p w14:paraId="2CC6B73C" w14:textId="77777777" w:rsidR="00E05985" w:rsidRDefault="00E05985" w:rsidP="00E05985">
            <w:pPr>
              <w:rPr>
                <w:rFonts w:cstheme="minorHAnsi"/>
              </w:rPr>
            </w:pPr>
            <w:r w:rsidRPr="005D54DF">
              <w:rPr>
                <w:rFonts w:cstheme="minorHAnsi"/>
              </w:rPr>
              <w:t>A final acceptance document shall be prepared with the following content:</w:t>
            </w:r>
          </w:p>
          <w:p w14:paraId="5E70484B" w14:textId="77777777" w:rsidR="00E05985" w:rsidRPr="005D54DF" w:rsidRDefault="00E05985" w:rsidP="00E05985">
            <w:pPr>
              <w:rPr>
                <w:rFonts w:cstheme="minorHAnsi"/>
              </w:rPr>
            </w:pPr>
          </w:p>
          <w:p w14:paraId="14925ABD" w14:textId="77777777" w:rsidR="00E05985" w:rsidRPr="005D54DF" w:rsidRDefault="00E05985" w:rsidP="00E05985">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4DAFB0F1" w14:textId="77777777" w:rsidR="00E05985" w:rsidRPr="005D54DF" w:rsidRDefault="00E05985" w:rsidP="00E05985">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6823F4CD" w14:textId="77777777" w:rsidR="00E05985" w:rsidRPr="005D54DF" w:rsidRDefault="00E05985" w:rsidP="00E05985">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467341DA" w14:textId="77777777" w:rsidR="00E05985" w:rsidRPr="005D54DF" w:rsidRDefault="00E05985" w:rsidP="00E05985">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4EB218D1" w14:textId="77777777" w:rsidR="00E05985" w:rsidRPr="005D54DF" w:rsidRDefault="00E05985" w:rsidP="00E05985">
            <w:pPr>
              <w:numPr>
                <w:ilvl w:val="0"/>
                <w:numId w:val="21"/>
              </w:numPr>
              <w:spacing w:after="0" w:line="240" w:lineRule="auto"/>
              <w:rPr>
                <w:rFonts w:cstheme="minorHAnsi"/>
              </w:rPr>
            </w:pPr>
            <w:r w:rsidRPr="005D54DF">
              <w:rPr>
                <w:rFonts w:cstheme="minorHAnsi"/>
              </w:rPr>
              <w:t>The date of acceptance</w:t>
            </w:r>
            <w:r>
              <w:rPr>
                <w:rFonts w:cstheme="minorHAnsi"/>
              </w:rPr>
              <w:t>.</w:t>
            </w:r>
          </w:p>
          <w:p w14:paraId="216EF4DA" w14:textId="10C92D13" w:rsidR="00E05985" w:rsidRDefault="00E05985" w:rsidP="00E05985">
            <w:pPr>
              <w:numPr>
                <w:ilvl w:val="0"/>
                <w:numId w:val="21"/>
              </w:numPr>
              <w:spacing w:after="0" w:line="240" w:lineRule="auto"/>
              <w:rPr>
                <w:rFonts w:cstheme="minorHAnsi"/>
              </w:rPr>
            </w:pPr>
            <w:r w:rsidRPr="005D54DF">
              <w:rPr>
                <w:rFonts w:cstheme="minorHAnsi"/>
              </w:rPr>
              <w:t>Serial number of</w:t>
            </w:r>
            <w:r>
              <w:rPr>
                <w:rFonts w:cstheme="minorHAnsi"/>
              </w:rPr>
              <w:t xml:space="preserve"> the</w:t>
            </w:r>
            <w:r w:rsidRPr="005D54DF">
              <w:rPr>
                <w:rFonts w:cstheme="minorHAnsi"/>
              </w:rPr>
              <w:t xml:space="preserve"> equipment</w:t>
            </w:r>
            <w:r>
              <w:rPr>
                <w:rFonts w:cstheme="minorHAnsi"/>
              </w:rPr>
              <w:t>.</w:t>
            </w:r>
          </w:p>
          <w:p w14:paraId="38B40A64" w14:textId="77777777" w:rsidR="00E05985" w:rsidRPr="008E6AC8" w:rsidRDefault="00E05985" w:rsidP="00E05985">
            <w:pPr>
              <w:spacing w:after="0" w:line="240" w:lineRule="auto"/>
              <w:ind w:left="360"/>
              <w:rPr>
                <w:rFonts w:cstheme="minorHAnsi"/>
              </w:rPr>
            </w:pPr>
          </w:p>
          <w:p w14:paraId="6DFF64D5" w14:textId="77777777" w:rsidR="00E05985" w:rsidRDefault="00E05985" w:rsidP="00E05985">
            <w:pPr>
              <w:rPr>
                <w:rFonts w:cstheme="minorHAnsi"/>
              </w:rPr>
            </w:pPr>
            <w:r w:rsidRPr="005D54DF">
              <w:rPr>
                <w:rFonts w:cstheme="minorHAnsi"/>
              </w:rPr>
              <w:t>If the items in the list are satisfied, the equipment will be accepted.</w:t>
            </w:r>
          </w:p>
          <w:p w14:paraId="79CC3CA8" w14:textId="77777777" w:rsidR="00E05985" w:rsidRDefault="00E05985" w:rsidP="00E05985">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2B3FEDD9" w14:textId="77777777" w:rsidR="00E05985" w:rsidRDefault="00E05985" w:rsidP="00E05985">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03E4F432" w14:textId="77777777" w:rsidR="00E05985" w:rsidRDefault="00E05985" w:rsidP="00E05985">
            <w:pPr>
              <w:tabs>
                <w:tab w:val="left" w:pos="450"/>
              </w:tabs>
              <w:spacing w:after="0" w:line="240" w:lineRule="auto"/>
              <w:rPr>
                <w:rFonts w:cstheme="minorHAnsi"/>
              </w:rPr>
            </w:pPr>
            <w:r w:rsidRPr="005D54DF">
              <w:rPr>
                <w:rFonts w:cstheme="minorHAnsi"/>
              </w:rPr>
              <w:t>Please confirm compliance.</w:t>
            </w:r>
          </w:p>
          <w:p w14:paraId="4E945833"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2C08897A" w14:textId="68DB30A2"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5E8EC4D7" w14:textId="3BE59496"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7029DCE" w14:textId="77777777" w:rsidTr="00FB37B1">
        <w:trPr>
          <w:trHeight w:val="567"/>
          <w:jc w:val="center"/>
        </w:trPr>
        <w:tc>
          <w:tcPr>
            <w:tcW w:w="830" w:type="dxa"/>
            <w:vAlign w:val="center"/>
          </w:tcPr>
          <w:p w14:paraId="0F4EDF25"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vAlign w:val="center"/>
          </w:tcPr>
          <w:p w14:paraId="47DF372C" w14:textId="2FB3F2C8" w:rsidR="00E05985" w:rsidRPr="00E721D7" w:rsidRDefault="00E05985" w:rsidP="00E05985">
            <w:pPr>
              <w:rPr>
                <w:rFonts w:cstheme="minorHAnsi"/>
              </w:rPr>
            </w:pPr>
            <w:r w:rsidRPr="00E721D7">
              <w:rPr>
                <w:rFonts w:cstheme="minorHAnsi"/>
              </w:rPr>
              <w:t xml:space="preserve">Tenderers are requested to provide a summary of scheduled maintenance and calibration required to keep instrument </w:t>
            </w:r>
            <w:r w:rsidRPr="00E721D7">
              <w:rPr>
                <w:rFonts w:cstheme="minorHAnsi"/>
              </w:rPr>
              <w:lastRenderedPageBreak/>
              <w:t>working to the full specification as per manufactures recommendations. </w:t>
            </w:r>
          </w:p>
          <w:p w14:paraId="29108D49" w14:textId="77777777" w:rsidR="00E05985" w:rsidRDefault="00E05985" w:rsidP="00E05985">
            <w:pPr>
              <w:tabs>
                <w:tab w:val="left" w:pos="450"/>
              </w:tabs>
              <w:spacing w:after="0" w:line="240" w:lineRule="auto"/>
              <w:rPr>
                <w:rFonts w:cstheme="minorHAnsi"/>
              </w:rPr>
            </w:pPr>
            <w:r w:rsidRPr="00E721D7">
              <w:rPr>
                <w:rFonts w:cstheme="minorHAnsi"/>
              </w:rPr>
              <w:t>Please confirm and detail. </w:t>
            </w:r>
          </w:p>
          <w:p w14:paraId="59545ED0"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14C62483" w14:textId="7182213F"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10736BFE" w14:textId="2842572A"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0503B302" w14:textId="77777777" w:rsidTr="00FB37B1">
        <w:trPr>
          <w:trHeight w:val="567"/>
          <w:jc w:val="center"/>
        </w:trPr>
        <w:tc>
          <w:tcPr>
            <w:tcW w:w="830" w:type="dxa"/>
            <w:vAlign w:val="center"/>
          </w:tcPr>
          <w:p w14:paraId="7A6CB9F4" w14:textId="77777777" w:rsidR="00E05985" w:rsidRDefault="00E05985" w:rsidP="00E05985">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vAlign w:val="center"/>
          </w:tcPr>
          <w:p w14:paraId="3826C8D7" w14:textId="77777777" w:rsidR="00E05985" w:rsidRPr="00431EED" w:rsidRDefault="00E05985" w:rsidP="00E05985">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0B53E2AC" w14:textId="77777777" w:rsidR="00E05985" w:rsidRDefault="00E05985" w:rsidP="00E05985">
            <w:pPr>
              <w:tabs>
                <w:tab w:val="left" w:pos="450"/>
              </w:tabs>
              <w:spacing w:after="0" w:line="240" w:lineRule="auto"/>
              <w:rPr>
                <w:rFonts w:cstheme="minorHAnsi"/>
              </w:rPr>
            </w:pPr>
            <w:r w:rsidRPr="00431EED">
              <w:rPr>
                <w:rFonts w:cstheme="minorHAnsi"/>
              </w:rPr>
              <w:t>Please confirm and detail. </w:t>
            </w:r>
          </w:p>
          <w:p w14:paraId="42F3BC0B" w14:textId="77777777" w:rsidR="00E05985" w:rsidRPr="0023315C" w:rsidRDefault="00E05985" w:rsidP="00E05985">
            <w:pPr>
              <w:tabs>
                <w:tab w:val="left" w:pos="450"/>
              </w:tabs>
              <w:spacing w:after="0" w:line="240" w:lineRule="auto"/>
              <w:rPr>
                <w:rFonts w:cstheme="minorHAnsi"/>
              </w:rPr>
            </w:pPr>
          </w:p>
        </w:tc>
        <w:tc>
          <w:tcPr>
            <w:tcW w:w="992" w:type="dxa"/>
            <w:vAlign w:val="center"/>
          </w:tcPr>
          <w:p w14:paraId="1B81C6F8" w14:textId="1416A1AE"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CBACAD2" w14:textId="43454543" w:rsidR="00E05985" w:rsidRPr="00A46FD9" w:rsidRDefault="00E05985" w:rsidP="00E05985">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CE1328" w14:paraId="1538236D" w14:textId="77777777" w:rsidTr="00FB37B1">
        <w:trPr>
          <w:trHeight w:val="567"/>
          <w:jc w:val="center"/>
        </w:trPr>
        <w:tc>
          <w:tcPr>
            <w:tcW w:w="9507" w:type="dxa"/>
            <w:gridSpan w:val="5"/>
            <w:shd w:val="clear" w:color="auto" w:fill="FDE9D9" w:themeFill="accent6" w:themeFillTint="33"/>
            <w:vAlign w:val="center"/>
          </w:tcPr>
          <w:p w14:paraId="79F70999" w14:textId="77777777" w:rsidR="00E05985" w:rsidRPr="00CE1328" w:rsidRDefault="00E05985" w:rsidP="00E05985">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E05985" w:rsidRPr="005E324F" w14:paraId="1DEAFD20" w14:textId="77777777" w:rsidTr="00FB37B1">
        <w:trPr>
          <w:trHeight w:val="567"/>
          <w:jc w:val="center"/>
        </w:trPr>
        <w:tc>
          <w:tcPr>
            <w:tcW w:w="830" w:type="dxa"/>
            <w:vAlign w:val="center"/>
          </w:tcPr>
          <w:p w14:paraId="25B3D55B"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vAlign w:val="center"/>
          </w:tcPr>
          <w:p w14:paraId="7F0CC5D8" w14:textId="77777777" w:rsidR="00E05985" w:rsidRPr="00CA5F52" w:rsidRDefault="00E05985" w:rsidP="00E05985">
            <w:r w:rsidRPr="00CA5F52">
              <w:t xml:space="preserve">A detailed User Operational Manual for the unit and control system </w:t>
            </w:r>
            <w:r w:rsidRPr="00CA5F52">
              <w:rPr>
                <w:b/>
                <w:bCs/>
              </w:rPr>
              <w:t>MUST</w:t>
            </w:r>
            <w:r w:rsidRPr="00CA5F52">
              <w:t xml:space="preserve"> be provided.</w:t>
            </w:r>
          </w:p>
          <w:p w14:paraId="280EDBBE" w14:textId="77777777" w:rsidR="00E05985" w:rsidRPr="00CA5F52" w:rsidRDefault="00E05985" w:rsidP="00E05985">
            <w:r w:rsidRPr="00CA5F52">
              <w:t xml:space="preserve"> This </w:t>
            </w:r>
            <w:r w:rsidRPr="006B1946">
              <w:rPr>
                <w:b/>
                <w:bCs/>
              </w:rPr>
              <w:t>SHOULD</w:t>
            </w:r>
            <w:r w:rsidRPr="00CA5F52">
              <w:t xml:space="preserve"> include the following;</w:t>
            </w:r>
          </w:p>
          <w:p w14:paraId="5D10CDA1" w14:textId="77777777" w:rsidR="00E05985" w:rsidRPr="00CA5F52" w:rsidRDefault="00E05985" w:rsidP="00E05985">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68AD8FDF" w14:textId="77777777" w:rsidR="00E05985" w:rsidRDefault="00E05985" w:rsidP="00E05985">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65755DEA" w14:textId="77777777" w:rsidR="00E05985" w:rsidRPr="00CA5F52" w:rsidRDefault="00E05985" w:rsidP="00E05985">
            <w:pPr>
              <w:pStyle w:val="ListParagraph"/>
              <w:rPr>
                <w:rFonts w:asciiTheme="minorHAnsi" w:eastAsiaTheme="minorHAnsi" w:hAnsiTheme="minorHAnsi"/>
                <w:sz w:val="22"/>
                <w:szCs w:val="22"/>
                <w:lang w:val="en-IE"/>
              </w:rPr>
            </w:pPr>
          </w:p>
          <w:p w14:paraId="7167CDB3" w14:textId="77777777" w:rsidR="00E05985" w:rsidRDefault="00E05985" w:rsidP="00E05985">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62A0B62B"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4A79797F"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136C9DD" w14:textId="77777777" w:rsidR="00E05985" w:rsidRPr="005E324F" w:rsidRDefault="00E05985" w:rsidP="00E05985">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E05985" w:rsidRPr="005E324F" w14:paraId="571B4146" w14:textId="77777777" w:rsidTr="00FB37B1">
        <w:trPr>
          <w:trHeight w:val="567"/>
          <w:jc w:val="center"/>
        </w:trPr>
        <w:tc>
          <w:tcPr>
            <w:tcW w:w="830" w:type="dxa"/>
            <w:vAlign w:val="center"/>
          </w:tcPr>
          <w:p w14:paraId="5AFD864C"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vAlign w:val="center"/>
          </w:tcPr>
          <w:p w14:paraId="4B15EB00" w14:textId="77777777" w:rsidR="00E05985" w:rsidRPr="00CA5F52" w:rsidRDefault="00E05985" w:rsidP="00E05985">
            <w:r w:rsidRPr="00CA5F52">
              <w:t xml:space="preserve">A Maintenance Manual for the system </w:t>
            </w:r>
            <w:r w:rsidRPr="00CA5F52">
              <w:rPr>
                <w:b/>
                <w:bCs/>
              </w:rPr>
              <w:t>MUST</w:t>
            </w:r>
            <w:r w:rsidRPr="00CA5F52">
              <w:t xml:space="preserve"> be provided to include the following;</w:t>
            </w:r>
          </w:p>
          <w:p w14:paraId="22E52D3A" w14:textId="77777777" w:rsidR="00E05985" w:rsidRPr="00CA5F52"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4D04D5D3" w14:textId="77777777" w:rsidR="00E05985" w:rsidRPr="00CA5F52"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4D8BCBA1" w14:textId="77777777" w:rsidR="00E05985" w:rsidRPr="00CA5F52"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070FC060" w14:textId="77777777" w:rsidR="00E05985" w:rsidRDefault="00E05985" w:rsidP="00E05985">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0253D109" w14:textId="77777777" w:rsidR="00E05985" w:rsidRDefault="00E05985" w:rsidP="00E05985">
            <w:pPr>
              <w:pStyle w:val="ListParagraph"/>
              <w:rPr>
                <w:rFonts w:asciiTheme="minorHAnsi" w:eastAsiaTheme="minorHAnsi" w:hAnsiTheme="minorHAnsi"/>
                <w:sz w:val="22"/>
                <w:szCs w:val="22"/>
                <w:lang w:val="en-IE"/>
              </w:rPr>
            </w:pPr>
          </w:p>
          <w:p w14:paraId="554B468A" w14:textId="77777777" w:rsidR="00E05985" w:rsidRDefault="00E05985" w:rsidP="00E05985">
            <w:pPr>
              <w:tabs>
                <w:tab w:val="left" w:pos="450"/>
                <w:tab w:val="center" w:pos="4513"/>
                <w:tab w:val="right" w:pos="9026"/>
              </w:tabs>
              <w:spacing w:after="0" w:line="240" w:lineRule="auto"/>
            </w:pPr>
            <w:r>
              <w:t>Please confirm and detail.</w:t>
            </w:r>
          </w:p>
          <w:p w14:paraId="6486F58C"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2886ED4E" w14:textId="10B9B244"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5B4A93F7" w14:textId="3EF886D6"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2DA422C4" w14:textId="77777777" w:rsidTr="00FB37B1">
        <w:trPr>
          <w:trHeight w:val="567"/>
          <w:jc w:val="center"/>
        </w:trPr>
        <w:tc>
          <w:tcPr>
            <w:tcW w:w="830" w:type="dxa"/>
            <w:vAlign w:val="center"/>
          </w:tcPr>
          <w:p w14:paraId="4BA3EC67"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vAlign w:val="center"/>
          </w:tcPr>
          <w:p w14:paraId="6AB0FA51" w14:textId="77777777" w:rsidR="00E05985" w:rsidRPr="00CA5F52" w:rsidRDefault="00E05985" w:rsidP="00E05985">
            <w:r w:rsidRPr="00CA5F52">
              <w:t xml:space="preserve">A Technical Specification for the Unit </w:t>
            </w:r>
            <w:r w:rsidRPr="00CA5F52">
              <w:rPr>
                <w:b/>
                <w:bCs/>
              </w:rPr>
              <w:t>MUST</w:t>
            </w:r>
            <w:r w:rsidRPr="00CA5F52">
              <w:t xml:space="preserve"> be provided covering all major components of the system.</w:t>
            </w:r>
          </w:p>
          <w:p w14:paraId="227FD988" w14:textId="77777777" w:rsidR="00E05985" w:rsidRPr="00CA5F52" w:rsidRDefault="00E05985" w:rsidP="00E05985">
            <w:r w:rsidRPr="00CA5F52">
              <w:t xml:space="preserve">The specification </w:t>
            </w:r>
            <w:r w:rsidRPr="00CA5F52">
              <w:rPr>
                <w:b/>
                <w:bCs/>
              </w:rPr>
              <w:t>MUST</w:t>
            </w:r>
            <w:r w:rsidRPr="00CA5F52">
              <w:t xml:space="preserve"> be supplied in the English language and in (if possible) in soft copy.</w:t>
            </w:r>
          </w:p>
          <w:p w14:paraId="07E50923" w14:textId="77777777" w:rsidR="00E05985" w:rsidRDefault="00E05985" w:rsidP="00E05985">
            <w:pPr>
              <w:tabs>
                <w:tab w:val="left" w:pos="450"/>
                <w:tab w:val="center" w:pos="4513"/>
                <w:tab w:val="right" w:pos="9026"/>
              </w:tabs>
              <w:spacing w:after="0" w:line="240" w:lineRule="auto"/>
            </w:pPr>
            <w:r w:rsidRPr="00CA5F52">
              <w:t>Please confirm and detail.</w:t>
            </w:r>
          </w:p>
          <w:p w14:paraId="1DC903A9"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439E2849" w14:textId="5F59990E"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57C53B6" w14:textId="0B519BB6"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7BA77B91" w14:textId="77777777" w:rsidTr="00FB37B1">
        <w:trPr>
          <w:trHeight w:val="567"/>
          <w:jc w:val="center"/>
        </w:trPr>
        <w:tc>
          <w:tcPr>
            <w:tcW w:w="830" w:type="dxa"/>
            <w:vAlign w:val="center"/>
          </w:tcPr>
          <w:p w14:paraId="0CD6952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lastRenderedPageBreak/>
              <w:t>D26</w:t>
            </w:r>
          </w:p>
        </w:tc>
        <w:tc>
          <w:tcPr>
            <w:tcW w:w="3850" w:type="dxa"/>
            <w:vAlign w:val="center"/>
          </w:tcPr>
          <w:p w14:paraId="1F245B0D" w14:textId="77777777" w:rsidR="00E05985" w:rsidRPr="00CA5F52" w:rsidRDefault="00E05985" w:rsidP="00E05985">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070C5D78" w14:textId="77777777" w:rsidR="00E05985" w:rsidRDefault="00E05985" w:rsidP="00E05985">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50C5B473" w14:textId="77777777" w:rsidR="00E05985" w:rsidRPr="0023315C" w:rsidRDefault="00E05985" w:rsidP="00E05985">
            <w:pPr>
              <w:tabs>
                <w:tab w:val="left" w:pos="450"/>
                <w:tab w:val="center" w:pos="4513"/>
                <w:tab w:val="right" w:pos="9026"/>
              </w:tabs>
              <w:spacing w:after="0" w:line="240" w:lineRule="auto"/>
              <w:rPr>
                <w:rFonts w:cstheme="minorHAnsi"/>
              </w:rPr>
            </w:pPr>
          </w:p>
        </w:tc>
        <w:tc>
          <w:tcPr>
            <w:tcW w:w="992" w:type="dxa"/>
            <w:vAlign w:val="center"/>
          </w:tcPr>
          <w:p w14:paraId="4BA8787E" w14:textId="54CF3EA0"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9235603" w14:textId="2DA27218"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6064C082" w14:textId="77777777" w:rsidTr="00FB37B1">
        <w:trPr>
          <w:trHeight w:val="567"/>
          <w:jc w:val="center"/>
        </w:trPr>
        <w:tc>
          <w:tcPr>
            <w:tcW w:w="830" w:type="dxa"/>
            <w:vAlign w:val="center"/>
          </w:tcPr>
          <w:p w14:paraId="7466CE99" w14:textId="3C2DB86B"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D2</w:t>
            </w:r>
            <w:r w:rsidR="00DA6039">
              <w:rPr>
                <w:rFonts w:cstheme="minorHAnsi"/>
              </w:rPr>
              <w:t>7</w:t>
            </w:r>
          </w:p>
        </w:tc>
        <w:tc>
          <w:tcPr>
            <w:tcW w:w="3850" w:type="dxa"/>
            <w:vAlign w:val="center"/>
          </w:tcPr>
          <w:p w14:paraId="2710AFB5" w14:textId="77777777" w:rsidR="00E05985" w:rsidRPr="00E63BFD" w:rsidRDefault="00E05985" w:rsidP="00E05985">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46316A6D" w14:textId="77777777" w:rsidR="00E05985" w:rsidRPr="008B0E22" w:rsidRDefault="00E05985" w:rsidP="00E05985">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70CCAFDC" w14:textId="77777777" w:rsidR="00E05985" w:rsidRDefault="00E05985" w:rsidP="00E05985">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77838A12" w14:textId="77777777" w:rsidR="00E05985" w:rsidRPr="00E63BFD" w:rsidRDefault="00E05985" w:rsidP="00E05985">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0C54DE30" w14:textId="77777777" w:rsidR="00E05985" w:rsidRDefault="00E05985" w:rsidP="00E05985">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13BF588D" w14:textId="77777777" w:rsidR="00E05985" w:rsidRDefault="00E05985" w:rsidP="00E05985">
            <w:pPr>
              <w:tabs>
                <w:tab w:val="left" w:pos="450"/>
                <w:tab w:val="center" w:pos="4513"/>
                <w:tab w:val="right" w:pos="9026"/>
              </w:tabs>
              <w:spacing w:after="0" w:line="240" w:lineRule="auto"/>
              <w:rPr>
                <w:rFonts w:cstheme="minorHAnsi"/>
              </w:rPr>
            </w:pPr>
          </w:p>
          <w:p w14:paraId="2EDC7E7A" w14:textId="5AEA2258" w:rsidR="0046327F" w:rsidRPr="0023315C" w:rsidRDefault="0046327F" w:rsidP="00E05985">
            <w:pPr>
              <w:tabs>
                <w:tab w:val="left" w:pos="450"/>
                <w:tab w:val="center" w:pos="4513"/>
                <w:tab w:val="right" w:pos="9026"/>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5BECDA25" w14:textId="4BFFC0C2"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879B6C1" w14:textId="2D92BB9A" w:rsidR="00E05985" w:rsidRPr="00A46FD9" w:rsidRDefault="00E05985" w:rsidP="00E05985">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955A23" w14:paraId="35ABB9A4" w14:textId="77777777" w:rsidTr="00FB37B1">
        <w:trPr>
          <w:trHeight w:val="636"/>
          <w:jc w:val="center"/>
        </w:trPr>
        <w:tc>
          <w:tcPr>
            <w:tcW w:w="9507" w:type="dxa"/>
            <w:gridSpan w:val="5"/>
            <w:shd w:val="clear" w:color="auto" w:fill="A6A6A6" w:themeFill="background1" w:themeFillShade="A6"/>
            <w:vAlign w:val="center"/>
          </w:tcPr>
          <w:p w14:paraId="3BF80A30" w14:textId="742D1A7D" w:rsidR="00E05985" w:rsidRPr="008947DD" w:rsidRDefault="00E05985" w:rsidP="00E05985">
            <w:pPr>
              <w:pStyle w:val="ListParagraph"/>
              <w:numPr>
                <w:ilvl w:val="0"/>
                <w:numId w:val="65"/>
              </w:numPr>
              <w:tabs>
                <w:tab w:val="left" w:pos="567"/>
              </w:tabs>
              <w:autoSpaceDE w:val="0"/>
              <w:autoSpaceDN w:val="0"/>
              <w:adjustRightInd w:val="0"/>
              <w:ind w:right="816"/>
              <w:jc w:val="center"/>
              <w:rPr>
                <w:rFonts w:ascii="Calibri" w:eastAsia="Calibri" w:hAnsi="Calibri" w:cstheme="minorHAnsi"/>
                <w:b/>
                <w:bCs/>
                <w:sz w:val="24"/>
                <w:szCs w:val="24"/>
                <w:lang w:val="en-IE"/>
              </w:rPr>
            </w:pPr>
            <w:r w:rsidRPr="0062720A">
              <w:rPr>
                <w:b/>
                <w:bCs/>
              </w:rPr>
              <w:br w:type="page"/>
            </w:r>
            <w:r w:rsidRPr="008947DD">
              <w:rPr>
                <w:rFonts w:asciiTheme="minorHAnsi" w:hAnsiTheme="minorHAnsi" w:cstheme="minorHAnsi"/>
                <w:b/>
                <w:bCs/>
                <w:sz w:val="24"/>
                <w:szCs w:val="24"/>
                <w:lang w:val="en-IE"/>
              </w:rPr>
              <w:t>Energy, Environmental &amp; Sustainable Considerations</w:t>
            </w:r>
          </w:p>
        </w:tc>
      </w:tr>
      <w:tr w:rsidR="00E05985" w:rsidRPr="00106CDF" w14:paraId="76E84494" w14:textId="77777777" w:rsidTr="00FB37B1">
        <w:trPr>
          <w:trHeight w:val="517"/>
          <w:jc w:val="center"/>
        </w:trPr>
        <w:tc>
          <w:tcPr>
            <w:tcW w:w="9507" w:type="dxa"/>
            <w:gridSpan w:val="5"/>
            <w:shd w:val="clear" w:color="auto" w:fill="FDE9D9" w:themeFill="accent6" w:themeFillTint="33"/>
            <w:vAlign w:val="center"/>
          </w:tcPr>
          <w:p w14:paraId="17FD9921" w14:textId="77777777" w:rsidR="00E05985" w:rsidRPr="00106CDF" w:rsidRDefault="00E05985" w:rsidP="00E05985">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E05985" w:rsidRPr="005E324F" w14:paraId="1A669A17" w14:textId="77777777" w:rsidTr="00FB37B1">
        <w:trPr>
          <w:trHeight w:val="567"/>
          <w:jc w:val="center"/>
        </w:trPr>
        <w:tc>
          <w:tcPr>
            <w:tcW w:w="830" w:type="dxa"/>
            <w:vAlign w:val="center"/>
          </w:tcPr>
          <w:p w14:paraId="479BC77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vAlign w:val="center"/>
          </w:tcPr>
          <w:p w14:paraId="3E3F269F" w14:textId="77777777" w:rsidR="00E05985" w:rsidRPr="009716F2" w:rsidRDefault="00E05985" w:rsidP="00E05985">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17B9832C" w14:textId="72792540" w:rsidR="00E05985" w:rsidRPr="0023315C" w:rsidRDefault="00E05985" w:rsidP="00E05985">
            <w:pPr>
              <w:tabs>
                <w:tab w:val="left" w:pos="567"/>
              </w:tabs>
              <w:autoSpaceDE w:val="0"/>
              <w:autoSpaceDN w:val="0"/>
              <w:adjustRightInd w:val="0"/>
              <w:spacing w:after="0"/>
              <w:jc w:val="both"/>
              <w:rPr>
                <w:rFonts w:cstheme="minorHAnsi"/>
              </w:rPr>
            </w:pPr>
            <w:r>
              <w:rPr>
                <w:rFonts w:cstheme="minorHAnsi"/>
              </w:rPr>
              <w:t>Please confirm and detail.</w:t>
            </w:r>
          </w:p>
        </w:tc>
        <w:tc>
          <w:tcPr>
            <w:tcW w:w="992" w:type="dxa"/>
            <w:vAlign w:val="center"/>
          </w:tcPr>
          <w:p w14:paraId="42E9E78E" w14:textId="77777777" w:rsidR="00E05985" w:rsidRPr="005E324F" w:rsidRDefault="00E05985" w:rsidP="00E05985">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226511BF" w14:textId="77777777" w:rsidR="00E05985" w:rsidRPr="005E324F" w:rsidRDefault="00E05985" w:rsidP="00E05985">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4B2A28BD" w14:textId="77777777" w:rsidTr="00FB37B1">
        <w:trPr>
          <w:trHeight w:val="567"/>
          <w:jc w:val="center"/>
        </w:trPr>
        <w:tc>
          <w:tcPr>
            <w:tcW w:w="830" w:type="dxa"/>
            <w:vAlign w:val="center"/>
          </w:tcPr>
          <w:p w14:paraId="6D3225B1"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vAlign w:val="center"/>
          </w:tcPr>
          <w:p w14:paraId="37DCE020" w14:textId="77777777" w:rsidR="00E05985" w:rsidRDefault="00E05985" w:rsidP="00E05985">
            <w:pPr>
              <w:rPr>
                <w:rFonts w:cstheme="minorHAnsi"/>
              </w:rPr>
            </w:pPr>
            <w:r w:rsidRPr="009E6B7D">
              <w:rPr>
                <w:rFonts w:cstheme="minorHAnsi"/>
                <w:b/>
                <w:bCs/>
              </w:rPr>
              <w:t>Energy &amp; Environmental Requirements:</w:t>
            </w:r>
            <w:r w:rsidRPr="009E6B7D">
              <w:rPr>
                <w:rFonts w:cstheme="minorHAnsi"/>
              </w:rPr>
              <w:t> </w:t>
            </w:r>
          </w:p>
          <w:p w14:paraId="2F8F09F6" w14:textId="77777777" w:rsidR="00E05985" w:rsidRPr="003B28FE" w:rsidRDefault="00E05985" w:rsidP="00E05985">
            <w:pPr>
              <w:rPr>
                <w:rFonts w:cstheme="minorHAnsi"/>
              </w:rPr>
            </w:pPr>
            <w:r w:rsidRPr="003B28FE">
              <w:rPr>
                <w:rFonts w:cstheme="minorHAnsi"/>
              </w:rPr>
              <w:t>The Contracting Authority requires the equipment provided to be as energy and economically efficient as possible.</w:t>
            </w:r>
          </w:p>
          <w:p w14:paraId="1D7DF025" w14:textId="77777777" w:rsidR="00E05985" w:rsidRPr="003B28FE" w:rsidRDefault="00E05985" w:rsidP="00E05985">
            <w:pPr>
              <w:rPr>
                <w:rFonts w:cstheme="minorHAnsi"/>
              </w:rPr>
            </w:pPr>
            <w:r w:rsidRPr="003B28FE">
              <w:rPr>
                <w:rFonts w:cstheme="minorHAnsi"/>
              </w:rPr>
              <w:lastRenderedPageBreak/>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5B351B17" w14:textId="6BB49DBE" w:rsidR="00E05985" w:rsidRPr="009716F2" w:rsidRDefault="00E05985" w:rsidP="00E05985">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1F5D1FFE" w14:textId="77777777" w:rsidR="00E05985" w:rsidRPr="009716F2" w:rsidRDefault="00E05985" w:rsidP="00E05985">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52A1168F" w14:textId="77777777" w:rsidR="00E05985" w:rsidRPr="009716F2" w:rsidRDefault="00E05985" w:rsidP="00E05985">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08EB4A23" w14:textId="77777777" w:rsidR="00E05985" w:rsidRPr="009716F2" w:rsidRDefault="00E05985" w:rsidP="00E05985">
            <w:pPr>
              <w:numPr>
                <w:ilvl w:val="0"/>
                <w:numId w:val="56"/>
              </w:numPr>
              <w:spacing w:after="0" w:line="240" w:lineRule="auto"/>
              <w:rPr>
                <w:rFonts w:cstheme="minorHAnsi"/>
              </w:rPr>
            </w:pPr>
            <w:r w:rsidRPr="009716F2">
              <w:rPr>
                <w:rFonts w:cstheme="minorHAnsi"/>
              </w:rPr>
              <w:t xml:space="preserve">Where possible, use of a standby mode/reduced power mode of operation when the system is not in use. </w:t>
            </w:r>
          </w:p>
          <w:p w14:paraId="4587E08E" w14:textId="087E54BE" w:rsidR="00E05985" w:rsidRDefault="00E05985" w:rsidP="00E05985">
            <w:pPr>
              <w:numPr>
                <w:ilvl w:val="0"/>
                <w:numId w:val="56"/>
              </w:numPr>
              <w:spacing w:after="0" w:line="240" w:lineRule="auto"/>
              <w:rPr>
                <w:rFonts w:cstheme="minorHAnsi"/>
              </w:rPr>
            </w:pPr>
            <w:r w:rsidRPr="009716F2">
              <w:rPr>
                <w:rFonts w:cstheme="minorHAnsi"/>
              </w:rPr>
              <w:t xml:space="preserve">Programmable capability, i.e. if possible,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08BE7823" w14:textId="77777777" w:rsidR="00E05985" w:rsidRPr="009716F2" w:rsidRDefault="00E05985" w:rsidP="00E05985">
            <w:pPr>
              <w:ind w:left="360"/>
              <w:rPr>
                <w:rFonts w:cstheme="minorHAnsi"/>
              </w:rPr>
            </w:pPr>
          </w:p>
          <w:p w14:paraId="0E13944F" w14:textId="77777777" w:rsidR="00E05985" w:rsidRPr="009716F2" w:rsidRDefault="00E05985" w:rsidP="00E05985">
            <w:pPr>
              <w:rPr>
                <w:rFonts w:cstheme="minorHAnsi"/>
              </w:rPr>
            </w:pPr>
            <w:r w:rsidRPr="009716F2">
              <w:rPr>
                <w:rFonts w:cstheme="minorHAnsi"/>
              </w:rPr>
              <w:t>Please provide any details on the above or other measures taken to improve energy and efficiency of the tool.</w:t>
            </w:r>
          </w:p>
          <w:p w14:paraId="202D5A04" w14:textId="77777777" w:rsidR="00E05985" w:rsidRDefault="00E05985" w:rsidP="00E05985">
            <w:pPr>
              <w:rPr>
                <w:rFonts w:cstheme="minorHAnsi"/>
              </w:rPr>
            </w:pPr>
            <w:r w:rsidRPr="003B28FE">
              <w:rPr>
                <w:rFonts w:cstheme="minorHAnsi"/>
              </w:rPr>
              <w:t>Please provide details on any “warm-up” times required for the equipment to operate to specification.</w:t>
            </w:r>
          </w:p>
          <w:p w14:paraId="76F8F17B" w14:textId="662551C6" w:rsidR="0046327F" w:rsidRDefault="0046327F" w:rsidP="00E05985">
            <w:pPr>
              <w:rPr>
                <w:rFonts w:cstheme="minorHAnsi"/>
              </w:rPr>
            </w:pPr>
            <w:r w:rsidRPr="00EE1C95">
              <w:rPr>
                <w:rFonts w:asciiTheme="minorHAnsi" w:eastAsia="Cambria" w:hAnsiTheme="minorHAnsi" w:cstheme="minorHAnsi"/>
              </w:rPr>
              <w:t>Please confirm and detail.</w:t>
            </w:r>
          </w:p>
          <w:p w14:paraId="06E31197" w14:textId="77777777" w:rsidR="00E05985" w:rsidRPr="0023315C" w:rsidRDefault="00E05985" w:rsidP="00E05985">
            <w:pPr>
              <w:tabs>
                <w:tab w:val="left" w:pos="450"/>
                <w:tab w:val="left" w:pos="567"/>
              </w:tabs>
              <w:autoSpaceDE w:val="0"/>
              <w:autoSpaceDN w:val="0"/>
              <w:adjustRightInd w:val="0"/>
              <w:spacing w:after="0" w:line="240" w:lineRule="auto"/>
              <w:rPr>
                <w:rFonts w:cstheme="minorHAnsi"/>
              </w:rPr>
            </w:pPr>
          </w:p>
        </w:tc>
        <w:tc>
          <w:tcPr>
            <w:tcW w:w="992" w:type="dxa"/>
            <w:vAlign w:val="center"/>
          </w:tcPr>
          <w:p w14:paraId="502681EE"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70536A83"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203C442C" w14:textId="77777777" w:rsidTr="00FB37B1">
        <w:trPr>
          <w:trHeight w:val="567"/>
          <w:jc w:val="center"/>
        </w:trPr>
        <w:tc>
          <w:tcPr>
            <w:tcW w:w="830" w:type="dxa"/>
            <w:vAlign w:val="center"/>
          </w:tcPr>
          <w:p w14:paraId="2B69ABF5"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vAlign w:val="center"/>
          </w:tcPr>
          <w:p w14:paraId="0FF6B2EB" w14:textId="77777777" w:rsidR="00E05985" w:rsidRDefault="00E05985" w:rsidP="00E05985">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063A9DD8" w14:textId="10FA0660" w:rsidR="00E05985" w:rsidRPr="0023315C" w:rsidRDefault="00E05985" w:rsidP="00E05985">
            <w:pPr>
              <w:rPr>
                <w:rFonts w:cstheme="minorHAnsi"/>
                <w:lang w:eastAsia="ja-JP"/>
              </w:rPr>
            </w:pPr>
            <w:r w:rsidRPr="009716F2">
              <w:rPr>
                <w:rFonts w:cstheme="minorHAnsi"/>
                <w:lang w:eastAsia="ja-JP"/>
              </w:rPr>
              <w:lastRenderedPageBreak/>
              <w:t>Please confirm and detail.</w:t>
            </w:r>
          </w:p>
        </w:tc>
        <w:tc>
          <w:tcPr>
            <w:tcW w:w="992" w:type="dxa"/>
            <w:vAlign w:val="center"/>
          </w:tcPr>
          <w:p w14:paraId="11C60AFD"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lastRenderedPageBreak/>
              <w:t>Confirm (Yes / No)</w:t>
            </w:r>
          </w:p>
        </w:tc>
        <w:tc>
          <w:tcPr>
            <w:tcW w:w="3835" w:type="dxa"/>
            <w:gridSpan w:val="2"/>
            <w:shd w:val="clear" w:color="auto" w:fill="E1EBF7"/>
            <w:vAlign w:val="center"/>
          </w:tcPr>
          <w:p w14:paraId="75A04321"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2934B3AF" w14:textId="77777777" w:rsidTr="00FB37B1">
        <w:trPr>
          <w:trHeight w:val="567"/>
          <w:jc w:val="center"/>
        </w:trPr>
        <w:tc>
          <w:tcPr>
            <w:tcW w:w="830" w:type="dxa"/>
            <w:vAlign w:val="center"/>
          </w:tcPr>
          <w:p w14:paraId="4310172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vAlign w:val="center"/>
          </w:tcPr>
          <w:p w14:paraId="5B547AAC" w14:textId="77777777" w:rsidR="00E05985" w:rsidRDefault="00E05985" w:rsidP="00E05985">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p w14:paraId="52F2F3F9" w14:textId="03508585" w:rsidR="00E05985" w:rsidRPr="0023315C" w:rsidRDefault="00E05985" w:rsidP="00E05985">
            <w:pPr>
              <w:rPr>
                <w:rFonts w:cstheme="minorHAnsi"/>
                <w:lang w:eastAsia="ja-JP"/>
              </w:rPr>
            </w:pPr>
            <w:r w:rsidRPr="009716F2">
              <w:rPr>
                <w:rFonts w:cstheme="minorHAnsi"/>
                <w:lang w:eastAsia="ja-JP"/>
              </w:rPr>
              <w:t>Please confirm and detail.</w:t>
            </w:r>
          </w:p>
        </w:tc>
        <w:tc>
          <w:tcPr>
            <w:tcW w:w="992" w:type="dxa"/>
            <w:vAlign w:val="center"/>
          </w:tcPr>
          <w:p w14:paraId="4D8668FA"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387630A3" w14:textId="77777777" w:rsidR="00E05985" w:rsidRPr="005E324F" w:rsidRDefault="00E05985" w:rsidP="00E05985">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602F4F53" w14:textId="77777777" w:rsidTr="00FB37B1">
        <w:trPr>
          <w:trHeight w:val="824"/>
          <w:jc w:val="center"/>
        </w:trPr>
        <w:tc>
          <w:tcPr>
            <w:tcW w:w="830" w:type="dxa"/>
            <w:vAlign w:val="center"/>
          </w:tcPr>
          <w:p w14:paraId="65DE0B93"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vAlign w:val="center"/>
          </w:tcPr>
          <w:p w14:paraId="126EFFCA" w14:textId="77777777" w:rsidR="00E05985" w:rsidRDefault="00E05985" w:rsidP="00E05985">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4757A5C0" w14:textId="77777777" w:rsidR="00E05985" w:rsidRPr="009716F2" w:rsidRDefault="00E05985" w:rsidP="00E05985">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7921F22C" w14:textId="4CAD96D3" w:rsidR="00E05985" w:rsidRPr="0023315C" w:rsidRDefault="00E05985" w:rsidP="00E05985">
            <w:pPr>
              <w:rPr>
                <w:rFonts w:cstheme="minorHAnsi"/>
                <w:lang w:eastAsia="ja-JP"/>
              </w:rPr>
            </w:pPr>
            <w:r w:rsidRPr="009716F2">
              <w:rPr>
                <w:rFonts w:cstheme="minorHAnsi"/>
                <w:lang w:eastAsia="ja-JP"/>
              </w:rPr>
              <w:t>Please confirm and detail.</w:t>
            </w:r>
          </w:p>
        </w:tc>
        <w:tc>
          <w:tcPr>
            <w:tcW w:w="992" w:type="dxa"/>
            <w:vAlign w:val="center"/>
          </w:tcPr>
          <w:p w14:paraId="265481AA"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12FF1E05" w14:textId="77777777" w:rsidR="00E05985" w:rsidRPr="005E324F" w:rsidRDefault="00E05985" w:rsidP="00E05985">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E05985" w:rsidRPr="005E324F" w14:paraId="56F8D17B" w14:textId="77777777" w:rsidTr="00FB37B1">
        <w:trPr>
          <w:trHeight w:val="824"/>
          <w:jc w:val="center"/>
        </w:trPr>
        <w:tc>
          <w:tcPr>
            <w:tcW w:w="830" w:type="dxa"/>
            <w:vAlign w:val="center"/>
          </w:tcPr>
          <w:p w14:paraId="1203151F"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vAlign w:val="center"/>
          </w:tcPr>
          <w:p w14:paraId="1B4E044E" w14:textId="77777777" w:rsidR="00E05985" w:rsidRDefault="00E05985" w:rsidP="00E05985">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1B07E71A" w14:textId="77777777" w:rsidR="00E05985" w:rsidRPr="009716F2" w:rsidRDefault="00E05985" w:rsidP="00E05985">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4D9DF0E2" w14:textId="48452CB7" w:rsidR="00E05985" w:rsidRPr="0023315C" w:rsidRDefault="00E05985" w:rsidP="00E05985">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3F2EDC07" w14:textId="3C2898D9"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03BBCECA" w14:textId="7C7C898E"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5E324F" w14:paraId="3153ADC3" w14:textId="77777777" w:rsidTr="00FB37B1">
        <w:trPr>
          <w:trHeight w:val="824"/>
          <w:jc w:val="center"/>
        </w:trPr>
        <w:tc>
          <w:tcPr>
            <w:tcW w:w="830" w:type="dxa"/>
            <w:vAlign w:val="center"/>
          </w:tcPr>
          <w:p w14:paraId="22893B12" w14:textId="77777777" w:rsidR="00E05985" w:rsidRPr="005E324F" w:rsidRDefault="00E05985" w:rsidP="00E05985">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vAlign w:val="center"/>
          </w:tcPr>
          <w:p w14:paraId="05ABDDC9" w14:textId="77777777" w:rsidR="00E05985" w:rsidRDefault="00E05985" w:rsidP="00E05985">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2D681CFF" w14:textId="77777777" w:rsidR="00E05985" w:rsidRDefault="00E05985" w:rsidP="00E05985">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0E2D263A" w14:textId="77777777" w:rsidR="00E05985" w:rsidRPr="0023315C" w:rsidRDefault="00E05985" w:rsidP="00E05985">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75202C66" w14:textId="50B60CCA"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5" w:type="dxa"/>
            <w:gridSpan w:val="2"/>
            <w:shd w:val="clear" w:color="auto" w:fill="E1EBF7"/>
            <w:vAlign w:val="center"/>
          </w:tcPr>
          <w:p w14:paraId="6E544122" w14:textId="73157320" w:rsidR="00E05985" w:rsidRPr="00A46FD9" w:rsidRDefault="00E05985" w:rsidP="00E05985">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E05985" w:rsidRPr="00C42FEB" w14:paraId="4BF1CA9B" w14:textId="77777777" w:rsidTr="00125351">
        <w:tblPrEx>
          <w:jc w:val="left"/>
        </w:tblPrEx>
        <w:trPr>
          <w:gridAfter w:val="1"/>
          <w:wAfter w:w="9" w:type="dxa"/>
          <w:trHeight w:val="1020"/>
        </w:trPr>
        <w:tc>
          <w:tcPr>
            <w:tcW w:w="9498" w:type="dxa"/>
            <w:gridSpan w:val="4"/>
            <w:tcBorders>
              <w:top w:val="single" w:sz="4" w:space="0" w:color="auto"/>
            </w:tcBorders>
            <w:shd w:val="clear" w:color="auto" w:fill="B8CCE4" w:themeFill="accent1" w:themeFillTint="66"/>
            <w:vAlign w:val="center"/>
          </w:tcPr>
          <w:p w14:paraId="723DE7C8" w14:textId="4BAB2C43" w:rsidR="00E05985" w:rsidRPr="00C42FEB" w:rsidRDefault="00E05985" w:rsidP="00E05985">
            <w:pPr>
              <w:pStyle w:val="ListParagraph"/>
              <w:numPr>
                <w:ilvl w:val="0"/>
                <w:numId w:val="60"/>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51045D99" w14:textId="049763E3" w:rsidR="00B2302B" w:rsidRDefault="00B2302B"/>
    <w:p w14:paraId="1F1EBEC9" w14:textId="3EB59E8E" w:rsidR="00BE4076" w:rsidRDefault="00BE4076">
      <w:pPr>
        <w:spacing w:after="0" w:line="240" w:lineRule="auto"/>
        <w:rPr>
          <w:rFonts w:asciiTheme="majorHAnsi" w:eastAsiaTheme="majorEastAsia" w:hAnsiTheme="majorHAnsi" w:cstheme="majorBidi"/>
          <w:color w:val="365F91" w:themeColor="accent1" w:themeShade="BF"/>
          <w:sz w:val="32"/>
          <w:szCs w:val="32"/>
        </w:rPr>
      </w:pPr>
    </w:p>
    <w:p w14:paraId="183C0E4D" w14:textId="77777777" w:rsidR="007240CE" w:rsidRDefault="007240CE">
      <w:pPr>
        <w:spacing w:after="0" w:line="240" w:lineRule="auto"/>
        <w:rPr>
          <w:rFonts w:asciiTheme="majorHAnsi" w:eastAsiaTheme="majorEastAsia" w:hAnsiTheme="majorHAnsi" w:cstheme="majorBidi"/>
          <w:color w:val="365F91" w:themeColor="accent1" w:themeShade="BF"/>
          <w:sz w:val="32"/>
          <w:szCs w:val="32"/>
        </w:rPr>
      </w:pPr>
      <w:r>
        <w:lastRenderedPageBreak/>
        <w:br w:type="page"/>
      </w:r>
    </w:p>
    <w:p w14:paraId="5750F709" w14:textId="50103131" w:rsidR="002E05BD" w:rsidRPr="00715460" w:rsidRDefault="002E05BD" w:rsidP="002E05BD">
      <w:pPr>
        <w:pStyle w:val="Heading1"/>
        <w:rPr>
          <w:u w:val="single"/>
        </w:rPr>
      </w:pPr>
      <w:bookmarkStart w:id="38" w:name="_Toc232078324"/>
      <w:r w:rsidRPr="00715460">
        <w:rPr>
          <w:u w:val="single"/>
        </w:rPr>
        <w:lastRenderedPageBreak/>
        <w:t xml:space="preserve">Lot </w:t>
      </w:r>
      <w:r w:rsidR="00D742F1" w:rsidRPr="00715460">
        <w:rPr>
          <w:u w:val="single"/>
        </w:rPr>
        <w:t>2</w:t>
      </w:r>
      <w:r w:rsidRPr="00715460">
        <w:rPr>
          <w:u w:val="single"/>
        </w:rPr>
        <w:t xml:space="preserve"> </w:t>
      </w:r>
      <w:r w:rsidR="006764E3" w:rsidRPr="00715460">
        <w:rPr>
          <w:u w:val="single"/>
        </w:rPr>
        <w:t>Plasma Etcher (Metals / Piezoelectrics)</w:t>
      </w:r>
      <w:bookmarkEnd w:id="38"/>
    </w:p>
    <w:p w14:paraId="5E886ECF" w14:textId="77777777" w:rsidR="00A460A4" w:rsidRPr="00A460A4" w:rsidRDefault="00A460A4" w:rsidP="00A460A4"/>
    <w:tbl>
      <w:tblPr>
        <w:tblW w:w="95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0"/>
        <w:gridCol w:w="163"/>
        <w:gridCol w:w="3687"/>
        <w:gridCol w:w="992"/>
        <w:gridCol w:w="282"/>
        <w:gridCol w:w="3548"/>
      </w:tblGrid>
      <w:tr w:rsidR="00A460A4" w:rsidRPr="002D7C41" w14:paraId="39864B88" w14:textId="77777777" w:rsidTr="00AD4A2F">
        <w:trPr>
          <w:trHeight w:val="558"/>
        </w:trPr>
        <w:tc>
          <w:tcPr>
            <w:tcW w:w="9502" w:type="dxa"/>
            <w:gridSpan w:val="6"/>
            <w:shd w:val="clear" w:color="auto" w:fill="BFBFBF" w:themeFill="background1" w:themeFillShade="BF"/>
            <w:vAlign w:val="center"/>
          </w:tcPr>
          <w:p w14:paraId="7DF4F5CA" w14:textId="727382B4" w:rsidR="00A460A4" w:rsidRPr="00343EEA" w:rsidRDefault="00A460A4" w:rsidP="008947DD">
            <w:pPr>
              <w:pStyle w:val="ListParagraph"/>
              <w:numPr>
                <w:ilvl w:val="1"/>
                <w:numId w:val="49"/>
              </w:numPr>
              <w:tabs>
                <w:tab w:val="left" w:pos="567"/>
              </w:tabs>
              <w:autoSpaceDE w:val="0"/>
              <w:autoSpaceDN w:val="0"/>
              <w:adjustRightInd w:val="0"/>
              <w:jc w:val="center"/>
              <w:rPr>
                <w:rFonts w:asciiTheme="minorHAnsi" w:hAnsiTheme="minorHAnsi" w:cstheme="minorHAnsi"/>
                <w:b/>
                <w:bCs/>
                <w:sz w:val="24"/>
                <w:szCs w:val="24"/>
              </w:rPr>
            </w:pPr>
            <w:r w:rsidRPr="00343EEA">
              <w:rPr>
                <w:rFonts w:asciiTheme="minorHAnsi" w:hAnsiTheme="minorHAnsi" w:cstheme="minorHAnsi"/>
                <w:b/>
                <w:bCs/>
                <w:sz w:val="24"/>
                <w:szCs w:val="24"/>
              </w:rPr>
              <w:t>Technical Merit</w:t>
            </w:r>
          </w:p>
        </w:tc>
      </w:tr>
      <w:tr w:rsidR="00A460A4" w:rsidRPr="0088136C" w14:paraId="2872E34E" w14:textId="77777777" w:rsidTr="00AD4A2F">
        <w:trPr>
          <w:trHeight w:val="569"/>
        </w:trPr>
        <w:tc>
          <w:tcPr>
            <w:tcW w:w="9502" w:type="dxa"/>
            <w:gridSpan w:val="6"/>
            <w:shd w:val="clear" w:color="auto" w:fill="FDE9D9" w:themeFill="accent6" w:themeFillTint="33"/>
            <w:vAlign w:val="center"/>
          </w:tcPr>
          <w:p w14:paraId="700C71B3" w14:textId="77777777" w:rsidR="00A460A4" w:rsidRPr="0088136C" w:rsidRDefault="00A460A4" w:rsidP="00AD4A2F">
            <w:pPr>
              <w:tabs>
                <w:tab w:val="left" w:pos="567"/>
              </w:tabs>
              <w:autoSpaceDE w:val="0"/>
              <w:autoSpaceDN w:val="0"/>
              <w:adjustRightInd w:val="0"/>
              <w:spacing w:after="0" w:line="240" w:lineRule="auto"/>
              <w:jc w:val="center"/>
              <w:rPr>
                <w:rFonts w:cs="Arial"/>
                <w:b/>
                <w:iCs/>
              </w:rPr>
            </w:pPr>
            <w:r w:rsidRPr="0088136C">
              <w:rPr>
                <w:rFonts w:cs="Arial"/>
                <w:b/>
                <w:iCs/>
              </w:rPr>
              <w:t>General/Functional Requirements</w:t>
            </w:r>
          </w:p>
        </w:tc>
      </w:tr>
      <w:tr w:rsidR="00A460A4" w:rsidRPr="005E324F" w14:paraId="15DA854A" w14:textId="77777777" w:rsidTr="00F2290B">
        <w:trPr>
          <w:trHeight w:val="2026"/>
        </w:trPr>
        <w:tc>
          <w:tcPr>
            <w:tcW w:w="993" w:type="dxa"/>
            <w:gridSpan w:val="2"/>
            <w:vAlign w:val="center"/>
          </w:tcPr>
          <w:p w14:paraId="5A86E3CD" w14:textId="77777777" w:rsidR="00A460A4" w:rsidRPr="00BE0427" w:rsidRDefault="00A460A4" w:rsidP="00A42FAC">
            <w:pPr>
              <w:pStyle w:val="ListParagraph"/>
              <w:numPr>
                <w:ilvl w:val="0"/>
                <w:numId w:val="103"/>
              </w:numPr>
              <w:tabs>
                <w:tab w:val="left" w:pos="567"/>
              </w:tabs>
              <w:autoSpaceDE w:val="0"/>
              <w:autoSpaceDN w:val="0"/>
              <w:adjustRightInd w:val="0"/>
              <w:jc w:val="center"/>
              <w:rPr>
                <w:rFonts w:cstheme="minorHAnsi"/>
              </w:rPr>
            </w:pPr>
          </w:p>
        </w:tc>
        <w:tc>
          <w:tcPr>
            <w:tcW w:w="3687" w:type="dxa"/>
            <w:vAlign w:val="center"/>
          </w:tcPr>
          <w:p w14:paraId="03DE1FB8" w14:textId="769AE27C" w:rsidR="00A460A4" w:rsidRPr="00C24A3F" w:rsidRDefault="00A460A4" w:rsidP="00092A5F">
            <w:pPr>
              <w:rPr>
                <w:rFonts w:asciiTheme="minorHAnsi" w:hAnsiTheme="minorHAnsi" w:cs="Arial"/>
              </w:rPr>
            </w:pPr>
            <w:r w:rsidRPr="00CA5F52">
              <w:t xml:space="preserve">The Tenderer </w:t>
            </w:r>
            <w:r w:rsidRPr="00CA5F52">
              <w:rPr>
                <w:b/>
              </w:rPr>
              <w:t>MUST</w:t>
            </w:r>
            <w:r w:rsidRPr="00CA5F52">
              <w:t xml:space="preserve"> supply a </w:t>
            </w:r>
            <w:r w:rsidR="000A7E22">
              <w:rPr>
                <w:rFonts w:asciiTheme="minorHAnsi" w:hAnsiTheme="minorHAnsi" w:cs="Arial"/>
              </w:rPr>
              <w:t>single-wafer processing tool</w:t>
            </w:r>
            <w:r>
              <w:rPr>
                <w:rFonts w:asciiTheme="minorHAnsi" w:hAnsiTheme="minorHAnsi" w:cs="Arial"/>
              </w:rPr>
              <w:t xml:space="preserve"> for etching of </w:t>
            </w:r>
            <w:r w:rsidR="00C9544F">
              <w:rPr>
                <w:rFonts w:asciiTheme="minorHAnsi" w:hAnsiTheme="minorHAnsi" w:cs="Arial"/>
              </w:rPr>
              <w:t>metallic (e.g. Aluminium</w:t>
            </w:r>
            <w:r w:rsidR="008C5D40">
              <w:rPr>
                <w:rFonts w:asciiTheme="minorHAnsi" w:hAnsiTheme="minorHAnsi" w:cs="Arial"/>
              </w:rPr>
              <w:t>, Molybdenum etc.) and Piezoelectric (e.g. Aluminium Nitride, Scandium Aluminium Nitride etc.) materials</w:t>
            </w:r>
            <w:r w:rsidR="00EA519F">
              <w:rPr>
                <w:rFonts w:asciiTheme="minorHAnsi" w:hAnsiTheme="minorHAnsi" w:cs="Arial"/>
              </w:rPr>
              <w:t>.</w:t>
            </w:r>
          </w:p>
          <w:p w14:paraId="7B738D10" w14:textId="77777777" w:rsidR="00A460A4" w:rsidRPr="00F3673F" w:rsidRDefault="00A460A4" w:rsidP="00092A5F">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4FA9F9D2" w14:textId="77777777" w:rsidR="00EA519F" w:rsidRDefault="00EA519F" w:rsidP="00092A5F">
            <w:pPr>
              <w:tabs>
                <w:tab w:val="left" w:pos="567"/>
              </w:tabs>
              <w:autoSpaceDE w:val="0"/>
              <w:autoSpaceDN w:val="0"/>
              <w:adjustRightInd w:val="0"/>
              <w:spacing w:after="0" w:line="240" w:lineRule="auto"/>
              <w:rPr>
                <w:rFonts w:cstheme="minorHAnsi"/>
                <w:color w:val="EE0000"/>
              </w:rPr>
            </w:pPr>
          </w:p>
          <w:p w14:paraId="6C7E4C3C" w14:textId="001729D2" w:rsidR="00EA519F" w:rsidRPr="00EE1DC8" w:rsidRDefault="00EA519F" w:rsidP="00092A5F">
            <w:pPr>
              <w:spacing w:after="0" w:line="240" w:lineRule="auto"/>
              <w:rPr>
                <w:rFonts w:cstheme="minorHAnsi"/>
                <w:color w:val="EE0000"/>
              </w:rPr>
            </w:pPr>
            <w:r w:rsidRPr="00EE1DC8">
              <w:rPr>
                <w:color w:val="EE0000"/>
              </w:rPr>
              <w:t>Note: Pricing MUST only be included in the Appendix 2 Pricing Schedule.  No pricing is to be included in this Appendix 1 document.</w:t>
            </w:r>
          </w:p>
          <w:p w14:paraId="27DB96CB" w14:textId="77777777" w:rsidR="00F70329" w:rsidRPr="005E324F" w:rsidRDefault="00F70329" w:rsidP="00092A5F">
            <w:pPr>
              <w:tabs>
                <w:tab w:val="left" w:pos="567"/>
              </w:tabs>
              <w:autoSpaceDE w:val="0"/>
              <w:autoSpaceDN w:val="0"/>
              <w:adjustRightInd w:val="0"/>
              <w:spacing w:after="0" w:line="240" w:lineRule="auto"/>
              <w:rPr>
                <w:rFonts w:cstheme="minorHAnsi"/>
                <w:i/>
                <w:iCs/>
              </w:rPr>
            </w:pPr>
          </w:p>
        </w:tc>
        <w:tc>
          <w:tcPr>
            <w:tcW w:w="992" w:type="dxa"/>
            <w:vAlign w:val="center"/>
          </w:tcPr>
          <w:p w14:paraId="2E34A457"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Confirm (Yes / No)</w:t>
            </w:r>
          </w:p>
          <w:p w14:paraId="34917918"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p>
          <w:p w14:paraId="4BDF5F3E"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p>
        </w:tc>
        <w:tc>
          <w:tcPr>
            <w:tcW w:w="3830" w:type="dxa"/>
            <w:gridSpan w:val="2"/>
            <w:shd w:val="clear" w:color="auto" w:fill="E1EBF7"/>
            <w:vAlign w:val="center"/>
          </w:tcPr>
          <w:p w14:paraId="535598FA"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r w:rsidRPr="005E324F">
              <w:rPr>
                <w:rFonts w:cs="Arial"/>
                <w:i/>
                <w:color w:val="A6A6A6" w:themeColor="background1" w:themeShade="A6"/>
              </w:rPr>
              <w:t>Insert Comment</w:t>
            </w:r>
          </w:p>
        </w:tc>
      </w:tr>
      <w:tr w:rsidR="00E212B4" w14:paraId="1BCB7E20"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29F5FF78" w14:textId="77777777" w:rsidR="00E212B4" w:rsidRPr="00BE0427" w:rsidRDefault="00E212B4"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5D566B65" w14:textId="77777777" w:rsidR="00E212B4" w:rsidRPr="00225257" w:rsidRDefault="00E212B4" w:rsidP="00092A5F">
            <w:r w:rsidRPr="00225257">
              <w:t>UCC will consider tenders offering new instrumentation or refurbished and factory calibrated instrumentation.</w:t>
            </w:r>
          </w:p>
          <w:p w14:paraId="5762E27F" w14:textId="77777777" w:rsidR="00E212B4" w:rsidRPr="00225257" w:rsidRDefault="00E212B4" w:rsidP="00092A5F">
            <w:r w:rsidRPr="00225257">
              <w:t xml:space="preserve">Tenderers </w:t>
            </w:r>
            <w:r w:rsidRPr="0094533D">
              <w:rPr>
                <w:b/>
                <w:bCs/>
              </w:rPr>
              <w:t>MUST</w:t>
            </w:r>
            <w:r w:rsidRPr="00225257">
              <w:t xml:space="preserve"> state whether new or ex demo/used systems is proposed. If the Instrument is ex demo it </w:t>
            </w:r>
            <w:r w:rsidRPr="0094533D">
              <w:rPr>
                <w:b/>
                <w:bCs/>
              </w:rPr>
              <w:t>MUST</w:t>
            </w:r>
            <w:r w:rsidRPr="00225257">
              <w:t xml:space="preserve"> be no more than three (3) years old and all parts and components </w:t>
            </w:r>
            <w:r w:rsidRPr="0094533D">
              <w:rPr>
                <w:b/>
                <w:bCs/>
              </w:rPr>
              <w:t>MUST</w:t>
            </w:r>
            <w:r w:rsidRPr="00225257">
              <w:t xml:space="preserve"> be available for at least the next ten (10) years. It </w:t>
            </w:r>
            <w:r w:rsidRPr="0094533D">
              <w:rPr>
                <w:b/>
                <w:bCs/>
              </w:rPr>
              <w:t>MUST</w:t>
            </w:r>
            <w:r w:rsidRPr="00225257">
              <w:t xml:space="preserve"> include a full refurbishment history with appropriate calibration certificates and full warranty.</w:t>
            </w:r>
          </w:p>
          <w:p w14:paraId="0798160E" w14:textId="77777777" w:rsidR="00E212B4" w:rsidRPr="00225257" w:rsidRDefault="00E212B4"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092CA7C"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A6EE81D"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E212B4" w:rsidRPr="00A46FD9" w14:paraId="025AB3D8" w14:textId="77777777" w:rsidTr="00F2290B">
        <w:trPr>
          <w:trHeight w:val="983"/>
        </w:trPr>
        <w:tc>
          <w:tcPr>
            <w:tcW w:w="993" w:type="dxa"/>
            <w:gridSpan w:val="2"/>
            <w:tcBorders>
              <w:top w:val="single" w:sz="4" w:space="0" w:color="auto"/>
              <w:left w:val="single" w:sz="4" w:space="0" w:color="auto"/>
              <w:bottom w:val="single" w:sz="4" w:space="0" w:color="auto"/>
              <w:right w:val="single" w:sz="4" w:space="0" w:color="auto"/>
            </w:tcBorders>
            <w:vAlign w:val="center"/>
          </w:tcPr>
          <w:p w14:paraId="68B24014" w14:textId="77777777" w:rsidR="00E212B4" w:rsidRPr="00BE0427" w:rsidRDefault="00E212B4"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195130C9" w14:textId="77777777" w:rsidR="00E212B4" w:rsidRPr="00225257" w:rsidRDefault="00E212B4" w:rsidP="00092A5F">
            <w:r w:rsidRPr="00225257">
              <w:t xml:space="preserve">The tool </w:t>
            </w:r>
            <w:r w:rsidRPr="00D13398">
              <w:rPr>
                <w:b/>
                <w:bCs/>
              </w:rPr>
              <w:t>MUST</w:t>
            </w:r>
            <w:r w:rsidRPr="00225257">
              <w:t xml:space="preserve"> be capable of etching the following materials:</w:t>
            </w:r>
          </w:p>
          <w:p w14:paraId="7719E785" w14:textId="3DFC7338" w:rsidR="00E212B4" w:rsidRPr="00854E2B" w:rsidRDefault="0094533D" w:rsidP="00A42FAC">
            <w:pPr>
              <w:pStyle w:val="ListParagraph"/>
              <w:numPr>
                <w:ilvl w:val="0"/>
                <w:numId w:val="30"/>
              </w:numPr>
              <w:ind w:left="324" w:right="-20"/>
              <w:rPr>
                <w:rFonts w:ascii="Calibri" w:eastAsia="Calibri" w:hAnsi="Calibri" w:cs="Calibri"/>
                <w:sz w:val="22"/>
                <w:szCs w:val="22"/>
                <w:lang w:val="es-ES"/>
              </w:rPr>
            </w:pPr>
            <w:r w:rsidRPr="00854E2B">
              <w:rPr>
                <w:rFonts w:ascii="Calibri" w:eastAsia="Calibri" w:hAnsi="Calibri" w:cs="Calibri"/>
                <w:sz w:val="22"/>
                <w:szCs w:val="22"/>
                <w:lang w:val="es-ES"/>
              </w:rPr>
              <w:t>Metal</w:t>
            </w:r>
            <w:r w:rsidR="00CA70BE" w:rsidRPr="00854E2B">
              <w:rPr>
                <w:rFonts w:ascii="Calibri" w:eastAsia="Calibri" w:hAnsi="Calibri" w:cs="Calibri"/>
                <w:sz w:val="22"/>
                <w:szCs w:val="22"/>
                <w:lang w:val="es-ES"/>
              </w:rPr>
              <w:t>lic</w:t>
            </w:r>
            <w:r w:rsidR="00E212B4" w:rsidRPr="00854E2B">
              <w:rPr>
                <w:rFonts w:ascii="Calibri" w:eastAsia="Calibri" w:hAnsi="Calibri" w:cs="Calibri"/>
                <w:sz w:val="22"/>
                <w:szCs w:val="22"/>
                <w:lang w:val="es-ES"/>
              </w:rPr>
              <w:t xml:space="preserve"> materials (e.g. </w:t>
            </w:r>
            <w:r w:rsidR="00CA70BE" w:rsidRPr="00854E2B">
              <w:rPr>
                <w:rFonts w:ascii="Calibri" w:eastAsia="Calibri" w:hAnsi="Calibri" w:cs="Calibri"/>
                <w:sz w:val="22"/>
                <w:szCs w:val="22"/>
                <w:lang w:val="es-ES"/>
              </w:rPr>
              <w:t xml:space="preserve">Aluminium </w:t>
            </w:r>
            <w:r w:rsidR="00CA70BE" w:rsidRPr="00854E2B">
              <w:rPr>
                <w:rFonts w:ascii="Calibri" w:eastAsia="Calibri" w:hAnsi="Calibri" w:cs="Calibri"/>
                <w:i/>
                <w:iCs/>
                <w:sz w:val="22"/>
                <w:szCs w:val="22"/>
                <w:lang w:val="es-ES"/>
              </w:rPr>
              <w:t xml:space="preserve">aka </w:t>
            </w:r>
            <w:r w:rsidR="00CA70BE" w:rsidRPr="00854E2B">
              <w:rPr>
                <w:rFonts w:ascii="Calibri" w:eastAsia="Calibri" w:hAnsi="Calibri" w:cs="Calibri"/>
                <w:sz w:val="22"/>
                <w:szCs w:val="22"/>
                <w:lang w:val="es-ES"/>
              </w:rPr>
              <w:t xml:space="preserve">Al, Molybdenum </w:t>
            </w:r>
            <w:r w:rsidR="00CD12CD" w:rsidRPr="00854E2B">
              <w:rPr>
                <w:rFonts w:ascii="Calibri" w:eastAsia="Calibri" w:hAnsi="Calibri" w:cs="Calibri"/>
                <w:i/>
                <w:iCs/>
                <w:sz w:val="22"/>
                <w:szCs w:val="22"/>
                <w:lang w:val="es-ES"/>
              </w:rPr>
              <w:t xml:space="preserve">aka </w:t>
            </w:r>
            <w:r w:rsidR="00CD12CD" w:rsidRPr="00854E2B">
              <w:rPr>
                <w:rFonts w:ascii="Calibri" w:eastAsia="Calibri" w:hAnsi="Calibri" w:cs="Calibri"/>
                <w:sz w:val="22"/>
                <w:szCs w:val="22"/>
                <w:lang w:val="es-ES"/>
              </w:rPr>
              <w:t xml:space="preserve">Mo, </w:t>
            </w:r>
            <w:r w:rsidR="00E212B4" w:rsidRPr="00854E2B">
              <w:rPr>
                <w:rFonts w:ascii="Calibri" w:eastAsia="Calibri" w:hAnsi="Calibri" w:cs="Calibri"/>
                <w:sz w:val="22"/>
                <w:szCs w:val="22"/>
                <w:lang w:val="es-ES"/>
              </w:rPr>
              <w:t>etc.)</w:t>
            </w:r>
          </w:p>
          <w:p w14:paraId="7A4A517B" w14:textId="77777777" w:rsidR="0060738E" w:rsidRPr="00854E2B" w:rsidRDefault="0060738E" w:rsidP="00092A5F">
            <w:pPr>
              <w:pStyle w:val="ListParagraph"/>
              <w:ind w:left="324" w:right="-20"/>
              <w:rPr>
                <w:rFonts w:ascii="Calibri" w:eastAsia="Calibri" w:hAnsi="Calibri" w:cs="Calibri"/>
                <w:sz w:val="22"/>
                <w:szCs w:val="22"/>
                <w:lang w:val="es-ES"/>
              </w:rPr>
            </w:pPr>
          </w:p>
          <w:p w14:paraId="37D3D134" w14:textId="77777777" w:rsidR="00E212B4" w:rsidRPr="00225257" w:rsidRDefault="00E212B4" w:rsidP="00092A5F">
            <w:r w:rsidRPr="00854E2B">
              <w:rPr>
                <w:lang w:val="es-ES"/>
              </w:rPr>
              <w:t xml:space="preserve">      </w:t>
            </w:r>
            <w:r w:rsidRPr="00225257">
              <w:t>and</w:t>
            </w:r>
          </w:p>
          <w:p w14:paraId="25749D70" w14:textId="75E099DF" w:rsidR="00E212B4" w:rsidRDefault="000A5A2D" w:rsidP="00A42FAC">
            <w:pPr>
              <w:pStyle w:val="ListParagraph"/>
              <w:numPr>
                <w:ilvl w:val="0"/>
                <w:numId w:val="30"/>
              </w:numPr>
              <w:ind w:left="324" w:right="-20"/>
              <w:rPr>
                <w:rFonts w:ascii="Calibri" w:eastAsia="Calibri" w:hAnsi="Calibri" w:cs="Calibri"/>
                <w:sz w:val="22"/>
                <w:szCs w:val="22"/>
                <w:lang w:val="en-IE"/>
              </w:rPr>
            </w:pPr>
            <w:r>
              <w:rPr>
                <w:rFonts w:ascii="Calibri" w:eastAsia="Calibri" w:hAnsi="Calibri" w:cs="Calibri"/>
                <w:sz w:val="22"/>
                <w:szCs w:val="22"/>
                <w:lang w:val="en-IE"/>
              </w:rPr>
              <w:lastRenderedPageBreak/>
              <w:t>Piezo</w:t>
            </w:r>
            <w:r w:rsidR="00E212B4" w:rsidRPr="00225257">
              <w:rPr>
                <w:rFonts w:ascii="Calibri" w:eastAsia="Calibri" w:hAnsi="Calibri" w:cs="Calibri"/>
                <w:sz w:val="22"/>
                <w:szCs w:val="22"/>
                <w:lang w:val="en-IE"/>
              </w:rPr>
              <w:t xml:space="preserve">electric materials (e.g. </w:t>
            </w:r>
            <w:r w:rsidR="0060738E">
              <w:rPr>
                <w:rFonts w:ascii="Calibri" w:eastAsia="Calibri" w:hAnsi="Calibri" w:cs="Calibri"/>
                <w:sz w:val="22"/>
                <w:szCs w:val="22"/>
                <w:lang w:val="en-IE"/>
              </w:rPr>
              <w:t xml:space="preserve">Aluminium Nitride </w:t>
            </w:r>
            <w:r w:rsidR="0060738E">
              <w:rPr>
                <w:rFonts w:ascii="Calibri" w:eastAsia="Calibri" w:hAnsi="Calibri" w:cs="Calibri"/>
                <w:i/>
                <w:iCs/>
                <w:sz w:val="22"/>
                <w:szCs w:val="22"/>
                <w:lang w:val="en-IE"/>
              </w:rPr>
              <w:t xml:space="preserve">aka </w:t>
            </w:r>
            <w:r w:rsidR="0060738E">
              <w:rPr>
                <w:rFonts w:ascii="Calibri" w:eastAsia="Calibri" w:hAnsi="Calibri" w:cs="Calibri"/>
                <w:sz w:val="22"/>
                <w:szCs w:val="22"/>
                <w:lang w:val="en-IE"/>
              </w:rPr>
              <w:t>AlN, Scandium</w:t>
            </w:r>
            <w:r w:rsidR="00D13398">
              <w:rPr>
                <w:rFonts w:ascii="Calibri" w:eastAsia="Calibri" w:hAnsi="Calibri" w:cs="Calibri"/>
                <w:sz w:val="22"/>
                <w:szCs w:val="22"/>
                <w:lang w:val="en-IE"/>
              </w:rPr>
              <w:t xml:space="preserve"> Aluminium Nitride</w:t>
            </w:r>
            <w:r w:rsidR="00E212B4" w:rsidRPr="00225257">
              <w:rPr>
                <w:rFonts w:ascii="Calibri" w:eastAsia="Calibri" w:hAnsi="Calibri" w:cs="Calibri"/>
                <w:sz w:val="22"/>
                <w:szCs w:val="22"/>
                <w:lang w:val="en-IE"/>
              </w:rPr>
              <w:t xml:space="preserve"> </w:t>
            </w:r>
            <w:r w:rsidR="00D13398">
              <w:rPr>
                <w:rFonts w:ascii="Calibri" w:eastAsia="Calibri" w:hAnsi="Calibri" w:cs="Calibri"/>
                <w:i/>
                <w:iCs/>
                <w:sz w:val="22"/>
                <w:szCs w:val="22"/>
                <w:lang w:val="en-IE"/>
              </w:rPr>
              <w:t xml:space="preserve">aka </w:t>
            </w:r>
            <w:r w:rsidR="00E212B4" w:rsidRPr="00225257">
              <w:rPr>
                <w:rFonts w:ascii="Calibri" w:eastAsia="Calibri" w:hAnsi="Calibri" w:cs="Calibri"/>
                <w:sz w:val="22"/>
                <w:szCs w:val="22"/>
                <w:lang w:val="en-IE"/>
              </w:rPr>
              <w:t>S</w:t>
            </w:r>
            <w:r w:rsidR="00D13398">
              <w:rPr>
                <w:rFonts w:ascii="Calibri" w:eastAsia="Calibri" w:hAnsi="Calibri" w:cs="Calibri"/>
                <w:sz w:val="22"/>
                <w:szCs w:val="22"/>
                <w:lang w:val="en-IE"/>
              </w:rPr>
              <w:t>cAlN</w:t>
            </w:r>
            <w:r w:rsidR="00E212B4" w:rsidRPr="00225257">
              <w:rPr>
                <w:rFonts w:ascii="Calibri" w:eastAsia="Calibri" w:hAnsi="Calibri" w:cs="Calibri"/>
                <w:sz w:val="22"/>
                <w:szCs w:val="22"/>
                <w:lang w:val="en-IE"/>
              </w:rPr>
              <w:t xml:space="preserve"> etc.)</w:t>
            </w:r>
          </w:p>
          <w:p w14:paraId="60FC33F0" w14:textId="77777777" w:rsidR="0085735C" w:rsidRPr="0085735C" w:rsidRDefault="0085735C" w:rsidP="00092A5F">
            <w:pPr>
              <w:pStyle w:val="ListParagraph"/>
              <w:ind w:left="324" w:right="-20"/>
              <w:rPr>
                <w:rFonts w:ascii="Calibri" w:eastAsia="Calibri" w:hAnsi="Calibri" w:cs="Calibri"/>
                <w:sz w:val="22"/>
                <w:szCs w:val="22"/>
                <w:lang w:val="en-IE"/>
              </w:rPr>
            </w:pPr>
          </w:p>
          <w:p w14:paraId="4909020A" w14:textId="77777777" w:rsidR="0085735C" w:rsidRPr="00225257" w:rsidRDefault="0085735C" w:rsidP="00092A5F">
            <w:pPr>
              <w:spacing w:after="0" w:line="240" w:lineRule="auto"/>
              <w:ind w:right="-20"/>
            </w:pPr>
          </w:p>
          <w:p w14:paraId="4D741343" w14:textId="77777777" w:rsidR="00E212B4" w:rsidRPr="00225257" w:rsidRDefault="00E212B4"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913D79D"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lastRenderedPageBreak/>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9439FEB" w14:textId="77777777" w:rsidR="00E212B4" w:rsidRPr="00225257" w:rsidRDefault="00E212B4" w:rsidP="00B10328">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4A1E35" w:rsidRPr="005E324F" w14:paraId="22A89092" w14:textId="77777777" w:rsidTr="00F2290B">
        <w:trPr>
          <w:trHeight w:val="5059"/>
        </w:trPr>
        <w:tc>
          <w:tcPr>
            <w:tcW w:w="993" w:type="dxa"/>
            <w:gridSpan w:val="2"/>
            <w:tcBorders>
              <w:top w:val="single" w:sz="4" w:space="0" w:color="auto"/>
              <w:left w:val="single" w:sz="4" w:space="0" w:color="auto"/>
              <w:bottom w:val="single" w:sz="4" w:space="0" w:color="auto"/>
              <w:right w:val="single" w:sz="4" w:space="0" w:color="auto"/>
            </w:tcBorders>
            <w:vAlign w:val="center"/>
          </w:tcPr>
          <w:p w14:paraId="58A05B75" w14:textId="7DDA12F9" w:rsidR="004A1E35" w:rsidRPr="00BE0427" w:rsidRDefault="004A1E35" w:rsidP="00A42FAC">
            <w:pPr>
              <w:pStyle w:val="ListParagraph"/>
              <w:numPr>
                <w:ilvl w:val="0"/>
                <w:numId w:val="103"/>
              </w:numPr>
              <w:tabs>
                <w:tab w:val="left" w:pos="567"/>
              </w:tabs>
              <w:autoSpaceDE w:val="0"/>
              <w:autoSpaceDN w:val="0"/>
              <w:adjustRightInd w:val="0"/>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3C1B4469" w14:textId="77777777" w:rsidR="004A1E35" w:rsidRPr="00225257" w:rsidRDefault="004A1E35" w:rsidP="00092A5F">
            <w:r w:rsidRPr="00225257">
              <w:t xml:space="preserve">The tool </w:t>
            </w:r>
            <w:r w:rsidRPr="00B6224A">
              <w:rPr>
                <w:b/>
                <w:bCs/>
              </w:rPr>
              <w:t>MUST</w:t>
            </w:r>
            <w:r w:rsidRPr="00225257">
              <w:t xml:space="preserve"> be capable of etching the materials</w:t>
            </w:r>
            <w:r>
              <w:t xml:space="preserve"> listed in A3 above </w:t>
            </w:r>
            <w:r w:rsidRPr="00225257">
              <w:t>for a variety of micro and/or nanoscale structures with nanometre precision and excellent wafer-scale uniformity (Within-Wafer-Uniformity aka WiW) with the following parameters;</w:t>
            </w:r>
          </w:p>
          <w:p w14:paraId="7D1C3D18" w14:textId="77777777" w:rsidR="004A1E35" w:rsidRPr="00225257" w:rsidRDefault="004A1E35" w:rsidP="00A42FAC">
            <w:pPr>
              <w:numPr>
                <w:ilvl w:val="0"/>
                <w:numId w:val="64"/>
              </w:numPr>
              <w:spacing w:after="0" w:line="240" w:lineRule="auto"/>
              <w:ind w:right="-20"/>
            </w:pPr>
            <w:r w:rsidRPr="00225257">
              <w:t xml:space="preserve">Photoresist-patterned structures with dimensions </w:t>
            </w:r>
          </w:p>
          <w:p w14:paraId="5664DF57" w14:textId="77777777" w:rsidR="00D72A6D" w:rsidRDefault="00D72A6D" w:rsidP="00092A5F">
            <w:pPr>
              <w:spacing w:after="0" w:line="240" w:lineRule="auto"/>
              <w:ind w:left="770" w:right="-20"/>
            </w:pPr>
          </w:p>
          <w:p w14:paraId="3F60B077" w14:textId="622F949B" w:rsidR="004A1E35" w:rsidRDefault="004A1E35" w:rsidP="00A42FAC">
            <w:pPr>
              <w:numPr>
                <w:ilvl w:val="1"/>
                <w:numId w:val="61"/>
              </w:numPr>
              <w:spacing w:after="0" w:line="240" w:lineRule="auto"/>
              <w:ind w:right="-20"/>
            </w:pPr>
            <w:r w:rsidRPr="00225257">
              <w:t>min. ≥ 100 nm</w:t>
            </w:r>
          </w:p>
          <w:p w14:paraId="7B5E8AB0" w14:textId="77777777" w:rsidR="004A1E35" w:rsidRPr="00225257" w:rsidRDefault="004A1E35" w:rsidP="00092A5F">
            <w:pPr>
              <w:spacing w:after="0" w:line="240" w:lineRule="auto"/>
              <w:ind w:left="324" w:right="-20"/>
            </w:pPr>
          </w:p>
          <w:p w14:paraId="74FB6A62" w14:textId="77777777" w:rsidR="004A1E35" w:rsidRPr="00225257" w:rsidRDefault="004A1E35" w:rsidP="00A42FAC">
            <w:pPr>
              <w:numPr>
                <w:ilvl w:val="0"/>
                <w:numId w:val="64"/>
              </w:numPr>
              <w:spacing w:after="0" w:line="240" w:lineRule="auto"/>
              <w:ind w:right="-23"/>
            </w:pPr>
            <w:r w:rsidRPr="00225257">
              <w:t>Etch depths</w:t>
            </w:r>
          </w:p>
          <w:p w14:paraId="49D8AC37" w14:textId="77777777" w:rsidR="00D72A6D" w:rsidRDefault="00D72A6D" w:rsidP="00092A5F">
            <w:pPr>
              <w:spacing w:after="0" w:line="240" w:lineRule="auto"/>
              <w:ind w:left="770" w:right="-20"/>
            </w:pPr>
          </w:p>
          <w:p w14:paraId="6C2D39E5" w14:textId="72267EBA" w:rsidR="004A1E35" w:rsidRPr="00225257" w:rsidRDefault="004A1E35" w:rsidP="00A42FAC">
            <w:pPr>
              <w:numPr>
                <w:ilvl w:val="1"/>
                <w:numId w:val="63"/>
              </w:numPr>
              <w:spacing w:after="0" w:line="240" w:lineRule="auto"/>
              <w:ind w:right="-20"/>
            </w:pPr>
            <w:r w:rsidRPr="00225257">
              <w:t xml:space="preserve">min. ≥ </w:t>
            </w:r>
            <w:r>
              <w:t>20</w:t>
            </w:r>
            <w:r w:rsidRPr="00225257">
              <w:t xml:space="preserve"> nm</w:t>
            </w:r>
          </w:p>
          <w:p w14:paraId="70C79053" w14:textId="5807198A" w:rsidR="004A1E35" w:rsidRPr="00225257" w:rsidRDefault="004A1E35" w:rsidP="00A42FAC">
            <w:pPr>
              <w:numPr>
                <w:ilvl w:val="1"/>
                <w:numId w:val="63"/>
              </w:numPr>
              <w:spacing w:after="0" w:line="240" w:lineRule="auto"/>
              <w:ind w:right="-20"/>
            </w:pPr>
            <w:r w:rsidRPr="00225257">
              <w:t xml:space="preserve">max. ≤ 10 </w:t>
            </w:r>
            <w:r>
              <w:t>µ</w:t>
            </w:r>
            <w:r w:rsidRPr="00225257">
              <w:t>m</w:t>
            </w:r>
          </w:p>
        </w:tc>
        <w:tc>
          <w:tcPr>
            <w:tcW w:w="992" w:type="dxa"/>
            <w:tcBorders>
              <w:top w:val="single" w:sz="4" w:space="0" w:color="auto"/>
              <w:left w:val="single" w:sz="4" w:space="0" w:color="auto"/>
              <w:bottom w:val="single" w:sz="4" w:space="0" w:color="auto"/>
              <w:right w:val="single" w:sz="4" w:space="0" w:color="auto"/>
            </w:tcBorders>
            <w:vAlign w:val="center"/>
          </w:tcPr>
          <w:p w14:paraId="32F8C227" w14:textId="493D4449"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C3D31B4" w14:textId="70DBBA2E"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5730BDBA"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37BF0423" w14:textId="3216CA8D" w:rsidR="004A1E35" w:rsidRPr="00BE0427" w:rsidRDefault="004A1E35" w:rsidP="00A42FAC">
            <w:pPr>
              <w:pStyle w:val="ListParagraph"/>
              <w:numPr>
                <w:ilvl w:val="0"/>
                <w:numId w:val="103"/>
              </w:numPr>
              <w:tabs>
                <w:tab w:val="left" w:pos="567"/>
              </w:tabs>
              <w:autoSpaceDE w:val="0"/>
              <w:autoSpaceDN w:val="0"/>
              <w:adjustRightInd w:val="0"/>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69492242" w14:textId="77777777" w:rsidR="004A1E35" w:rsidRPr="00225257" w:rsidRDefault="004A1E35" w:rsidP="00092A5F">
            <w:r w:rsidRPr="00225257">
              <w:t xml:space="preserve">The tool </w:t>
            </w:r>
            <w:r w:rsidRPr="00460678">
              <w:rPr>
                <w:b/>
                <w:bCs/>
              </w:rPr>
              <w:t>MUST</w:t>
            </w:r>
            <w:r w:rsidRPr="00225257">
              <w:t xml:space="preserve"> be suitable to run both flourine-based and chlorine-based chemistries.</w:t>
            </w:r>
          </w:p>
          <w:p w14:paraId="35B43231" w14:textId="77777777" w:rsidR="004A1E35" w:rsidRPr="00225257" w:rsidRDefault="004A1E35" w:rsidP="00092A5F">
            <w:r w:rsidRPr="00225257">
              <w:t xml:space="preserve">Any additional hardware (e.g. removable process-chamber liners etc.) required to allow for better process integrity and rapid switch-over between the different etch chemistries </w:t>
            </w:r>
            <w:r w:rsidRPr="00460678">
              <w:rPr>
                <w:b/>
                <w:bCs/>
              </w:rPr>
              <w:t>MUST</w:t>
            </w:r>
            <w:r w:rsidRPr="00225257">
              <w:t xml:space="preserve"> be included as part of the core package.</w:t>
            </w:r>
          </w:p>
          <w:p w14:paraId="5CF65113" w14:textId="77777777" w:rsidR="004A1E35" w:rsidRPr="00225257" w:rsidRDefault="004A1E35" w:rsidP="00092A5F">
            <w:r w:rsidRPr="00225257">
              <w:t>Please confirm and detail costs in the Appendix 2 – Pricing Schedule.</w:t>
            </w:r>
          </w:p>
          <w:p w14:paraId="63F9FA5F" w14:textId="7091267B" w:rsidR="004A1E35" w:rsidRPr="00225257" w:rsidRDefault="004A1E35" w:rsidP="00092A5F">
            <w:r w:rsidRPr="00683C13">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080707C0" w14:textId="05B8F938"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0C1002F" w14:textId="65E06206"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4A0B5C35" w14:textId="77777777" w:rsidTr="00F2290B">
        <w:trPr>
          <w:trHeight w:val="1408"/>
        </w:trPr>
        <w:tc>
          <w:tcPr>
            <w:tcW w:w="993" w:type="dxa"/>
            <w:gridSpan w:val="2"/>
            <w:tcBorders>
              <w:top w:val="single" w:sz="4" w:space="0" w:color="auto"/>
              <w:left w:val="single" w:sz="4" w:space="0" w:color="auto"/>
              <w:bottom w:val="single" w:sz="4" w:space="0" w:color="auto"/>
              <w:right w:val="single" w:sz="4" w:space="0" w:color="auto"/>
            </w:tcBorders>
            <w:vAlign w:val="center"/>
          </w:tcPr>
          <w:p w14:paraId="03EB5A52" w14:textId="2F6552DF" w:rsidR="004A1E35" w:rsidRPr="00BE0427" w:rsidRDefault="004A1E35" w:rsidP="00A42FAC">
            <w:pPr>
              <w:pStyle w:val="ListParagraph"/>
              <w:numPr>
                <w:ilvl w:val="0"/>
                <w:numId w:val="103"/>
              </w:numPr>
              <w:tabs>
                <w:tab w:val="left" w:pos="567"/>
              </w:tabs>
              <w:autoSpaceDE w:val="0"/>
              <w:autoSpaceDN w:val="0"/>
              <w:adjustRightInd w:val="0"/>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6A7591BC" w14:textId="77777777" w:rsidR="004A1E35" w:rsidRPr="00225257" w:rsidRDefault="004A1E35" w:rsidP="00092A5F">
            <w:r w:rsidRPr="00225257">
              <w:t xml:space="preserve">The Tenderer </w:t>
            </w:r>
            <w:r w:rsidRPr="00251418">
              <w:rPr>
                <w:b/>
                <w:bCs/>
              </w:rPr>
              <w:t>MUST</w:t>
            </w:r>
            <w:r w:rsidRPr="00225257">
              <w:t xml:space="preserve"> provide plasma cleaning &amp; conditioning recipes and/or best-known method (BKM) procedures for conditioning the chamber when switching between fluorine-based and chlorine-based chemistries</w:t>
            </w:r>
            <w:r>
              <w:t xml:space="preserve"> as part of the core package</w:t>
            </w:r>
            <w:r w:rsidRPr="00225257">
              <w:t>.</w:t>
            </w:r>
          </w:p>
          <w:p w14:paraId="24EEAA20" w14:textId="3B64B6F5"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30159D3" w14:textId="5E4CD4A2"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5DFE971" w14:textId="6D1A1F5A"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7EBEBFAD" w14:textId="77777777" w:rsidTr="00F2290B">
        <w:trPr>
          <w:trHeight w:val="2392"/>
        </w:trPr>
        <w:tc>
          <w:tcPr>
            <w:tcW w:w="993" w:type="dxa"/>
            <w:gridSpan w:val="2"/>
            <w:tcBorders>
              <w:top w:val="single" w:sz="4" w:space="0" w:color="auto"/>
              <w:left w:val="single" w:sz="4" w:space="0" w:color="auto"/>
              <w:bottom w:val="single" w:sz="4" w:space="0" w:color="auto"/>
              <w:right w:val="single" w:sz="4" w:space="0" w:color="auto"/>
            </w:tcBorders>
            <w:vAlign w:val="center"/>
          </w:tcPr>
          <w:p w14:paraId="30DD3406" w14:textId="5D291212"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5E5F5EB6" w14:textId="3C7911CA" w:rsidR="00D80819" w:rsidRPr="008D443F" w:rsidRDefault="00D80819" w:rsidP="00092A5F">
            <w:pPr>
              <w:rPr>
                <w:rFonts w:asciiTheme="minorHAnsi" w:eastAsia="Cambria" w:hAnsiTheme="minorHAnsi" w:cstheme="minorHAnsi"/>
              </w:rPr>
            </w:pPr>
            <w:r w:rsidRPr="008D443F">
              <w:rPr>
                <w:rFonts w:asciiTheme="minorHAnsi" w:eastAsia="Cambria" w:hAnsiTheme="minorHAnsi" w:cstheme="minorHAnsi"/>
              </w:rPr>
              <w:t xml:space="preserve">The tool </w:t>
            </w:r>
            <w:r w:rsidRPr="0090282E">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Pr>
                <w:rFonts w:asciiTheme="minorHAnsi" w:eastAsia="Cambria" w:hAnsiTheme="minorHAnsi" w:cstheme="minorHAnsi"/>
              </w:rPr>
              <w:t xml:space="preserve"> Tools with open-loading process-chambers will </w:t>
            </w:r>
            <w:r w:rsidRPr="0090282E">
              <w:rPr>
                <w:rFonts w:asciiTheme="minorHAnsi" w:eastAsia="Cambria" w:hAnsiTheme="minorHAnsi" w:cstheme="minorHAnsi"/>
                <w:b/>
                <w:bCs/>
              </w:rPr>
              <w:t>NOT</w:t>
            </w:r>
            <w:r>
              <w:rPr>
                <w:rFonts w:asciiTheme="minorHAnsi" w:eastAsia="Cambria" w:hAnsiTheme="minorHAnsi" w:cstheme="minorHAnsi"/>
              </w:rPr>
              <w:t xml:space="preserve"> be considered </w:t>
            </w:r>
            <w:r w:rsidR="008D4CD2">
              <w:rPr>
                <w:rFonts w:asciiTheme="minorHAnsi" w:eastAsia="Cambria" w:hAnsiTheme="minorHAnsi" w:cstheme="minorHAnsi"/>
              </w:rPr>
              <w:t>sui</w:t>
            </w:r>
            <w:r>
              <w:rPr>
                <w:rFonts w:asciiTheme="minorHAnsi" w:eastAsia="Cambria" w:hAnsiTheme="minorHAnsi" w:cstheme="minorHAnsi"/>
              </w:rPr>
              <w:t>table for this tender.</w:t>
            </w:r>
          </w:p>
          <w:p w14:paraId="008FBEEF" w14:textId="03894BAF" w:rsidR="004A1E35" w:rsidRPr="00225257" w:rsidRDefault="00F4508F" w:rsidP="00092A5F">
            <w:r w:rsidRPr="00225257">
              <w:t>Please confirm and</w:t>
            </w:r>
            <w:r w:rsidR="0050181F">
              <w:t xml:space="preserve"> detail.</w:t>
            </w:r>
          </w:p>
        </w:tc>
        <w:tc>
          <w:tcPr>
            <w:tcW w:w="992" w:type="dxa"/>
            <w:tcBorders>
              <w:top w:val="single" w:sz="4" w:space="0" w:color="auto"/>
              <w:left w:val="single" w:sz="4" w:space="0" w:color="auto"/>
              <w:bottom w:val="single" w:sz="4" w:space="0" w:color="auto"/>
              <w:right w:val="single" w:sz="4" w:space="0" w:color="auto"/>
            </w:tcBorders>
            <w:vAlign w:val="center"/>
          </w:tcPr>
          <w:p w14:paraId="259C8D26" w14:textId="273324F9"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01DFB8BC" w14:textId="4F662807"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4A1E35" w:rsidRPr="005E324F" w14:paraId="7136A7A8"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76CC3AF5" w14:textId="0BA72D4F"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3F5B3B54" w14:textId="77777777" w:rsidR="004A1E35" w:rsidRPr="00225257" w:rsidRDefault="004A1E35" w:rsidP="00092A5F">
            <w:r w:rsidRPr="00225257">
              <w:t xml:space="preserve">The tool </w:t>
            </w:r>
            <w:r w:rsidRPr="0029014B">
              <w:rPr>
                <w:b/>
                <w:bCs/>
              </w:rPr>
              <w:t>MUST</w:t>
            </w:r>
            <w:r w:rsidRPr="00225257">
              <w:t xml:space="preserve"> be capable of etching silicon-based &amp; dielectric materials on silicon and other substrates in wafer form (flatted or notched as-per SEMI M1-1117) for the following; </w:t>
            </w:r>
          </w:p>
          <w:p w14:paraId="29FFD132" w14:textId="77777777" w:rsidR="004A1E35" w:rsidRPr="00225257" w:rsidRDefault="004A1E35"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5609302C" w14:textId="77777777" w:rsidR="004A1E35" w:rsidRDefault="004A1E35"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3989ECFD" w14:textId="77777777" w:rsidR="004A1E35" w:rsidRPr="00630768" w:rsidRDefault="004A1E35" w:rsidP="00092A5F">
            <w:pPr>
              <w:pStyle w:val="ListParagraph"/>
              <w:ind w:left="749" w:right="-32"/>
              <w:rPr>
                <w:rFonts w:ascii="Calibri" w:eastAsia="Calibri" w:hAnsi="Calibri" w:cs="Calibri"/>
                <w:sz w:val="22"/>
                <w:szCs w:val="22"/>
                <w:lang w:val="en-IE"/>
              </w:rPr>
            </w:pPr>
          </w:p>
          <w:p w14:paraId="54EDE750" w14:textId="7B557A0D"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5CFCEA4" w14:textId="1E9F2B16"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037369B" w14:textId="7454BE2F" w:rsidR="004A1E35" w:rsidRPr="00225257"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38391983"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58CABF95" w14:textId="2781F157"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7B3869AA" w14:textId="77777777" w:rsidR="004A1E35" w:rsidRPr="00225257" w:rsidRDefault="004A1E35" w:rsidP="00092A5F">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in wafer form and for the sizes listed in </w:t>
            </w:r>
            <w:r w:rsidRPr="001B2A3C">
              <w:rPr>
                <w:highlight w:val="yellow"/>
              </w:rPr>
              <w:t>A8</w:t>
            </w:r>
            <w:r w:rsidRPr="00225257">
              <w:t xml:space="preserve"> above</w:t>
            </w:r>
            <w:r>
              <w:t xml:space="preserve"> as a minimum requirement</w:t>
            </w:r>
            <w:r w:rsidRPr="00225257">
              <w:t>:</w:t>
            </w:r>
          </w:p>
          <w:p w14:paraId="3E3A9E36"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69D45668"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1203B6FD"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338FCE45" w14:textId="77777777" w:rsidR="004A1E35" w:rsidRPr="00225257"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2EE8F60C" w14:textId="77777777" w:rsidR="004A1E35" w:rsidRDefault="004A1E35" w:rsidP="00092A5F">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3A34010D" w14:textId="77777777" w:rsidR="004A1E35" w:rsidRPr="00630768" w:rsidRDefault="004A1E35" w:rsidP="00092A5F">
            <w:pPr>
              <w:pStyle w:val="ListParagraph"/>
              <w:ind w:right="-20"/>
              <w:rPr>
                <w:rFonts w:ascii="Calibri" w:eastAsia="Calibri" w:hAnsi="Calibri" w:cs="Calibri"/>
                <w:sz w:val="22"/>
                <w:szCs w:val="22"/>
                <w:lang w:val="en-IE"/>
              </w:rPr>
            </w:pPr>
          </w:p>
          <w:p w14:paraId="340015FE" w14:textId="78192FA1"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0258936F" w14:textId="6BFD0027" w:rsidR="004A1E35" w:rsidRPr="004C1C60"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B1CBADB" w14:textId="4DC59BFC" w:rsidR="004A1E35" w:rsidRPr="005E324F"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49BE810C" w14:textId="77777777" w:rsidTr="00F2290B">
        <w:trPr>
          <w:trHeight w:val="558"/>
        </w:trPr>
        <w:tc>
          <w:tcPr>
            <w:tcW w:w="993" w:type="dxa"/>
            <w:gridSpan w:val="2"/>
            <w:tcBorders>
              <w:top w:val="single" w:sz="4" w:space="0" w:color="auto"/>
              <w:left w:val="single" w:sz="4" w:space="0" w:color="auto"/>
              <w:bottom w:val="single" w:sz="4" w:space="0" w:color="auto"/>
              <w:right w:val="single" w:sz="4" w:space="0" w:color="auto"/>
            </w:tcBorders>
            <w:vAlign w:val="center"/>
          </w:tcPr>
          <w:p w14:paraId="019478AE" w14:textId="3F144E94"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1B36D020" w14:textId="3B316089" w:rsidR="004A1E35" w:rsidRPr="00225257" w:rsidRDefault="004A1E35" w:rsidP="00092A5F">
            <w:r w:rsidRPr="00225257">
              <w:t xml:space="preserve">The required etch performance of the tool </w:t>
            </w:r>
            <w:r w:rsidRPr="007343DC">
              <w:rPr>
                <w:b/>
                <w:bCs/>
              </w:rPr>
              <w:t>MUST</w:t>
            </w:r>
            <w:r w:rsidRPr="00225257">
              <w:t xml:space="preserve"> be achieved by inductively-coupled plasma (ICP) configuration </w:t>
            </w:r>
            <w:r w:rsidRPr="00225257">
              <w:lastRenderedPageBreak/>
              <w:t>with independent RF controls between the two sources.</w:t>
            </w:r>
          </w:p>
          <w:p w14:paraId="20DB28E1" w14:textId="77777777" w:rsidR="004A1E35" w:rsidRPr="00225257" w:rsidRDefault="004A1E35" w:rsidP="00092A5F">
            <w:r w:rsidRPr="00225257">
              <w:t>Bias control with high accuracy is considered essential for low-damage processes</w:t>
            </w:r>
            <w:r>
              <w:t xml:space="preserve"> (e.g. polysilicon gate etch onto SiO2 etc.)</w:t>
            </w:r>
            <w:r w:rsidRPr="00225257">
              <w:t>.</w:t>
            </w:r>
          </w:p>
          <w:p w14:paraId="0C14B8F0" w14:textId="12BBFDA2" w:rsidR="004A1E35" w:rsidRPr="00225257" w:rsidRDefault="004A1E35" w:rsidP="00092A5F">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20796BF" w14:textId="373A9CDC" w:rsidR="004A1E35" w:rsidRPr="004C1C60"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82EE2C5" w14:textId="4E55EFE4" w:rsidR="004A1E35" w:rsidRPr="005E324F"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A1E35" w:rsidRPr="005E324F" w14:paraId="1F5DF329" w14:textId="77777777" w:rsidTr="00F2290B">
        <w:trPr>
          <w:trHeight w:val="2026"/>
        </w:trPr>
        <w:tc>
          <w:tcPr>
            <w:tcW w:w="993" w:type="dxa"/>
            <w:gridSpan w:val="2"/>
            <w:tcBorders>
              <w:top w:val="single" w:sz="4" w:space="0" w:color="auto"/>
              <w:left w:val="single" w:sz="4" w:space="0" w:color="auto"/>
              <w:bottom w:val="single" w:sz="4" w:space="0" w:color="auto"/>
              <w:right w:val="single" w:sz="4" w:space="0" w:color="auto"/>
            </w:tcBorders>
            <w:vAlign w:val="center"/>
          </w:tcPr>
          <w:p w14:paraId="2C698F43" w14:textId="0917518B" w:rsidR="004A1E35" w:rsidRPr="00BE0427" w:rsidRDefault="004A1E35" w:rsidP="00A42FAC">
            <w:pPr>
              <w:pStyle w:val="ListParagraph"/>
              <w:numPr>
                <w:ilvl w:val="0"/>
                <w:numId w:val="103"/>
              </w:numPr>
              <w:tabs>
                <w:tab w:val="left" w:pos="567"/>
              </w:tabs>
              <w:autoSpaceDE w:val="0"/>
              <w:autoSpaceDN w:val="0"/>
              <w:adjustRightInd w:val="0"/>
              <w:jc w:val="center"/>
              <w:rPr>
                <w:rFonts w:cstheme="minorHAnsi"/>
              </w:rPr>
            </w:pPr>
          </w:p>
        </w:tc>
        <w:tc>
          <w:tcPr>
            <w:tcW w:w="3687" w:type="dxa"/>
            <w:tcBorders>
              <w:top w:val="single" w:sz="4" w:space="0" w:color="auto"/>
              <w:left w:val="single" w:sz="4" w:space="0" w:color="auto"/>
              <w:bottom w:val="single" w:sz="4" w:space="0" w:color="auto"/>
              <w:right w:val="single" w:sz="4" w:space="0" w:color="auto"/>
            </w:tcBorders>
            <w:vAlign w:val="center"/>
          </w:tcPr>
          <w:p w14:paraId="0041C49E" w14:textId="77777777" w:rsidR="004A1E35" w:rsidRDefault="004A1E35" w:rsidP="00092A5F">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OES or laser interferometry etc.) </w:t>
            </w:r>
            <w:r>
              <w:t xml:space="preserve">as part of the core package. </w:t>
            </w:r>
          </w:p>
          <w:p w14:paraId="7620953F" w14:textId="77777777" w:rsidR="004A1E35" w:rsidRPr="00EA3DDF" w:rsidRDefault="004A1E35" w:rsidP="00092A5F">
            <w:r w:rsidRPr="0024392E">
              <w:t xml:space="preserve">The proposed endpoint solution(s) </w:t>
            </w:r>
            <w:r w:rsidRPr="0024392E">
              <w:rPr>
                <w:b/>
                <w:bCs/>
              </w:rPr>
              <w:t>MUST</w:t>
            </w:r>
            <w:r w:rsidRPr="0024392E">
              <w:t xml:space="preserve"> have the capability to monitor / control both etching and chamber cleaning &amp; conditioning.</w:t>
            </w:r>
          </w:p>
          <w:p w14:paraId="10F69EB9" w14:textId="77777777" w:rsidR="00F4508F" w:rsidRPr="00225257" w:rsidRDefault="00F4508F" w:rsidP="00092A5F">
            <w:r w:rsidRPr="00225257">
              <w:t>Please confirm and detail costs in the Appendix 2 – Pricing Schedule.</w:t>
            </w:r>
          </w:p>
          <w:p w14:paraId="56DECF50" w14:textId="6033DC0C" w:rsidR="004A1E35" w:rsidRPr="00225257" w:rsidRDefault="00F4508F" w:rsidP="00092A5F">
            <w:r w:rsidRPr="00683C13">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3CC4143E" w14:textId="60677C07" w:rsidR="004A1E35" w:rsidRPr="004C1C60"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94962BE" w14:textId="1DA20E0C" w:rsidR="004A1E35" w:rsidRPr="005E324F" w:rsidRDefault="004A1E35" w:rsidP="004A1E35">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E212B4" w:rsidRPr="005E324F" w14:paraId="261FB8C7" w14:textId="77777777" w:rsidTr="00B10328">
        <w:trPr>
          <w:trHeight w:val="628"/>
        </w:trPr>
        <w:tc>
          <w:tcPr>
            <w:tcW w:w="9502" w:type="dxa"/>
            <w:gridSpan w:val="6"/>
            <w:shd w:val="clear" w:color="auto" w:fill="FDE9D9" w:themeFill="accent6" w:themeFillTint="33"/>
            <w:vAlign w:val="center"/>
          </w:tcPr>
          <w:p w14:paraId="32CC8DD2" w14:textId="77777777" w:rsidR="00E212B4" w:rsidRPr="005E324F" w:rsidRDefault="00E212B4" w:rsidP="00B10328">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6C697E50" w14:textId="77777777" w:rsidR="00E212B4" w:rsidRPr="005E324F" w:rsidRDefault="00E212B4" w:rsidP="00B10328">
            <w:pPr>
              <w:tabs>
                <w:tab w:val="left" w:pos="2230"/>
              </w:tabs>
              <w:autoSpaceDE w:val="0"/>
              <w:autoSpaceDN w:val="0"/>
              <w:adjustRightInd w:val="0"/>
              <w:spacing w:after="0" w:line="240" w:lineRule="auto"/>
              <w:ind w:left="813" w:right="816"/>
              <w:rPr>
                <w:rFonts w:cstheme="minorHAnsi"/>
                <w:b/>
                <w:color w:val="000000" w:themeColor="text1"/>
              </w:rPr>
            </w:pPr>
          </w:p>
        </w:tc>
      </w:tr>
      <w:tr w:rsidR="00386D97" w:rsidRPr="005E324F" w14:paraId="5D4330DE" w14:textId="77777777" w:rsidTr="008D4A85">
        <w:trPr>
          <w:trHeight w:val="846"/>
        </w:trPr>
        <w:tc>
          <w:tcPr>
            <w:tcW w:w="830" w:type="dxa"/>
            <w:vAlign w:val="center"/>
          </w:tcPr>
          <w:p w14:paraId="2F2D987B" w14:textId="4108B611" w:rsidR="00386D97" w:rsidRPr="009E1FFF" w:rsidRDefault="009E1FFF" w:rsidP="00A42FAC">
            <w:pPr>
              <w:pStyle w:val="ListParagraph"/>
              <w:numPr>
                <w:ilvl w:val="0"/>
                <w:numId w:val="103"/>
              </w:numPr>
              <w:tabs>
                <w:tab w:val="left" w:pos="567"/>
              </w:tabs>
              <w:autoSpaceDE w:val="0"/>
              <w:autoSpaceDN w:val="0"/>
              <w:adjustRightInd w:val="0"/>
              <w:jc w:val="center"/>
              <w:rPr>
                <w:rFonts w:cstheme="minorHAnsi"/>
              </w:rPr>
            </w:pPr>
            <w:r>
              <w:rPr>
                <w:rFonts w:cstheme="minorHAnsi"/>
              </w:rPr>
              <w:t>12</w:t>
            </w:r>
          </w:p>
        </w:tc>
        <w:tc>
          <w:tcPr>
            <w:tcW w:w="3850" w:type="dxa"/>
            <w:gridSpan w:val="2"/>
            <w:vAlign w:val="center"/>
          </w:tcPr>
          <w:p w14:paraId="0EA8F0F2" w14:textId="10FE95BE" w:rsidR="007673DE" w:rsidRDefault="007673DE" w:rsidP="007673DE">
            <w:pPr>
              <w:autoSpaceDE w:val="0"/>
              <w:autoSpaceDN w:val="0"/>
              <w:adjustRightInd w:val="0"/>
              <w:ind w:left="34"/>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 </w:t>
            </w:r>
            <w:r w:rsidRPr="00225257">
              <w:t>capable of etching the materials</w:t>
            </w:r>
            <w:r>
              <w:t xml:space="preserve"> listed in </w:t>
            </w:r>
            <w:r w:rsidRPr="00C44D1C">
              <w:rPr>
                <w:highlight w:val="yellow"/>
              </w:rPr>
              <w:t>A3</w:t>
            </w:r>
            <w:r>
              <w:t xml:space="preserve"> above </w:t>
            </w:r>
            <w:r w:rsidRPr="00225257">
              <w:t>with excellent wafer-scale uniformity</w:t>
            </w:r>
            <w:r>
              <w:t xml:space="preserve">. </w:t>
            </w:r>
          </w:p>
          <w:p w14:paraId="5CB84FAB" w14:textId="00BA6C41" w:rsidR="00386D97" w:rsidRDefault="00386D97" w:rsidP="007673DE">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Within-wafer variation (WiW) of the etch depth as measured at centre / edge points of wafer (with 10 mm edge-exclusion on both 100 mm and 200 mm diameter wafers) to be &lt; ± 5%.</w:t>
            </w:r>
          </w:p>
          <w:p w14:paraId="033F615B" w14:textId="191FF38E" w:rsidR="00EA0EBA" w:rsidRPr="003F1649" w:rsidRDefault="00EA0EBA" w:rsidP="00092A5F">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Please confirm and detail.</w:t>
            </w:r>
          </w:p>
        </w:tc>
        <w:tc>
          <w:tcPr>
            <w:tcW w:w="992" w:type="dxa"/>
            <w:vAlign w:val="center"/>
          </w:tcPr>
          <w:p w14:paraId="31869C27" w14:textId="56913AAC"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4215193" w14:textId="1C84AFEE"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386D97" w:rsidRPr="005E324F" w14:paraId="5153DD35" w14:textId="77777777" w:rsidTr="00B10328">
        <w:trPr>
          <w:trHeight w:val="846"/>
        </w:trPr>
        <w:tc>
          <w:tcPr>
            <w:tcW w:w="830" w:type="dxa"/>
            <w:vAlign w:val="center"/>
          </w:tcPr>
          <w:p w14:paraId="49667A4E" w14:textId="063D71D0" w:rsidR="00386D97" w:rsidRPr="009E1FFF" w:rsidRDefault="009E1FFF" w:rsidP="00A42FAC">
            <w:pPr>
              <w:pStyle w:val="ListParagraph"/>
              <w:numPr>
                <w:ilvl w:val="0"/>
                <w:numId w:val="103"/>
              </w:numPr>
              <w:tabs>
                <w:tab w:val="left" w:pos="567"/>
              </w:tabs>
              <w:autoSpaceDE w:val="0"/>
              <w:autoSpaceDN w:val="0"/>
              <w:adjustRightInd w:val="0"/>
              <w:jc w:val="center"/>
              <w:rPr>
                <w:rFonts w:cstheme="minorHAnsi"/>
              </w:rPr>
            </w:pPr>
            <w:r>
              <w:rPr>
                <w:rFonts w:cstheme="minorHAnsi"/>
              </w:rPr>
              <w:t>13</w:t>
            </w:r>
          </w:p>
        </w:tc>
        <w:tc>
          <w:tcPr>
            <w:tcW w:w="3850" w:type="dxa"/>
            <w:gridSpan w:val="2"/>
            <w:vAlign w:val="center"/>
          </w:tcPr>
          <w:p w14:paraId="38DC8A76" w14:textId="1C6D5D54" w:rsidR="00386D97" w:rsidRPr="00CA5F52"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tool</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capable of using</w:t>
            </w:r>
            <w:r w:rsidRPr="00CA5F52">
              <w:rPr>
                <w:rFonts w:asciiTheme="minorHAnsi" w:eastAsia="Cambria" w:hAnsiTheme="minorHAnsi" w:cstheme="minorHAnsi"/>
              </w:rPr>
              <w:t xml:space="preserve"> the following mask materials</w:t>
            </w:r>
            <w:r>
              <w:rPr>
                <w:rFonts w:asciiTheme="minorHAnsi" w:eastAsia="Cambria" w:hAnsiTheme="minorHAnsi" w:cstheme="minorHAnsi"/>
              </w:rPr>
              <w:t xml:space="preserve"> for etching the </w:t>
            </w:r>
            <w:r>
              <w:rPr>
                <w:rFonts w:asciiTheme="minorHAnsi" w:eastAsia="Cambria" w:hAnsiTheme="minorHAnsi" w:cstheme="minorHAnsi"/>
              </w:rPr>
              <w:lastRenderedPageBreak/>
              <w:t>materials listed in</w:t>
            </w:r>
            <w:r w:rsidR="00D73C59">
              <w:rPr>
                <w:rFonts w:asciiTheme="minorHAnsi" w:eastAsia="Cambria" w:hAnsiTheme="minorHAnsi" w:cstheme="minorHAnsi"/>
              </w:rPr>
              <w:t xml:space="preserve"> </w:t>
            </w:r>
            <w:r w:rsidR="00EB3814">
              <w:rPr>
                <w:rFonts w:asciiTheme="minorHAnsi" w:eastAsia="Cambria" w:hAnsiTheme="minorHAnsi" w:cstheme="minorHAnsi"/>
              </w:rPr>
              <w:t>Recipes</w:t>
            </w:r>
            <w:r>
              <w:rPr>
                <w:rFonts w:asciiTheme="minorHAnsi" w:eastAsia="Cambria" w:hAnsiTheme="minorHAnsi" w:cstheme="minorHAnsi"/>
              </w:rPr>
              <w:t xml:space="preserve"> </w:t>
            </w:r>
            <w:r w:rsidR="00D73C59" w:rsidRPr="000140D4">
              <w:rPr>
                <w:rFonts w:asciiTheme="minorHAnsi" w:eastAsia="Cambria" w:hAnsiTheme="minorHAnsi" w:cstheme="minorHAnsi"/>
                <w:b/>
                <w:bCs/>
              </w:rPr>
              <w:t>#</w:t>
            </w:r>
            <w:r w:rsidR="00D73C59">
              <w:rPr>
                <w:rFonts w:asciiTheme="minorHAnsi" w:eastAsia="Cambria" w:hAnsiTheme="minorHAnsi" w:cstheme="minorHAnsi"/>
                <w:b/>
                <w:bCs/>
              </w:rPr>
              <w:t>4</w:t>
            </w:r>
            <w:r w:rsidR="00D73C59" w:rsidRPr="000140D4">
              <w:rPr>
                <w:rFonts w:asciiTheme="minorHAnsi" w:eastAsia="Cambria" w:hAnsiTheme="minorHAnsi" w:cstheme="minorHAnsi"/>
                <w:b/>
                <w:bCs/>
              </w:rPr>
              <w:t>, #</w:t>
            </w:r>
            <w:r w:rsidR="00D73C59">
              <w:rPr>
                <w:rFonts w:asciiTheme="minorHAnsi" w:eastAsia="Cambria" w:hAnsiTheme="minorHAnsi" w:cstheme="minorHAnsi"/>
                <w:b/>
                <w:bCs/>
              </w:rPr>
              <w:t>5</w:t>
            </w:r>
            <w:r w:rsidR="00D73C59" w:rsidRPr="000140D4">
              <w:rPr>
                <w:rFonts w:asciiTheme="minorHAnsi" w:eastAsia="Cambria" w:hAnsiTheme="minorHAnsi" w:cstheme="minorHAnsi"/>
                <w:b/>
                <w:bCs/>
              </w:rPr>
              <w:t xml:space="preserve"> &amp; #</w:t>
            </w:r>
            <w:r w:rsidR="00D73C59">
              <w:rPr>
                <w:rFonts w:asciiTheme="minorHAnsi" w:eastAsia="Cambria" w:hAnsiTheme="minorHAnsi" w:cstheme="minorHAnsi"/>
                <w:b/>
                <w:bCs/>
              </w:rPr>
              <w:t>6</w:t>
            </w:r>
            <w:r w:rsidR="00D73C59">
              <w:rPr>
                <w:rFonts w:asciiTheme="minorHAnsi" w:eastAsia="Cambria" w:hAnsiTheme="minorHAnsi" w:cstheme="minorHAnsi"/>
              </w:rPr>
              <w:t xml:space="preserve"> </w:t>
            </w:r>
            <w:r>
              <w:rPr>
                <w:rFonts w:asciiTheme="minorHAnsi" w:eastAsia="Cambria" w:hAnsiTheme="minorHAnsi" w:cstheme="minorHAnsi"/>
              </w:rPr>
              <w:t>below as a minimum requirement</w:t>
            </w:r>
            <w:r w:rsidRPr="00CA5F52">
              <w:rPr>
                <w:rFonts w:asciiTheme="minorHAnsi" w:eastAsia="Cambria" w:hAnsiTheme="minorHAnsi" w:cstheme="minorHAnsi"/>
              </w:rPr>
              <w:t xml:space="preserve">: </w:t>
            </w:r>
          </w:p>
          <w:p w14:paraId="7FB8A319" w14:textId="77777777" w:rsidR="00386D97" w:rsidRPr="00CA5F52" w:rsidRDefault="00386D97" w:rsidP="00A42FAC">
            <w:pPr>
              <w:pStyle w:val="ListParagraph"/>
              <w:numPr>
                <w:ilvl w:val="0"/>
                <w:numId w:val="33"/>
              </w:numPr>
              <w:rPr>
                <w:rFonts w:asciiTheme="minorHAnsi" w:eastAsia="Cambria" w:hAnsiTheme="minorHAnsi" w:cstheme="minorHAnsi"/>
                <w:sz w:val="22"/>
                <w:szCs w:val="22"/>
                <w:lang w:val="en-IE"/>
              </w:rPr>
            </w:pPr>
            <w:r w:rsidRPr="00CA5F52">
              <w:rPr>
                <w:rFonts w:asciiTheme="minorHAnsi" w:eastAsia="Cambria" w:hAnsiTheme="minorHAnsi" w:cstheme="minorHAnsi"/>
                <w:sz w:val="22"/>
                <w:szCs w:val="22"/>
                <w:lang w:val="en-IE"/>
              </w:rPr>
              <w:t>Photoresist (</w:t>
            </w:r>
            <w:r>
              <w:rPr>
                <w:rFonts w:asciiTheme="minorHAnsi" w:eastAsia="Cambria" w:hAnsiTheme="minorHAnsi" w:cstheme="minorHAnsi"/>
                <w:sz w:val="22"/>
                <w:szCs w:val="22"/>
                <w:lang w:val="en-IE"/>
              </w:rPr>
              <w:t xml:space="preserve">e.g. </w:t>
            </w:r>
            <w:r w:rsidRPr="00CA5F52">
              <w:rPr>
                <w:rFonts w:asciiTheme="minorHAnsi" w:eastAsia="Cambria" w:hAnsiTheme="minorHAnsi" w:cstheme="minorHAnsi"/>
                <w:sz w:val="22"/>
                <w:szCs w:val="22"/>
                <w:lang w:val="en-IE"/>
              </w:rPr>
              <w:t>optical and e</w:t>
            </w:r>
            <w:r>
              <w:rPr>
                <w:rFonts w:asciiTheme="minorHAnsi" w:eastAsia="Cambria" w:hAnsiTheme="minorHAnsi" w:cstheme="minorHAnsi"/>
                <w:sz w:val="22"/>
                <w:szCs w:val="22"/>
                <w:lang w:val="en-IE"/>
              </w:rPr>
              <w:t>lectron</w:t>
            </w:r>
            <w:r w:rsidRPr="00CA5F52">
              <w:rPr>
                <w:rFonts w:asciiTheme="minorHAnsi" w:eastAsia="Cambria" w:hAnsiTheme="minorHAnsi" w:cstheme="minorHAnsi"/>
                <w:sz w:val="22"/>
                <w:szCs w:val="22"/>
                <w:lang w:val="en-IE"/>
              </w:rPr>
              <w:t>-beam),</w:t>
            </w:r>
          </w:p>
          <w:p w14:paraId="6955F083" w14:textId="77777777" w:rsidR="00386D97" w:rsidRPr="004547D1" w:rsidRDefault="00386D97" w:rsidP="00A42FAC">
            <w:pPr>
              <w:pStyle w:val="ListParagraph"/>
              <w:numPr>
                <w:ilvl w:val="0"/>
                <w:numId w:val="33"/>
              </w:numPr>
              <w:rPr>
                <w:rFonts w:asciiTheme="minorHAnsi" w:eastAsia="Cambria" w:hAnsiTheme="minorHAnsi" w:cstheme="minorHAnsi"/>
                <w:sz w:val="24"/>
                <w:szCs w:val="24"/>
                <w:lang w:val="en-IE"/>
              </w:rPr>
            </w:pPr>
            <w:r>
              <w:rPr>
                <w:rFonts w:asciiTheme="minorHAnsi" w:eastAsia="Cambria" w:hAnsiTheme="minorHAnsi" w:cstheme="minorHAnsi"/>
                <w:sz w:val="22"/>
                <w:szCs w:val="22"/>
                <w:lang w:val="en-IE"/>
              </w:rPr>
              <w:t xml:space="preserve">Dielectric </w:t>
            </w:r>
            <w:r w:rsidRPr="00CA5F52">
              <w:rPr>
                <w:rFonts w:asciiTheme="minorHAnsi" w:eastAsia="Cambria" w:hAnsiTheme="minorHAnsi" w:cstheme="minorHAnsi"/>
                <w:sz w:val="22"/>
                <w:szCs w:val="22"/>
                <w:lang w:val="en-IE"/>
              </w:rPr>
              <w:t xml:space="preserve">hard-masks </w:t>
            </w:r>
            <w:r>
              <w:rPr>
                <w:rFonts w:asciiTheme="minorHAnsi" w:eastAsia="Cambria" w:hAnsiTheme="minorHAnsi" w:cstheme="minorHAnsi"/>
                <w:sz w:val="22"/>
                <w:szCs w:val="22"/>
                <w:lang w:val="en-IE"/>
              </w:rPr>
              <w:t>(e.g.</w:t>
            </w:r>
            <w:r w:rsidRPr="00CA5F52">
              <w:rPr>
                <w:rFonts w:asciiTheme="minorHAnsi" w:eastAsia="Cambria" w:hAnsiTheme="minorHAnsi" w:cstheme="minorHAnsi"/>
                <w:sz w:val="22"/>
                <w:szCs w:val="22"/>
                <w:lang w:val="en-IE"/>
              </w:rPr>
              <w:t xml:space="preserve"> silicon-dioxide, </w:t>
            </w:r>
            <w:r w:rsidRPr="007F4D75">
              <w:rPr>
                <w:rFonts w:asciiTheme="minorHAnsi" w:eastAsia="Cambria" w:hAnsiTheme="minorHAnsi" w:cstheme="minorHAnsi"/>
                <w:sz w:val="22"/>
                <w:szCs w:val="22"/>
              </w:rPr>
              <w:t>silicon-nitride</w:t>
            </w:r>
            <w:r>
              <w:rPr>
                <w:rFonts w:asciiTheme="minorHAnsi" w:eastAsia="Cambria" w:hAnsiTheme="minorHAnsi" w:cstheme="minorHAnsi"/>
                <w:sz w:val="22"/>
                <w:szCs w:val="22"/>
              </w:rPr>
              <w:t>, amorphous-silicon)</w:t>
            </w:r>
          </w:p>
          <w:p w14:paraId="20F8CA4D" w14:textId="77777777" w:rsidR="00386D97" w:rsidRPr="004547D1" w:rsidRDefault="00386D97" w:rsidP="00092A5F">
            <w:pPr>
              <w:pStyle w:val="ListParagraph"/>
              <w:rPr>
                <w:rFonts w:asciiTheme="minorHAnsi" w:eastAsia="Cambria" w:hAnsiTheme="minorHAnsi" w:cstheme="minorHAnsi"/>
                <w:sz w:val="24"/>
                <w:szCs w:val="24"/>
                <w:lang w:val="en-IE"/>
              </w:rPr>
            </w:pPr>
          </w:p>
          <w:p w14:paraId="0375B75B" w14:textId="77777777" w:rsidR="00386D97" w:rsidRDefault="00386D97" w:rsidP="00092A5F">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It is expected that photoresist will be used as the mask material for most applications.</w:t>
            </w:r>
          </w:p>
          <w:p w14:paraId="713877E8" w14:textId="0EB6E2C0" w:rsidR="00386D97" w:rsidRPr="003C2280" w:rsidRDefault="00386D97" w:rsidP="00092A5F">
            <w:pPr>
              <w:autoSpaceDE w:val="0"/>
              <w:autoSpaceDN w:val="0"/>
              <w:adjustRightInd w:val="0"/>
              <w:ind w:left="34"/>
              <w:rPr>
                <w:rFonts w:asciiTheme="minorHAnsi" w:eastAsia="Times New Roman" w:hAnsiTheme="minorHAnsi" w:cstheme="minorHAnsi"/>
              </w:rPr>
            </w:pPr>
            <w:r w:rsidRPr="00CA5F52">
              <w:rPr>
                <w:rFonts w:asciiTheme="minorHAnsi" w:eastAsia="Times New Roman" w:hAnsiTheme="minorHAnsi" w:cstheme="minorHAnsi"/>
              </w:rPr>
              <w:t>Please confirm and detail.</w:t>
            </w:r>
          </w:p>
        </w:tc>
        <w:tc>
          <w:tcPr>
            <w:tcW w:w="992" w:type="dxa"/>
            <w:vAlign w:val="center"/>
          </w:tcPr>
          <w:p w14:paraId="1E5CFB37"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701E313D"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386D97" w:rsidRPr="00B5618F" w14:paraId="718B7DFD" w14:textId="77777777" w:rsidTr="00B10328">
        <w:trPr>
          <w:trHeight w:val="846"/>
        </w:trPr>
        <w:tc>
          <w:tcPr>
            <w:tcW w:w="830" w:type="dxa"/>
            <w:vAlign w:val="center"/>
          </w:tcPr>
          <w:p w14:paraId="195A1166" w14:textId="7E43DE8C" w:rsidR="00386D97" w:rsidRPr="009E1FFF" w:rsidRDefault="009E1FFF" w:rsidP="00A42FAC">
            <w:pPr>
              <w:pStyle w:val="ListParagraph"/>
              <w:numPr>
                <w:ilvl w:val="0"/>
                <w:numId w:val="103"/>
              </w:numPr>
              <w:tabs>
                <w:tab w:val="left" w:pos="567"/>
              </w:tabs>
              <w:autoSpaceDE w:val="0"/>
              <w:autoSpaceDN w:val="0"/>
              <w:adjustRightInd w:val="0"/>
              <w:jc w:val="center"/>
              <w:rPr>
                <w:rFonts w:cstheme="minorHAnsi"/>
              </w:rPr>
            </w:pPr>
            <w:r>
              <w:rPr>
                <w:rFonts w:cstheme="minorHAnsi"/>
              </w:rPr>
              <w:t>14</w:t>
            </w:r>
          </w:p>
        </w:tc>
        <w:tc>
          <w:tcPr>
            <w:tcW w:w="3850" w:type="dxa"/>
            <w:gridSpan w:val="2"/>
            <w:vAlign w:val="center"/>
          </w:tcPr>
          <w:p w14:paraId="2F5A330C" w14:textId="65D916D7" w:rsidR="00386D97" w:rsidRPr="00854E2B" w:rsidRDefault="00386D97" w:rsidP="00092A5F">
            <w:pPr>
              <w:rPr>
                <w:rFonts w:asciiTheme="minorHAnsi" w:eastAsia="Cambria" w:hAnsiTheme="minorHAnsi" w:cstheme="minorHAnsi"/>
                <w:b/>
                <w:bCs/>
                <w:lang w:val="fr-FR"/>
              </w:rPr>
            </w:pPr>
            <w:r w:rsidRPr="00854E2B">
              <w:rPr>
                <w:rFonts w:asciiTheme="minorHAnsi" w:eastAsia="Cambria" w:hAnsiTheme="minorHAnsi" w:cstheme="minorHAnsi"/>
                <w:b/>
                <w:bCs/>
                <w:lang w:val="fr-FR"/>
              </w:rPr>
              <w:t xml:space="preserve">Recipe # </w:t>
            </w:r>
            <w:r w:rsidR="00232155" w:rsidRPr="00854E2B">
              <w:rPr>
                <w:rFonts w:asciiTheme="minorHAnsi" w:eastAsia="Cambria" w:hAnsiTheme="minorHAnsi" w:cstheme="minorHAnsi"/>
                <w:b/>
                <w:bCs/>
                <w:lang w:val="fr-FR"/>
              </w:rPr>
              <w:t>4</w:t>
            </w:r>
            <w:r w:rsidRPr="00854E2B">
              <w:rPr>
                <w:rFonts w:asciiTheme="minorHAnsi" w:eastAsia="Cambria" w:hAnsiTheme="minorHAnsi" w:cstheme="minorHAnsi"/>
                <w:b/>
                <w:bCs/>
                <w:lang w:val="fr-FR"/>
              </w:rPr>
              <w:t xml:space="preserve"> (Al-Si</w:t>
            </w:r>
            <w:r w:rsidRPr="00854E2B">
              <w:rPr>
                <w:rFonts w:asciiTheme="minorHAnsi" w:eastAsia="Cambria" w:hAnsiTheme="minorHAnsi" w:cstheme="minorHAnsi"/>
                <w:b/>
                <w:bCs/>
                <w:vertAlign w:val="subscript"/>
                <w:lang w:val="fr-FR"/>
              </w:rPr>
              <w:t>1%</w:t>
            </w:r>
            <w:r w:rsidRPr="00854E2B">
              <w:rPr>
                <w:rFonts w:asciiTheme="minorHAnsi" w:eastAsia="Cambria" w:hAnsiTheme="minorHAnsi" w:cstheme="minorHAnsi"/>
                <w:b/>
                <w:bCs/>
                <w:lang w:val="fr-FR"/>
              </w:rPr>
              <w:t xml:space="preserve"> interconnect etch)</w:t>
            </w:r>
          </w:p>
          <w:p w14:paraId="326527A8" w14:textId="06037F8C" w:rsidR="00386D97" w:rsidRPr="003C2280" w:rsidRDefault="001503AC" w:rsidP="00092A5F">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be provided with the tool and demonstrated as part of the validation tests post at the Tyndall National Institute site for etching of </w:t>
            </w:r>
            <w:r w:rsidR="00386D97">
              <w:rPr>
                <w:rFonts w:asciiTheme="minorHAnsi" w:eastAsia="Cambria" w:hAnsiTheme="minorHAnsi" w:cstheme="minorHAnsi"/>
              </w:rPr>
              <w:t>≤ 2</w:t>
            </w:r>
            <w:r w:rsidR="00386D97" w:rsidRPr="00AD154B">
              <w:rPr>
                <w:rFonts w:asciiTheme="minorHAnsi" w:eastAsia="Cambria" w:hAnsiTheme="minorHAnsi" w:cstheme="minorHAnsi"/>
              </w:rPr>
              <w:t xml:space="preserve"> µm linewidth</w:t>
            </w:r>
            <w:r w:rsidR="00386D97">
              <w:rPr>
                <w:rFonts w:asciiTheme="minorHAnsi" w:eastAsia="Cambria" w:hAnsiTheme="minorHAnsi" w:cstheme="minorHAnsi"/>
              </w:rPr>
              <w:t xml:space="preserve"> microstructures </w:t>
            </w:r>
            <w:r w:rsidR="00386D97" w:rsidRPr="00AD154B">
              <w:rPr>
                <w:rFonts w:asciiTheme="minorHAnsi" w:eastAsia="Cambria" w:hAnsiTheme="minorHAnsi" w:cstheme="minorHAnsi"/>
              </w:rPr>
              <w:t xml:space="preserve">in </w:t>
            </w:r>
            <w:r w:rsidR="00386D97">
              <w:rPr>
                <w:rFonts w:asciiTheme="minorHAnsi" w:eastAsia="Cambria" w:hAnsiTheme="minorHAnsi" w:cstheme="minorHAnsi"/>
              </w:rPr>
              <w:t>Al-Si</w:t>
            </w:r>
            <w:r w:rsidR="00386D97" w:rsidRPr="003B6B2B">
              <w:rPr>
                <w:rFonts w:asciiTheme="minorHAnsi" w:eastAsia="Cambria" w:hAnsiTheme="minorHAnsi" w:cstheme="minorHAnsi"/>
                <w:vertAlign w:val="subscript"/>
              </w:rPr>
              <w:t>1%</w:t>
            </w:r>
            <w:r w:rsidR="00386D97">
              <w:rPr>
                <w:rFonts w:asciiTheme="minorHAnsi" w:eastAsia="Cambria" w:hAnsiTheme="minorHAnsi" w:cstheme="minorHAnsi"/>
              </w:rPr>
              <w:t xml:space="preserve"> </w:t>
            </w:r>
            <w:r w:rsidR="00386D97" w:rsidRPr="00AD154B">
              <w:rPr>
                <w:rFonts w:asciiTheme="minorHAnsi" w:eastAsia="Cambria" w:hAnsiTheme="minorHAnsi" w:cstheme="minorHAnsi"/>
              </w:rPr>
              <w:t>with soft-landing / minimal loss on</w:t>
            </w:r>
            <w:r w:rsidR="00386D97">
              <w:rPr>
                <w:rFonts w:asciiTheme="minorHAnsi" w:eastAsia="Cambria" w:hAnsiTheme="minorHAnsi" w:cstheme="minorHAnsi"/>
              </w:rPr>
              <w:t>to</w:t>
            </w:r>
            <w:r w:rsidR="00386D97" w:rsidRPr="00AD154B">
              <w:rPr>
                <w:rFonts w:asciiTheme="minorHAnsi" w:eastAsia="Cambria" w:hAnsiTheme="minorHAnsi" w:cstheme="minorHAnsi"/>
              </w:rPr>
              <w:t xml:space="preserve"> silicon-oxide (SiO) under-layer </w:t>
            </w:r>
            <w:r w:rsidR="00386D97">
              <w:rPr>
                <w:rFonts w:asciiTheme="minorHAnsi" w:eastAsia="Cambria" w:hAnsiTheme="minorHAnsi" w:cstheme="minorHAnsi"/>
              </w:rPr>
              <w:t>on both</w:t>
            </w:r>
            <w:r w:rsidR="00386D97" w:rsidRPr="00AD154B">
              <w:rPr>
                <w:rFonts w:asciiTheme="minorHAnsi" w:eastAsia="Cambria" w:hAnsiTheme="minorHAnsi" w:cstheme="minorHAnsi"/>
              </w:rPr>
              <w:t xml:space="preserve"> 100 mm and 200 mm silicon wafers. </w:t>
            </w:r>
            <w:r w:rsidR="00386D97">
              <w:rPr>
                <w:rFonts w:asciiTheme="minorHAnsi" w:eastAsia="Cambria" w:hAnsiTheme="minorHAnsi" w:cstheme="minorHAnsi"/>
              </w:rPr>
              <w:t>The sidewall profile is to be highly anisotropic (≥ 85°).</w:t>
            </w:r>
          </w:p>
          <w:p w14:paraId="6DAF18C4" w14:textId="51A2D660" w:rsidR="00386D97" w:rsidRDefault="00386D97" w:rsidP="00092A5F">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C66EBA">
              <w:rPr>
                <w:rFonts w:asciiTheme="minorHAnsi" w:eastAsia="Cambria" w:hAnsiTheme="minorHAnsi" w:cstheme="minorHAnsi"/>
              </w:rPr>
              <w:t>the</w:t>
            </w:r>
            <w:r>
              <w:rPr>
                <w:rFonts w:asciiTheme="minorHAnsi" w:eastAsia="Cambria" w:hAnsiTheme="minorHAnsi" w:cstheme="minorHAnsi"/>
              </w:rPr>
              <w:t xml:space="preserve"> attached </w:t>
            </w:r>
            <w:r w:rsidR="00B853CD" w:rsidRPr="00B853CD">
              <w:rPr>
                <w:rFonts w:asciiTheme="minorHAnsi" w:eastAsia="Cambria" w:hAnsiTheme="minorHAnsi" w:cstheme="minorHAnsi"/>
                <w:b/>
                <w:bCs/>
              </w:rPr>
              <w:t>Appendix C – Etch Recipe Results Template</w:t>
            </w:r>
            <w:r>
              <w:rPr>
                <w:rFonts w:asciiTheme="minorHAnsi" w:eastAsia="Cambria" w:hAnsiTheme="minorHAnsi" w:cstheme="minorHAnsi"/>
              </w:rPr>
              <w:t xml:space="preserve">, this must be clearly named </w:t>
            </w:r>
            <w:r w:rsidRPr="001B2A3C">
              <w:rPr>
                <w:rFonts w:asciiTheme="minorHAnsi" w:eastAsia="Cambria" w:hAnsiTheme="minorHAnsi" w:cstheme="minorHAnsi"/>
              </w:rPr>
              <w:t>as “</w:t>
            </w:r>
            <w:r w:rsidRPr="001B2A3C">
              <w:rPr>
                <w:rFonts w:asciiTheme="minorHAnsi" w:eastAsia="Cambria" w:hAnsiTheme="minorHAnsi" w:cstheme="minorHAnsi"/>
                <w:b/>
                <w:bCs/>
              </w:rPr>
              <w:t xml:space="preserve">Lot 2 – </w:t>
            </w:r>
            <w:r w:rsidR="00232155" w:rsidRPr="001B2A3C">
              <w:rPr>
                <w:rFonts w:asciiTheme="minorHAnsi" w:eastAsia="Cambria" w:hAnsiTheme="minorHAnsi" w:cstheme="minorHAnsi"/>
                <w:b/>
                <w:bCs/>
              </w:rPr>
              <w:t xml:space="preserve">Recipe # 4 </w:t>
            </w:r>
            <w:r w:rsidRPr="001B2A3C">
              <w:rPr>
                <w:rFonts w:asciiTheme="minorHAnsi" w:eastAsia="Cambria" w:hAnsiTheme="minorHAnsi" w:cstheme="minorHAnsi"/>
                <w:b/>
                <w:bCs/>
              </w:rPr>
              <w:t>-Results”.</w:t>
            </w:r>
          </w:p>
          <w:p w14:paraId="71561501" w14:textId="77777777" w:rsidR="00386D97" w:rsidRPr="003C2280" w:rsidRDefault="00386D97" w:rsidP="00092A5F">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0E70C6AB" w14:textId="77777777" w:rsidR="00386D97" w:rsidRPr="00AD154B" w:rsidRDefault="00386D97" w:rsidP="00092A5F">
            <w:pPr>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178258FA"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layout</w:t>
            </w:r>
            <w:r>
              <w:rPr>
                <w:rFonts w:asciiTheme="minorHAnsi" w:eastAsia="Cambria" w:hAnsiTheme="minorHAnsi" w:cstheme="minorHAnsi"/>
              </w:rPr>
              <w:t>:</w:t>
            </w:r>
            <w:r w:rsidRPr="00AD154B">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7E9C33E7" w14:textId="1AE273A6"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interconnect</w:t>
            </w:r>
          </w:p>
          <w:p w14:paraId="498010E4"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materials</w:t>
            </w:r>
            <w:r>
              <w:rPr>
                <w:rFonts w:asciiTheme="minorHAnsi" w:eastAsia="Cambria" w:hAnsiTheme="minorHAnsi" w:cstheme="minorHAnsi"/>
              </w:rPr>
              <w:t>:</w:t>
            </w:r>
            <w:r w:rsidRPr="00AD154B">
              <w:rPr>
                <w:rFonts w:asciiTheme="minorHAnsi" w:eastAsia="Cambria" w:hAnsiTheme="minorHAnsi" w:cstheme="minorHAnsi"/>
              </w:rPr>
              <w:t xml:space="preserve"> Photoresist (PR)</w:t>
            </w:r>
          </w:p>
          <w:p w14:paraId="5114CAED"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Aspect ratio</w:t>
            </w:r>
            <w:r>
              <w:rPr>
                <w:rFonts w:asciiTheme="minorHAnsi" w:eastAsia="Cambria" w:hAnsiTheme="minorHAnsi" w:cstheme="minorHAnsi"/>
              </w:rPr>
              <w:t>:</w:t>
            </w:r>
            <w:r w:rsidRPr="00AD154B">
              <w:rPr>
                <w:rFonts w:asciiTheme="minorHAnsi" w:eastAsia="Cambria" w:hAnsiTheme="minorHAnsi" w:cstheme="minorHAnsi"/>
              </w:rPr>
              <w:t xml:space="preserve"> &gt; 1:1</w:t>
            </w:r>
          </w:p>
          <w:p w14:paraId="25B9C69B" w14:textId="231825B9"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lastRenderedPageBreak/>
              <w:t>Depth</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1 µ</w:t>
            </w:r>
            <w:r w:rsidRPr="00AD154B">
              <w:rPr>
                <w:rFonts w:asciiTheme="minorHAnsi" w:eastAsia="Cambria" w:hAnsiTheme="minorHAnsi" w:cstheme="minorHAnsi"/>
              </w:rPr>
              <w:t xml:space="preserve">m  </w:t>
            </w:r>
          </w:p>
          <w:p w14:paraId="63050059" w14:textId="6565AC2B" w:rsidR="00386D97" w:rsidRPr="00A26805" w:rsidRDefault="00386D97" w:rsidP="00A42FAC">
            <w:pPr>
              <w:numPr>
                <w:ilvl w:val="0"/>
                <w:numId w:val="34"/>
              </w:numPr>
              <w:spacing w:after="0" w:line="240" w:lineRule="auto"/>
              <w:ind w:left="458"/>
              <w:rPr>
                <w:rFonts w:asciiTheme="minorHAnsi" w:eastAsia="Cambria" w:hAnsiTheme="minorHAnsi" w:cstheme="minorHAnsi"/>
              </w:rPr>
            </w:pPr>
            <w:r w:rsidRPr="00A26805">
              <w:rPr>
                <w:rFonts w:asciiTheme="minorHAnsi" w:eastAsia="Cambria" w:hAnsiTheme="minorHAnsi" w:cstheme="minorHAnsi"/>
              </w:rPr>
              <w:t xml:space="preserve">Etched profile: 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the photoresist sidewall angle</w:t>
            </w:r>
          </w:p>
          <w:p w14:paraId="51EB4094"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undercut</w:t>
            </w:r>
            <w:r>
              <w:rPr>
                <w:rFonts w:asciiTheme="minorHAnsi" w:eastAsia="Cambria" w:hAnsiTheme="minorHAnsi" w:cstheme="minorHAnsi"/>
              </w:rPr>
              <w:t>:</w:t>
            </w:r>
            <w:r w:rsidRPr="00AD154B">
              <w:rPr>
                <w:rFonts w:asciiTheme="minorHAnsi" w:eastAsia="Cambria" w:hAnsiTheme="minorHAnsi" w:cstheme="minorHAnsi"/>
              </w:rPr>
              <w:t xml:space="preserve"> &lt; 100 nm </w:t>
            </w:r>
          </w:p>
          <w:p w14:paraId="49195D55"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Etched sidewall</w:t>
            </w:r>
            <w:r>
              <w:rPr>
                <w:rFonts w:asciiTheme="minorHAnsi" w:eastAsia="Cambria" w:hAnsiTheme="minorHAnsi" w:cstheme="minorHAnsi"/>
              </w:rPr>
              <w:t>:</w:t>
            </w:r>
            <w:r w:rsidRPr="00AD154B">
              <w:rPr>
                <w:rFonts w:asciiTheme="minorHAnsi" w:eastAsia="Cambria" w:hAnsiTheme="minorHAnsi" w:cstheme="minorHAnsi"/>
              </w:rPr>
              <w:t xml:space="preserve"> smooth</w:t>
            </w:r>
          </w:p>
          <w:p w14:paraId="6D1E7179" w14:textId="5B09955E" w:rsidR="00386D97" w:rsidRPr="00854E2B" w:rsidRDefault="00386D97" w:rsidP="00A42FAC">
            <w:pPr>
              <w:numPr>
                <w:ilvl w:val="0"/>
                <w:numId w:val="34"/>
              </w:numPr>
              <w:spacing w:after="0" w:line="240" w:lineRule="auto"/>
              <w:ind w:left="458"/>
              <w:rPr>
                <w:rFonts w:asciiTheme="minorHAnsi" w:eastAsia="Cambria" w:hAnsiTheme="minorHAnsi" w:cstheme="minorHAnsi"/>
                <w:lang w:val="es-ES"/>
              </w:rPr>
            </w:pPr>
            <w:r w:rsidRPr="00854E2B">
              <w:rPr>
                <w:rFonts w:asciiTheme="minorHAnsi" w:eastAsia="Cambria" w:hAnsiTheme="minorHAnsi" w:cstheme="minorHAnsi"/>
                <w:lang w:val="es-ES"/>
              </w:rPr>
              <w:t>Etch rate Al-Si</w:t>
            </w:r>
            <w:r w:rsidRPr="00854E2B">
              <w:rPr>
                <w:rFonts w:asciiTheme="minorHAnsi" w:eastAsia="Cambria" w:hAnsiTheme="minorHAnsi" w:cstheme="minorHAnsi"/>
                <w:vertAlign w:val="subscript"/>
                <w:lang w:val="es-ES"/>
              </w:rPr>
              <w:t>1%</w:t>
            </w:r>
            <w:r w:rsidRPr="00854E2B">
              <w:rPr>
                <w:rFonts w:asciiTheme="minorHAnsi" w:eastAsia="Cambria" w:hAnsiTheme="minorHAnsi" w:cstheme="minorHAnsi"/>
                <w:lang w:val="es-ES"/>
              </w:rPr>
              <w:t xml:space="preserve">: &gt; 100 nm/min </w:t>
            </w:r>
          </w:p>
          <w:p w14:paraId="43F428DE" w14:textId="525AF4CE"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SiO</w:t>
            </w:r>
            <w:r>
              <w:rPr>
                <w:rFonts w:asciiTheme="minorHAnsi" w:eastAsia="Cambria" w:hAnsiTheme="minorHAnsi" w:cstheme="minorHAnsi"/>
              </w:rPr>
              <w:t>:</w:t>
            </w:r>
            <w:r w:rsidRPr="00AD154B">
              <w:rPr>
                <w:rFonts w:asciiTheme="minorHAnsi" w:eastAsia="Cambria" w:hAnsiTheme="minorHAnsi" w:cstheme="minorHAnsi"/>
              </w:rPr>
              <w:t xml:space="preserve"> &lt; </w:t>
            </w:r>
            <w:r>
              <w:rPr>
                <w:rFonts w:asciiTheme="minorHAnsi" w:eastAsia="Cambria" w:hAnsiTheme="minorHAnsi" w:cstheme="minorHAnsi"/>
              </w:rPr>
              <w:t>100</w:t>
            </w:r>
            <w:r w:rsidRPr="00AD154B">
              <w:rPr>
                <w:rFonts w:asciiTheme="minorHAnsi" w:eastAsia="Cambria" w:hAnsiTheme="minorHAnsi" w:cstheme="minorHAnsi"/>
              </w:rPr>
              <w:t xml:space="preserve"> nm/min </w:t>
            </w:r>
          </w:p>
          <w:p w14:paraId="08D09482" w14:textId="07FA2914" w:rsidR="00386D97" w:rsidRPr="00161592" w:rsidRDefault="00386D97" w:rsidP="00A42FAC">
            <w:pPr>
              <w:numPr>
                <w:ilvl w:val="0"/>
                <w:numId w:val="34"/>
              </w:numPr>
              <w:spacing w:after="0" w:line="240" w:lineRule="auto"/>
              <w:ind w:left="458"/>
              <w:rPr>
                <w:rFonts w:asciiTheme="minorHAnsi" w:eastAsia="Cambria" w:hAnsiTheme="minorHAnsi" w:cstheme="minorHAnsi"/>
              </w:rPr>
            </w:pPr>
            <w:r w:rsidRPr="00161592">
              <w:rPr>
                <w:rFonts w:asciiTheme="minorHAnsi" w:eastAsia="Cambria" w:hAnsiTheme="minorHAnsi" w:cstheme="minorHAnsi"/>
              </w:rPr>
              <w:t xml:space="preserve">Selectivity to Photoresist: &gt; </w:t>
            </w:r>
            <w:r>
              <w:rPr>
                <w:rFonts w:asciiTheme="minorHAnsi" w:eastAsia="Cambria" w:hAnsiTheme="minorHAnsi" w:cstheme="minorHAnsi"/>
              </w:rPr>
              <w:t>2</w:t>
            </w:r>
            <w:r w:rsidRPr="00161592">
              <w:rPr>
                <w:rFonts w:asciiTheme="minorHAnsi" w:eastAsia="Cambria" w:hAnsiTheme="minorHAnsi" w:cstheme="minorHAnsi"/>
              </w:rPr>
              <w:t xml:space="preserve">:1 </w:t>
            </w:r>
            <w:r w:rsidRPr="00A26805">
              <w:rPr>
                <w:rFonts w:asciiTheme="minorHAnsi" w:eastAsia="Cambria" w:hAnsiTheme="minorHAnsi" w:cstheme="minorHAnsi"/>
              </w:rPr>
              <w:t>(</w:t>
            </w:r>
            <w:r>
              <w:rPr>
                <w:rFonts w:asciiTheme="minorHAnsi" w:eastAsia="Cambria" w:hAnsiTheme="minorHAnsi" w:cstheme="minorHAnsi"/>
              </w:rPr>
              <w:t>Al-</w:t>
            </w:r>
            <w:r w:rsidRPr="00A26805">
              <w:rPr>
                <w:rFonts w:asciiTheme="minorHAnsi" w:eastAsia="Cambria" w:hAnsiTheme="minorHAnsi" w:cstheme="minorHAnsi"/>
              </w:rPr>
              <w:t>Si</w:t>
            </w:r>
            <w:r w:rsidRPr="0009335D">
              <w:rPr>
                <w:rFonts w:asciiTheme="minorHAnsi" w:eastAsia="Cambria" w:hAnsiTheme="minorHAnsi" w:cstheme="minorHAnsi"/>
                <w:vertAlign w:val="subscript"/>
              </w:rPr>
              <w:t>1%</w:t>
            </w:r>
            <w:r w:rsidRPr="00A26805">
              <w:rPr>
                <w:rFonts w:asciiTheme="minorHAnsi" w:eastAsia="Cambria" w:hAnsiTheme="minorHAnsi" w:cstheme="minorHAnsi"/>
              </w:rPr>
              <w:t xml:space="preserve"> etch-rate ~ </w:t>
            </w:r>
            <w:r>
              <w:rPr>
                <w:rFonts w:asciiTheme="minorHAnsi" w:eastAsia="Cambria" w:hAnsiTheme="minorHAnsi" w:cstheme="minorHAnsi"/>
              </w:rPr>
              <w:t xml:space="preserve">2x </w:t>
            </w:r>
            <w:r w:rsidRPr="00A26805">
              <w:rPr>
                <w:rFonts w:asciiTheme="minorHAnsi" w:eastAsia="Cambria" w:hAnsiTheme="minorHAnsi" w:cstheme="minorHAnsi"/>
              </w:rPr>
              <w:t>photoresist etch-rate)</w:t>
            </w:r>
          </w:p>
          <w:p w14:paraId="44DDFA1F"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(100 mm wafer): &lt; 5 (± %)</w:t>
            </w:r>
          </w:p>
          <w:p w14:paraId="12D14843" w14:textId="77777777" w:rsidR="00386D97"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(200 mm wafer): &lt; 5 (± %)</w:t>
            </w:r>
          </w:p>
          <w:p w14:paraId="01CDF362" w14:textId="77777777" w:rsidR="00386D97" w:rsidRPr="003C2280" w:rsidRDefault="00386D97" w:rsidP="00092A5F">
            <w:pPr>
              <w:spacing w:after="0" w:line="240" w:lineRule="auto"/>
              <w:ind w:left="458"/>
              <w:rPr>
                <w:rFonts w:asciiTheme="minorHAnsi" w:eastAsia="Cambria" w:hAnsiTheme="minorHAnsi" w:cstheme="minorHAnsi"/>
              </w:rPr>
            </w:pPr>
          </w:p>
          <w:p w14:paraId="54FE9D30" w14:textId="77777777" w:rsidR="00386D97"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46E1292F" w14:textId="77777777" w:rsidR="00386D97" w:rsidRPr="003C2280" w:rsidRDefault="00386D97" w:rsidP="00092A5F">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46F5CC63" w14:textId="77777777" w:rsidR="00386D97" w:rsidRPr="00B5618F"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5EAEC369" w14:textId="77777777" w:rsidR="00386D97" w:rsidRPr="00B5618F"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386D97" w:rsidRPr="00A46FD9" w14:paraId="73D1C12B" w14:textId="77777777" w:rsidTr="00B10328">
        <w:trPr>
          <w:trHeight w:val="846"/>
        </w:trPr>
        <w:tc>
          <w:tcPr>
            <w:tcW w:w="830" w:type="dxa"/>
            <w:vAlign w:val="center"/>
          </w:tcPr>
          <w:p w14:paraId="0F6D53DD" w14:textId="0CBDA496" w:rsidR="00386D97" w:rsidRPr="00C25462" w:rsidRDefault="009E1FFF" w:rsidP="00ED3BB7">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15</w:t>
            </w:r>
          </w:p>
        </w:tc>
        <w:tc>
          <w:tcPr>
            <w:tcW w:w="3850" w:type="dxa"/>
            <w:gridSpan w:val="2"/>
            <w:vAlign w:val="center"/>
          </w:tcPr>
          <w:p w14:paraId="70370FFC" w14:textId="07092E1C" w:rsidR="00386D97" w:rsidRPr="00481AB8" w:rsidRDefault="00386D97" w:rsidP="00092A5F">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32155">
              <w:rPr>
                <w:rFonts w:asciiTheme="minorHAnsi" w:eastAsia="Cambria" w:hAnsiTheme="minorHAnsi" w:cstheme="minorHAnsi"/>
                <w:b/>
                <w:bCs/>
              </w:rPr>
              <w:t>5</w:t>
            </w:r>
            <w:r>
              <w:rPr>
                <w:rFonts w:asciiTheme="minorHAnsi" w:eastAsia="Cambria" w:hAnsiTheme="minorHAnsi" w:cstheme="minorHAnsi"/>
                <w:b/>
                <w:bCs/>
              </w:rPr>
              <w:t xml:space="preserve"> (Mo top-electrode etch)</w:t>
            </w:r>
          </w:p>
          <w:p w14:paraId="0B6D3A6D" w14:textId="5D4DF975" w:rsidR="00386D97" w:rsidRPr="00C40860" w:rsidRDefault="001503AC" w:rsidP="00092A5F">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be provided with the tool and demonstrated as part of the validation tests post at the Tyndall National Institute site for etching of</w:t>
            </w:r>
            <w:r w:rsidR="00386D97" w:rsidRPr="00C40860">
              <w:rPr>
                <w:rFonts w:asciiTheme="minorHAnsi" w:eastAsia="Cambria" w:hAnsiTheme="minorHAnsi" w:cstheme="minorHAnsi"/>
              </w:rPr>
              <w:t xml:space="preserve"> </w:t>
            </w:r>
            <w:r w:rsidR="00386D97">
              <w:rPr>
                <w:rFonts w:asciiTheme="minorHAnsi" w:eastAsia="Cambria" w:hAnsiTheme="minorHAnsi" w:cstheme="minorHAnsi"/>
              </w:rPr>
              <w:t xml:space="preserve">≤ 2 </w:t>
            </w:r>
            <w:r w:rsidR="00386D97" w:rsidRPr="00C40860">
              <w:rPr>
                <w:rFonts w:asciiTheme="minorHAnsi" w:eastAsia="Cambria" w:hAnsiTheme="minorHAnsi" w:cstheme="minorHAnsi"/>
              </w:rPr>
              <w:t xml:space="preserve">µm linewidth </w:t>
            </w:r>
            <w:r w:rsidR="00386D97">
              <w:rPr>
                <w:rFonts w:asciiTheme="minorHAnsi" w:eastAsia="Cambria" w:hAnsiTheme="minorHAnsi" w:cstheme="minorHAnsi"/>
              </w:rPr>
              <w:t>electrode</w:t>
            </w:r>
            <w:r w:rsidR="00386D97" w:rsidRPr="00C40860">
              <w:rPr>
                <w:rFonts w:asciiTheme="minorHAnsi" w:eastAsia="Cambria" w:hAnsiTheme="minorHAnsi" w:cstheme="minorHAnsi"/>
              </w:rPr>
              <w:t xml:space="preserve"> microstructures in </w:t>
            </w:r>
            <w:r w:rsidR="00386D97">
              <w:rPr>
                <w:rFonts w:asciiTheme="minorHAnsi" w:eastAsia="Cambria" w:hAnsiTheme="minorHAnsi" w:cstheme="minorHAnsi"/>
              </w:rPr>
              <w:t>Mo</w:t>
            </w:r>
            <w:r w:rsidR="00386D97" w:rsidRPr="00C40860">
              <w:rPr>
                <w:rFonts w:asciiTheme="minorHAnsi" w:eastAsia="Cambria" w:hAnsiTheme="minorHAnsi" w:cstheme="minorHAnsi"/>
              </w:rPr>
              <w:t xml:space="preserve"> with soft-landing / minimal loss on </w:t>
            </w:r>
            <w:r w:rsidR="00386D97">
              <w:rPr>
                <w:rFonts w:asciiTheme="minorHAnsi" w:eastAsia="Cambria" w:hAnsiTheme="minorHAnsi" w:cstheme="minorHAnsi"/>
              </w:rPr>
              <w:t>Sc</w:t>
            </w:r>
            <w:r w:rsidR="00386D97" w:rsidRPr="003B226D">
              <w:rPr>
                <w:rFonts w:asciiTheme="minorHAnsi" w:eastAsia="Cambria" w:hAnsiTheme="minorHAnsi" w:cstheme="minorHAnsi"/>
                <w:vertAlign w:val="subscript"/>
              </w:rPr>
              <w:t>6%</w:t>
            </w:r>
            <w:r w:rsidR="00386D97">
              <w:rPr>
                <w:rFonts w:asciiTheme="minorHAnsi" w:eastAsia="Cambria" w:hAnsiTheme="minorHAnsi" w:cstheme="minorHAnsi"/>
              </w:rPr>
              <w:t xml:space="preserve">AlN </w:t>
            </w:r>
            <w:r w:rsidR="00386D97" w:rsidRPr="00C40860">
              <w:rPr>
                <w:rFonts w:asciiTheme="minorHAnsi" w:eastAsia="Cambria" w:hAnsiTheme="minorHAnsi" w:cstheme="minorHAnsi"/>
              </w:rPr>
              <w:t xml:space="preserve">under-layer on </w:t>
            </w:r>
            <w:r w:rsidR="00386D97">
              <w:rPr>
                <w:rFonts w:asciiTheme="minorHAnsi" w:eastAsia="Cambria" w:hAnsiTheme="minorHAnsi" w:cstheme="minorHAnsi"/>
              </w:rPr>
              <w:t xml:space="preserve">both </w:t>
            </w:r>
            <w:r w:rsidR="00386D97" w:rsidRPr="00C40860">
              <w:rPr>
                <w:rFonts w:asciiTheme="minorHAnsi" w:eastAsia="Cambria" w:hAnsiTheme="minorHAnsi" w:cstheme="minorHAnsi"/>
              </w:rPr>
              <w:t xml:space="preserve">100 mm and 200 mm silicon wafers. </w:t>
            </w:r>
            <w:r w:rsidR="00386D97">
              <w:rPr>
                <w:rFonts w:asciiTheme="minorHAnsi" w:eastAsia="Cambria" w:hAnsiTheme="minorHAnsi" w:cstheme="minorHAnsi"/>
              </w:rPr>
              <w:t>The sidewall profile is to be highly anisotropic (≥ 85°).</w:t>
            </w:r>
          </w:p>
          <w:p w14:paraId="78670F15" w14:textId="7631467F" w:rsidR="00386D97" w:rsidRDefault="00386D97" w:rsidP="00092A5F">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FF44FB">
              <w:rPr>
                <w:rFonts w:asciiTheme="minorHAnsi" w:eastAsia="Cambria" w:hAnsiTheme="minorHAnsi" w:cstheme="minorHAnsi"/>
              </w:rPr>
              <w:t xml:space="preserve">the attached </w:t>
            </w:r>
            <w:r w:rsidR="0048253B" w:rsidRPr="0048253B">
              <w:rPr>
                <w:rFonts w:asciiTheme="minorHAnsi" w:eastAsia="Cambria" w:hAnsiTheme="minorHAnsi" w:cstheme="minorHAnsi"/>
                <w:b/>
                <w:bCs/>
              </w:rPr>
              <w:t xml:space="preserve">Appendix C – Etch Recipe Results </w:t>
            </w:r>
            <w:r w:rsidR="00B27ED1" w:rsidRPr="0048253B">
              <w:rPr>
                <w:rFonts w:asciiTheme="minorHAnsi" w:eastAsia="Cambria" w:hAnsiTheme="minorHAnsi" w:cstheme="minorHAnsi"/>
                <w:b/>
                <w:bCs/>
              </w:rPr>
              <w:t>Template</w:t>
            </w:r>
            <w:r w:rsidR="00B27ED1" w:rsidRPr="0048253B" w:rsidDel="00FF44FB">
              <w:rPr>
                <w:rFonts w:asciiTheme="minorHAnsi" w:eastAsia="Cambria" w:hAnsiTheme="minorHAnsi" w:cstheme="minorHAnsi"/>
              </w:rPr>
              <w:t>,</w:t>
            </w:r>
            <w:r>
              <w:rPr>
                <w:rFonts w:asciiTheme="minorHAnsi" w:eastAsia="Cambria" w:hAnsiTheme="minorHAnsi" w:cstheme="minorHAnsi"/>
              </w:rPr>
              <w:t xml:space="preserve"> this must be clearly named as </w:t>
            </w:r>
            <w:r w:rsidRPr="001B2A3C">
              <w:rPr>
                <w:rFonts w:asciiTheme="minorHAnsi" w:eastAsia="Cambria" w:hAnsiTheme="minorHAnsi" w:cstheme="minorHAnsi"/>
              </w:rPr>
              <w:t>“</w:t>
            </w:r>
            <w:r w:rsidRPr="001B2A3C">
              <w:rPr>
                <w:rFonts w:asciiTheme="minorHAnsi" w:eastAsia="Cambria" w:hAnsiTheme="minorHAnsi" w:cstheme="minorHAnsi"/>
                <w:b/>
                <w:bCs/>
              </w:rPr>
              <w:t xml:space="preserve">Lot 2 – </w:t>
            </w:r>
            <w:r w:rsidR="00232155" w:rsidRPr="001B2A3C">
              <w:rPr>
                <w:rFonts w:asciiTheme="minorHAnsi" w:eastAsia="Cambria" w:hAnsiTheme="minorHAnsi" w:cstheme="minorHAnsi"/>
                <w:b/>
                <w:bCs/>
              </w:rPr>
              <w:t xml:space="preserve">Recipe # 5 </w:t>
            </w:r>
            <w:r w:rsidRPr="001B2A3C">
              <w:rPr>
                <w:rFonts w:asciiTheme="minorHAnsi" w:eastAsia="Cambria" w:hAnsiTheme="minorHAnsi" w:cstheme="minorHAnsi"/>
                <w:b/>
                <w:bCs/>
              </w:rPr>
              <w:t>-Results”.</w:t>
            </w:r>
          </w:p>
          <w:p w14:paraId="24BA8E45" w14:textId="77777777" w:rsidR="00386D97" w:rsidRPr="00C40860" w:rsidRDefault="00386D97" w:rsidP="00092A5F">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23F0A770" w14:textId="77777777" w:rsidR="00386D97" w:rsidRPr="00C40860" w:rsidRDefault="00386D97" w:rsidP="00092A5F">
            <w:pPr>
              <w:rPr>
                <w:rFonts w:asciiTheme="minorHAnsi" w:eastAsia="Cambria" w:hAnsiTheme="minorHAnsi" w:cstheme="minorHAnsi"/>
                <w:b/>
                <w:bCs/>
              </w:rPr>
            </w:pPr>
            <w:r w:rsidRPr="00C40860">
              <w:rPr>
                <w:rFonts w:asciiTheme="minorHAnsi" w:eastAsia="Cambria" w:hAnsiTheme="minorHAnsi" w:cstheme="minorHAnsi"/>
                <w:b/>
                <w:bCs/>
              </w:rPr>
              <w:t>Requirements:</w:t>
            </w:r>
          </w:p>
          <w:p w14:paraId="7100A664"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lastRenderedPageBreak/>
              <w:t xml:space="preserve">Mask layout: </w:t>
            </w:r>
            <w:r w:rsidRPr="00AD154B">
              <w:rPr>
                <w:rFonts w:asciiTheme="minorHAnsi" w:eastAsia="Cambria" w:hAnsiTheme="minorHAnsi" w:cstheme="minorHAnsi"/>
              </w:rPr>
              <w:t xml:space="preserve">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40FC4D87" w14:textId="2F455EE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2</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interdigitated electrode</w:t>
            </w:r>
          </w:p>
          <w:p w14:paraId="0D4AC8F9" w14:textId="2A370FFB"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materials: Photoresist (PR)</w:t>
            </w:r>
          </w:p>
          <w:p w14:paraId="090CB321"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Aspect ratio: &gt; 1:1</w:t>
            </w:r>
          </w:p>
          <w:p w14:paraId="4740B515" w14:textId="0743C3CA"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Depth: </w:t>
            </w:r>
            <w:r>
              <w:rPr>
                <w:rFonts w:asciiTheme="minorHAnsi" w:eastAsia="Cambria" w:hAnsiTheme="minorHAnsi" w:cstheme="minorHAnsi"/>
              </w:rPr>
              <w:t>≤</w:t>
            </w:r>
            <w:r w:rsidRPr="00C40860">
              <w:rPr>
                <w:rFonts w:asciiTheme="minorHAnsi" w:eastAsia="Cambria" w:hAnsiTheme="minorHAnsi" w:cstheme="minorHAnsi"/>
              </w:rPr>
              <w:t xml:space="preserve"> </w:t>
            </w:r>
            <w:r>
              <w:rPr>
                <w:rFonts w:asciiTheme="minorHAnsi" w:eastAsia="Cambria" w:hAnsiTheme="minorHAnsi" w:cstheme="minorHAnsi"/>
              </w:rPr>
              <w:t>500 n</w:t>
            </w:r>
            <w:r w:rsidRPr="00C40860">
              <w:rPr>
                <w:rFonts w:asciiTheme="minorHAnsi" w:eastAsia="Cambria" w:hAnsiTheme="minorHAnsi" w:cstheme="minorHAnsi"/>
              </w:rPr>
              <w:t xml:space="preserve">m  </w:t>
            </w:r>
          </w:p>
          <w:p w14:paraId="186FB408" w14:textId="28D2621D" w:rsidR="00386D97" w:rsidRPr="00E108C0" w:rsidRDefault="00386D97" w:rsidP="00A42FAC">
            <w:pPr>
              <w:numPr>
                <w:ilvl w:val="0"/>
                <w:numId w:val="34"/>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w:t>
            </w:r>
            <w:r w:rsidRPr="00A26805">
              <w:rPr>
                <w:rFonts w:asciiTheme="minorHAnsi" w:eastAsia="Cambria" w:hAnsiTheme="minorHAnsi" w:cstheme="minorHAnsi"/>
              </w:rPr>
              <w:t xml:space="preserve">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the photoresist sidewall angle</w:t>
            </w:r>
          </w:p>
          <w:p w14:paraId="105A62BD"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undercut: &lt; 100 nm </w:t>
            </w:r>
          </w:p>
          <w:p w14:paraId="768A993D"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Etched sidewall: smooth</w:t>
            </w:r>
          </w:p>
          <w:p w14:paraId="3E25BC49" w14:textId="3CCA9992"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w:t>
            </w:r>
            <w:r>
              <w:rPr>
                <w:rFonts w:asciiTheme="minorHAnsi" w:eastAsia="Cambria" w:hAnsiTheme="minorHAnsi" w:cstheme="minorHAnsi"/>
              </w:rPr>
              <w:t>Mo</w:t>
            </w:r>
            <w:r w:rsidRPr="00C40860">
              <w:rPr>
                <w:rFonts w:asciiTheme="minorHAnsi" w:eastAsia="Cambria" w:hAnsiTheme="minorHAnsi" w:cstheme="minorHAnsi"/>
              </w:rPr>
              <w:t xml:space="preserve">: </w:t>
            </w:r>
            <w:r>
              <w:rPr>
                <w:rFonts w:asciiTheme="minorHAnsi" w:eastAsia="Cambria" w:hAnsiTheme="minorHAnsi" w:cstheme="minorHAnsi"/>
              </w:rPr>
              <w:t>≥ 100</w:t>
            </w:r>
            <w:r w:rsidRPr="00C40860">
              <w:rPr>
                <w:rFonts w:asciiTheme="minorHAnsi" w:eastAsia="Cambria" w:hAnsiTheme="minorHAnsi" w:cstheme="minorHAnsi"/>
              </w:rPr>
              <w:t xml:space="preserve"> nm/min </w:t>
            </w:r>
          </w:p>
          <w:p w14:paraId="48B51190" w14:textId="2DFC64F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w:t>
            </w:r>
            <w:r>
              <w:rPr>
                <w:rFonts w:asciiTheme="minorHAnsi" w:eastAsia="Cambria" w:hAnsiTheme="minorHAnsi" w:cstheme="minorHAnsi"/>
              </w:rPr>
              <w:t>Sc</w:t>
            </w:r>
            <w:r w:rsidRPr="00B719DE">
              <w:rPr>
                <w:rFonts w:asciiTheme="minorHAnsi" w:eastAsia="Cambria" w:hAnsiTheme="minorHAnsi" w:cstheme="minorHAnsi"/>
                <w:vertAlign w:val="subscript"/>
              </w:rPr>
              <w:t>6%</w:t>
            </w:r>
            <w:r>
              <w:rPr>
                <w:rFonts w:asciiTheme="minorHAnsi" w:eastAsia="Cambria" w:hAnsiTheme="minorHAnsi" w:cstheme="minorHAnsi"/>
              </w:rPr>
              <w:t>AlN</w:t>
            </w:r>
            <w:r w:rsidRPr="00C40860">
              <w:rPr>
                <w:rFonts w:asciiTheme="minorHAnsi" w:eastAsia="Cambria" w:hAnsiTheme="minorHAnsi" w:cstheme="minorHAnsi"/>
              </w:rPr>
              <w:t xml:space="preserve">: &lt; </w:t>
            </w:r>
            <w:r>
              <w:rPr>
                <w:rFonts w:asciiTheme="minorHAnsi" w:eastAsia="Cambria" w:hAnsiTheme="minorHAnsi" w:cstheme="minorHAnsi"/>
              </w:rPr>
              <w:t>50</w:t>
            </w:r>
            <w:r w:rsidRPr="00C40860">
              <w:rPr>
                <w:rFonts w:asciiTheme="minorHAnsi" w:eastAsia="Cambria" w:hAnsiTheme="minorHAnsi" w:cstheme="minorHAnsi"/>
              </w:rPr>
              <w:t xml:space="preserve"> nm/min </w:t>
            </w:r>
          </w:p>
          <w:p w14:paraId="656FA15E"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Selectivity to Photoresist: &gt; 1:1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etch-rate ~ photoresist etch-rate)</w:t>
            </w:r>
          </w:p>
          <w:p w14:paraId="068E8E1C" w14:textId="77777777" w:rsidR="00386D97" w:rsidRPr="00C4086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(100 mm wafer): &lt; 5 (± %)</w:t>
            </w:r>
          </w:p>
          <w:p w14:paraId="25EE7E6C" w14:textId="77777777" w:rsidR="00386D97" w:rsidRPr="008D0880" w:rsidRDefault="00386D97"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(200 mm wafer): &lt; 5 (± %)</w:t>
            </w:r>
          </w:p>
          <w:p w14:paraId="4974BC31" w14:textId="77777777" w:rsidR="00386D97" w:rsidRDefault="00386D97" w:rsidP="00092A5F">
            <w:pPr>
              <w:rPr>
                <w:rFonts w:asciiTheme="minorHAnsi" w:eastAsia="Cambria" w:hAnsiTheme="minorHAnsi" w:cstheme="minorHAnsi"/>
              </w:rPr>
            </w:pPr>
          </w:p>
          <w:p w14:paraId="1E647E2B" w14:textId="77777777" w:rsidR="00386D97"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1048ED59" w14:textId="77777777" w:rsidR="00386D97" w:rsidRPr="003C2280" w:rsidRDefault="00386D97" w:rsidP="00092A5F">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58C62BDF" w14:textId="77777777"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458E0139" w14:textId="77777777" w:rsidR="00386D97" w:rsidRPr="00A46FD9" w:rsidRDefault="00386D97" w:rsidP="00386D97">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386D97" w:rsidRPr="005E324F" w14:paraId="45C9A2D7" w14:textId="77777777" w:rsidTr="00B10328">
        <w:trPr>
          <w:trHeight w:val="846"/>
        </w:trPr>
        <w:tc>
          <w:tcPr>
            <w:tcW w:w="830" w:type="dxa"/>
            <w:vAlign w:val="center"/>
          </w:tcPr>
          <w:p w14:paraId="50EC8A2D" w14:textId="625FCE8E" w:rsidR="00386D97"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16</w:t>
            </w:r>
          </w:p>
        </w:tc>
        <w:tc>
          <w:tcPr>
            <w:tcW w:w="3850" w:type="dxa"/>
            <w:gridSpan w:val="2"/>
            <w:vAlign w:val="center"/>
          </w:tcPr>
          <w:p w14:paraId="1D7DCE6B" w14:textId="5F807099" w:rsidR="00386D97" w:rsidRPr="001B2A3C" w:rsidRDefault="00386D97" w:rsidP="00092A5F">
            <w:pPr>
              <w:rPr>
                <w:rFonts w:asciiTheme="minorHAnsi" w:eastAsia="Cambria" w:hAnsiTheme="minorHAnsi" w:cstheme="minorHAnsi"/>
                <w:b/>
                <w:bCs/>
              </w:rPr>
            </w:pPr>
            <w:r w:rsidRPr="001B2A3C">
              <w:rPr>
                <w:rFonts w:asciiTheme="minorHAnsi" w:eastAsia="Cambria" w:hAnsiTheme="minorHAnsi" w:cstheme="minorHAnsi"/>
                <w:b/>
                <w:bCs/>
              </w:rPr>
              <w:t xml:space="preserve">Recipe # </w:t>
            </w:r>
            <w:r w:rsidR="00232155" w:rsidRPr="001B2A3C">
              <w:rPr>
                <w:rFonts w:asciiTheme="minorHAnsi" w:eastAsia="Cambria" w:hAnsiTheme="minorHAnsi" w:cstheme="minorHAnsi"/>
                <w:b/>
                <w:bCs/>
              </w:rPr>
              <w:t>6</w:t>
            </w:r>
            <w:r w:rsidRPr="001B2A3C">
              <w:rPr>
                <w:rFonts w:asciiTheme="minorHAnsi" w:eastAsia="Cambria" w:hAnsiTheme="minorHAnsi" w:cstheme="minorHAnsi"/>
                <w:b/>
                <w:bCs/>
              </w:rPr>
              <w:t xml:space="preserve"> (Sc</w:t>
            </w:r>
            <w:r w:rsidRPr="001B2A3C">
              <w:rPr>
                <w:rFonts w:asciiTheme="minorHAnsi" w:eastAsia="Cambria" w:hAnsiTheme="minorHAnsi" w:cstheme="minorHAnsi"/>
                <w:b/>
                <w:bCs/>
                <w:vertAlign w:val="subscript"/>
              </w:rPr>
              <w:t>6%</w:t>
            </w:r>
            <w:r w:rsidRPr="001B2A3C">
              <w:rPr>
                <w:rFonts w:asciiTheme="minorHAnsi" w:eastAsia="Cambria" w:hAnsiTheme="minorHAnsi" w:cstheme="minorHAnsi"/>
                <w:b/>
                <w:bCs/>
              </w:rPr>
              <w:t>AlN resonator etch)</w:t>
            </w:r>
          </w:p>
          <w:p w14:paraId="7E64B230" w14:textId="21424236" w:rsidR="00386D97" w:rsidRPr="001B2A3C" w:rsidRDefault="001503AC" w:rsidP="00092A5F">
            <w:pPr>
              <w:rPr>
                <w:rFonts w:asciiTheme="minorHAnsi" w:eastAsia="Cambria" w:hAnsiTheme="minorHAnsi" w:cstheme="minorHAnsi"/>
              </w:rPr>
            </w:pPr>
            <w:r w:rsidRPr="001B2A3C">
              <w:rPr>
                <w:rFonts w:asciiTheme="minorHAnsi" w:eastAsia="Cambria" w:hAnsiTheme="minorHAnsi" w:cstheme="minorHAnsi"/>
              </w:rPr>
              <w:t xml:space="preserve">The tool </w:t>
            </w:r>
            <w:r w:rsidRPr="001B2A3C">
              <w:rPr>
                <w:rFonts w:asciiTheme="minorHAnsi" w:eastAsia="Cambria" w:hAnsiTheme="minorHAnsi" w:cstheme="minorHAnsi"/>
                <w:b/>
                <w:bCs/>
              </w:rPr>
              <w:t>MUST</w:t>
            </w:r>
            <w:r w:rsidRPr="001B2A3C">
              <w:rPr>
                <w:rFonts w:asciiTheme="minorHAnsi" w:eastAsia="Cambria" w:hAnsiTheme="minorHAnsi" w:cstheme="minorHAnsi"/>
                <w:b/>
                <w:bCs/>
                <w:i/>
                <w:iCs/>
              </w:rPr>
              <w:t xml:space="preserve"> </w:t>
            </w:r>
            <w:r w:rsidRPr="001B2A3C">
              <w:rPr>
                <w:rFonts w:asciiTheme="minorHAnsi" w:eastAsia="Cambria" w:hAnsiTheme="minorHAnsi" w:cstheme="minorHAnsi"/>
              </w:rPr>
              <w:t xml:space="preserve">be capable of and a process recipe </w:t>
            </w:r>
            <w:r w:rsidRPr="001B2A3C">
              <w:rPr>
                <w:rFonts w:asciiTheme="minorHAnsi" w:eastAsia="Cambria" w:hAnsiTheme="minorHAnsi" w:cstheme="minorHAnsi"/>
                <w:b/>
                <w:bCs/>
              </w:rPr>
              <w:t xml:space="preserve">MUST </w:t>
            </w:r>
            <w:r w:rsidRPr="001B2A3C">
              <w:rPr>
                <w:rFonts w:asciiTheme="minorHAnsi" w:eastAsia="Cambria" w:hAnsiTheme="minorHAnsi" w:cstheme="minorHAnsi"/>
              </w:rPr>
              <w:t>be provided with the tool and demonstrated as part of the validation tests post at the Tyndall National Institute site for etching of</w:t>
            </w:r>
            <w:r w:rsidR="004472F9" w:rsidRPr="001B2A3C">
              <w:rPr>
                <w:rFonts w:asciiTheme="minorHAnsi" w:eastAsia="Cambria" w:hAnsiTheme="minorHAnsi" w:cstheme="minorHAnsi"/>
              </w:rPr>
              <w:t xml:space="preserve"> </w:t>
            </w:r>
            <w:r w:rsidR="00386D97" w:rsidRPr="001B2A3C">
              <w:rPr>
                <w:rFonts w:asciiTheme="minorHAnsi" w:eastAsia="Cambria" w:hAnsiTheme="minorHAnsi" w:cstheme="minorHAnsi"/>
              </w:rPr>
              <w:t>≤ 5 µm linewidth microstructures in Sc</w:t>
            </w:r>
            <w:r w:rsidR="00386D97" w:rsidRPr="001B2A3C">
              <w:rPr>
                <w:rFonts w:asciiTheme="minorHAnsi" w:eastAsia="Cambria" w:hAnsiTheme="minorHAnsi" w:cstheme="minorHAnsi"/>
                <w:vertAlign w:val="subscript"/>
              </w:rPr>
              <w:t>6%</w:t>
            </w:r>
            <w:r w:rsidR="00386D97" w:rsidRPr="001B2A3C">
              <w:rPr>
                <w:rFonts w:asciiTheme="minorHAnsi" w:eastAsia="Cambria" w:hAnsiTheme="minorHAnsi" w:cstheme="minorHAnsi"/>
              </w:rPr>
              <w:t>AlN with good selectivity to Mo under-layer on 100 mm and 200 mm silicon wafers. The sidewall profile is to be highly anisotropic (≥ 85°).</w:t>
            </w:r>
          </w:p>
          <w:p w14:paraId="7814DB0A" w14:textId="53228D05" w:rsidR="00386D97" w:rsidRPr="001B2A3C" w:rsidRDefault="00386D97" w:rsidP="00092A5F">
            <w:pPr>
              <w:rPr>
                <w:rFonts w:asciiTheme="minorHAnsi" w:eastAsia="Cambria" w:hAnsiTheme="minorHAnsi" w:cstheme="minorHAnsi"/>
              </w:rPr>
            </w:pPr>
            <w:r w:rsidRPr="001B2A3C">
              <w:rPr>
                <w:rFonts w:asciiTheme="minorHAnsi" w:eastAsia="Cambria" w:hAnsiTheme="minorHAnsi" w:cstheme="minorHAnsi"/>
              </w:rPr>
              <w:t xml:space="preserve">Tenderers </w:t>
            </w:r>
            <w:r w:rsidRPr="001B2A3C">
              <w:rPr>
                <w:rFonts w:asciiTheme="minorHAnsi" w:eastAsia="Cambria" w:hAnsiTheme="minorHAnsi" w:cstheme="minorHAnsi"/>
                <w:b/>
                <w:bCs/>
              </w:rPr>
              <w:t xml:space="preserve">MUST </w:t>
            </w:r>
            <w:r w:rsidRPr="001B2A3C">
              <w:rPr>
                <w:rFonts w:asciiTheme="minorHAnsi" w:eastAsia="Cambria" w:hAnsiTheme="minorHAnsi" w:cstheme="minorHAnsi"/>
              </w:rPr>
              <w:t xml:space="preserve">clearly demonstrate how they meet the requirements outlined with results documented in </w:t>
            </w:r>
            <w:r w:rsidR="00FF44FB" w:rsidRPr="001B2A3C">
              <w:rPr>
                <w:rFonts w:asciiTheme="minorHAnsi" w:eastAsia="Cambria" w:hAnsiTheme="minorHAnsi" w:cstheme="minorHAnsi"/>
              </w:rPr>
              <w:t xml:space="preserve">the attached </w:t>
            </w:r>
            <w:r w:rsidR="0048253B" w:rsidRPr="001B2A3C">
              <w:rPr>
                <w:rFonts w:asciiTheme="minorHAnsi" w:eastAsia="Cambria" w:hAnsiTheme="minorHAnsi" w:cstheme="minorHAnsi"/>
                <w:b/>
                <w:bCs/>
              </w:rPr>
              <w:t>Appendix C – Etch Recipe Results Template</w:t>
            </w:r>
            <w:r w:rsidRPr="001B2A3C">
              <w:rPr>
                <w:rFonts w:asciiTheme="minorHAnsi" w:eastAsia="Cambria" w:hAnsiTheme="minorHAnsi" w:cstheme="minorHAnsi"/>
              </w:rPr>
              <w:t>, this must be clearly named as “</w:t>
            </w:r>
            <w:r w:rsidRPr="001B2A3C">
              <w:rPr>
                <w:rFonts w:asciiTheme="minorHAnsi" w:eastAsia="Cambria" w:hAnsiTheme="minorHAnsi" w:cstheme="minorHAnsi"/>
                <w:b/>
                <w:bCs/>
              </w:rPr>
              <w:t xml:space="preserve">Lot 2 – </w:t>
            </w:r>
            <w:r w:rsidR="00232155" w:rsidRPr="001B2A3C">
              <w:rPr>
                <w:rFonts w:asciiTheme="minorHAnsi" w:eastAsia="Cambria" w:hAnsiTheme="minorHAnsi" w:cstheme="minorHAnsi"/>
                <w:b/>
                <w:bCs/>
              </w:rPr>
              <w:t xml:space="preserve">Recipe # 6 </w:t>
            </w:r>
            <w:r w:rsidRPr="001B2A3C">
              <w:rPr>
                <w:rFonts w:asciiTheme="minorHAnsi" w:eastAsia="Cambria" w:hAnsiTheme="minorHAnsi" w:cstheme="minorHAnsi"/>
                <w:b/>
                <w:bCs/>
              </w:rPr>
              <w:t>-Results”.</w:t>
            </w:r>
          </w:p>
          <w:p w14:paraId="5323F55C" w14:textId="77777777" w:rsidR="00386D97" w:rsidRPr="00C86643" w:rsidRDefault="00386D97" w:rsidP="00092A5F">
            <w:pPr>
              <w:rPr>
                <w:rFonts w:asciiTheme="minorHAnsi" w:eastAsia="Cambria" w:hAnsiTheme="minorHAnsi" w:cstheme="minorHAnsi"/>
              </w:rPr>
            </w:pPr>
            <w:r w:rsidRPr="001B2A3C">
              <w:rPr>
                <w:rFonts w:asciiTheme="minorHAnsi" w:eastAsia="Cambria" w:hAnsiTheme="minorHAnsi" w:cstheme="minorHAnsi"/>
              </w:rPr>
              <w:lastRenderedPageBreak/>
              <w:t>The Tenderer is permitted to use its own test mask / layout and substrates</w:t>
            </w:r>
            <w:r w:rsidRPr="00CA5F52">
              <w:rPr>
                <w:rFonts w:asciiTheme="minorHAnsi" w:eastAsia="Cambria" w:hAnsiTheme="minorHAnsi" w:cstheme="minorHAnsi"/>
              </w:rPr>
              <w:t xml:space="preserve">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2588A576" w14:textId="77777777" w:rsidR="00386D97" w:rsidRPr="00C86643" w:rsidRDefault="00386D97" w:rsidP="00092A5F">
            <w:pPr>
              <w:rPr>
                <w:rFonts w:asciiTheme="minorHAnsi" w:eastAsia="Cambria" w:hAnsiTheme="minorHAnsi" w:cstheme="minorHAnsi"/>
                <w:b/>
                <w:bCs/>
              </w:rPr>
            </w:pPr>
            <w:r w:rsidRPr="00C86643">
              <w:rPr>
                <w:rFonts w:asciiTheme="minorHAnsi" w:eastAsia="Cambria" w:hAnsiTheme="minorHAnsi" w:cstheme="minorHAnsi"/>
                <w:b/>
                <w:bCs/>
              </w:rPr>
              <w:t>Requirements:</w:t>
            </w:r>
          </w:p>
          <w:p w14:paraId="06406DF2" w14:textId="77777777"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layout</w:t>
            </w:r>
            <w:r>
              <w:rPr>
                <w:rFonts w:asciiTheme="minorHAnsi" w:eastAsia="Cambria" w:hAnsiTheme="minorHAnsi" w:cstheme="minorHAnsi"/>
              </w:rPr>
              <w:t>:</w:t>
            </w:r>
            <w:r w:rsidRPr="00C86643">
              <w:rPr>
                <w:rFonts w:asciiTheme="minorHAnsi" w:eastAsia="Cambria" w:hAnsiTheme="minorHAnsi" w:cstheme="minorHAnsi"/>
              </w:rPr>
              <w:t xml:space="preserve"> open area </w:t>
            </w:r>
            <w:r>
              <w:rPr>
                <w:rFonts w:asciiTheme="minorHAnsi" w:eastAsia="Cambria" w:hAnsiTheme="minorHAnsi" w:cstheme="minorHAnsi"/>
              </w:rPr>
              <w:t>&gt; 8</w:t>
            </w:r>
            <w:r w:rsidRPr="00AD154B">
              <w:rPr>
                <w:rFonts w:asciiTheme="minorHAnsi" w:eastAsia="Cambria" w:hAnsiTheme="minorHAnsi" w:cstheme="minorHAnsi"/>
              </w:rPr>
              <w:t>0</w:t>
            </w:r>
            <w:r w:rsidRPr="00A26805">
              <w:rPr>
                <w:rFonts w:asciiTheme="minorHAnsi" w:eastAsia="Cambria" w:hAnsiTheme="minorHAnsi" w:cstheme="minorHAnsi"/>
              </w:rPr>
              <w:t>% (</w:t>
            </w:r>
            <w:r>
              <w:rPr>
                <w:rFonts w:asciiTheme="minorHAnsi" w:eastAsia="Cambria" w:hAnsiTheme="minorHAnsi" w:cstheme="minorHAnsi"/>
              </w:rPr>
              <w:t>light</w:t>
            </w:r>
            <w:r w:rsidRPr="00A26805">
              <w:rPr>
                <w:rFonts w:asciiTheme="minorHAnsi" w:eastAsia="Cambria" w:hAnsiTheme="minorHAnsi" w:cstheme="minorHAnsi"/>
              </w:rPr>
              <w:t>-field pattern)</w:t>
            </w:r>
          </w:p>
          <w:p w14:paraId="70C69ABA" w14:textId="340EF6A4" w:rsidR="00386D97" w:rsidRPr="00AD154B" w:rsidRDefault="00386D97"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5</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resonators </w:t>
            </w:r>
          </w:p>
          <w:p w14:paraId="0E2ACC28"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materials</w:t>
            </w:r>
            <w:r>
              <w:rPr>
                <w:rFonts w:asciiTheme="minorHAnsi" w:eastAsia="Cambria" w:hAnsiTheme="minorHAnsi" w:cstheme="minorHAnsi"/>
              </w:rPr>
              <w:t>:</w:t>
            </w:r>
            <w:r w:rsidRPr="00C86643">
              <w:rPr>
                <w:rFonts w:asciiTheme="minorHAnsi" w:eastAsia="Cambria" w:hAnsiTheme="minorHAnsi" w:cstheme="minorHAnsi"/>
              </w:rPr>
              <w:t xml:space="preserve"> Photoresist (PR)</w:t>
            </w:r>
          </w:p>
          <w:p w14:paraId="1AE6D44E"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Aspect ratio</w:t>
            </w:r>
            <w:r>
              <w:rPr>
                <w:rFonts w:asciiTheme="minorHAnsi" w:eastAsia="Cambria" w:hAnsiTheme="minorHAnsi" w:cstheme="minorHAnsi"/>
              </w:rPr>
              <w:t>:</w:t>
            </w:r>
            <w:r w:rsidRPr="00C86643">
              <w:rPr>
                <w:rFonts w:asciiTheme="minorHAnsi" w:eastAsia="Cambria" w:hAnsiTheme="minorHAnsi" w:cstheme="minorHAnsi"/>
              </w:rPr>
              <w:t xml:space="preserve"> &gt; 1:1</w:t>
            </w:r>
          </w:p>
          <w:p w14:paraId="246B6989" w14:textId="41CEC798"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Depth</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 1 µ</w:t>
            </w:r>
            <w:r w:rsidRPr="00C86643">
              <w:rPr>
                <w:rFonts w:asciiTheme="minorHAnsi" w:eastAsia="Cambria" w:hAnsiTheme="minorHAnsi" w:cstheme="minorHAnsi"/>
              </w:rPr>
              <w:t xml:space="preserve">m  </w:t>
            </w:r>
          </w:p>
          <w:p w14:paraId="47BC8542" w14:textId="77777777" w:rsidR="00386D97" w:rsidRPr="00AE6B44" w:rsidRDefault="00386D97" w:rsidP="00A42FAC">
            <w:pPr>
              <w:numPr>
                <w:ilvl w:val="0"/>
                <w:numId w:val="36"/>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Etched profile: sloped &gt; 85° and &lt; 90°</w:t>
            </w:r>
          </w:p>
          <w:p w14:paraId="265122AC"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undercut</w:t>
            </w:r>
            <w:r>
              <w:rPr>
                <w:rFonts w:asciiTheme="minorHAnsi" w:eastAsia="Cambria" w:hAnsiTheme="minorHAnsi" w:cstheme="minorHAnsi"/>
              </w:rPr>
              <w:t>:</w:t>
            </w:r>
            <w:r w:rsidRPr="00C86643">
              <w:rPr>
                <w:rFonts w:asciiTheme="minorHAnsi" w:eastAsia="Cambria" w:hAnsiTheme="minorHAnsi" w:cstheme="minorHAnsi"/>
              </w:rPr>
              <w:t xml:space="preserve"> &lt; 100 nm </w:t>
            </w:r>
          </w:p>
          <w:p w14:paraId="11ABF754"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Etched sidewall</w:t>
            </w:r>
            <w:r>
              <w:rPr>
                <w:rFonts w:asciiTheme="minorHAnsi" w:eastAsia="Cambria" w:hAnsiTheme="minorHAnsi" w:cstheme="minorHAnsi"/>
              </w:rPr>
              <w:t>:</w:t>
            </w:r>
            <w:r w:rsidRPr="00C86643">
              <w:rPr>
                <w:rFonts w:asciiTheme="minorHAnsi" w:eastAsia="Cambria" w:hAnsiTheme="minorHAnsi" w:cstheme="minorHAnsi"/>
              </w:rPr>
              <w:t xml:space="preserve"> smooth</w:t>
            </w:r>
          </w:p>
          <w:p w14:paraId="0D3C1900" w14:textId="2575F706"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 xml:space="preserve">Etch rate </w:t>
            </w:r>
            <w:r>
              <w:rPr>
                <w:rFonts w:asciiTheme="minorHAnsi" w:eastAsia="Cambria" w:hAnsiTheme="minorHAnsi" w:cstheme="minorHAnsi"/>
              </w:rPr>
              <w:t>Sc</w:t>
            </w:r>
            <w:r w:rsidRPr="00B73D73">
              <w:rPr>
                <w:rFonts w:asciiTheme="minorHAnsi" w:eastAsia="Cambria" w:hAnsiTheme="minorHAnsi" w:cstheme="minorHAnsi"/>
                <w:vertAlign w:val="subscript"/>
              </w:rPr>
              <w:t>6%</w:t>
            </w:r>
            <w:r>
              <w:rPr>
                <w:rFonts w:asciiTheme="minorHAnsi" w:eastAsia="Cambria" w:hAnsiTheme="minorHAnsi" w:cstheme="minorHAnsi"/>
              </w:rPr>
              <w:t>AlN:</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00 nm/min </w:t>
            </w:r>
          </w:p>
          <w:p w14:paraId="5597D36A" w14:textId="3C424665"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 xml:space="preserve">Etch rate </w:t>
            </w:r>
            <w:r>
              <w:rPr>
                <w:rFonts w:asciiTheme="minorHAnsi" w:eastAsia="Cambria" w:hAnsiTheme="minorHAnsi" w:cstheme="minorHAnsi"/>
              </w:rPr>
              <w:t xml:space="preserve">Mo: </w:t>
            </w:r>
            <w:r w:rsidRPr="00C86643">
              <w:rPr>
                <w:rFonts w:asciiTheme="minorHAnsi" w:eastAsia="Cambria" w:hAnsiTheme="minorHAnsi" w:cstheme="minorHAnsi"/>
              </w:rPr>
              <w:t xml:space="preserve">&lt; </w:t>
            </w:r>
            <w:r>
              <w:rPr>
                <w:rFonts w:asciiTheme="minorHAnsi" w:eastAsia="Cambria" w:hAnsiTheme="minorHAnsi" w:cstheme="minorHAnsi"/>
              </w:rPr>
              <w:t>5</w:t>
            </w:r>
            <w:r w:rsidRPr="00C86643">
              <w:rPr>
                <w:rFonts w:asciiTheme="minorHAnsi" w:eastAsia="Cambria" w:hAnsiTheme="minorHAnsi" w:cstheme="minorHAnsi"/>
              </w:rPr>
              <w:t xml:space="preserve">0 nm/min </w:t>
            </w:r>
          </w:p>
          <w:p w14:paraId="3C966F1C" w14:textId="11B5C8BD"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Selectivity to Photoresist</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:1 </w:t>
            </w:r>
            <w:r w:rsidRPr="00AE6B44">
              <w:rPr>
                <w:rFonts w:asciiTheme="minorHAnsi" w:eastAsia="Cambria" w:hAnsiTheme="minorHAnsi" w:cstheme="minorHAnsi"/>
              </w:rPr>
              <w:t>(</w:t>
            </w:r>
            <w:r>
              <w:rPr>
                <w:rFonts w:asciiTheme="minorHAnsi" w:eastAsia="Cambria" w:hAnsiTheme="minorHAnsi" w:cstheme="minorHAnsi"/>
              </w:rPr>
              <w:t>Sc</w:t>
            </w:r>
            <w:r w:rsidRPr="00B73D73">
              <w:rPr>
                <w:rFonts w:asciiTheme="minorHAnsi" w:eastAsia="Cambria" w:hAnsiTheme="minorHAnsi" w:cstheme="minorHAnsi"/>
                <w:vertAlign w:val="subscript"/>
              </w:rPr>
              <w:t>6%</w:t>
            </w:r>
            <w:r>
              <w:rPr>
                <w:rFonts w:asciiTheme="minorHAnsi" w:eastAsia="Cambria" w:hAnsiTheme="minorHAnsi" w:cstheme="minorHAnsi"/>
              </w:rPr>
              <w:t xml:space="preserve">AlN </w:t>
            </w:r>
            <w:r w:rsidRPr="00AE6B44">
              <w:rPr>
                <w:rFonts w:asciiTheme="minorHAnsi" w:eastAsia="Cambria" w:hAnsiTheme="minorHAnsi" w:cstheme="minorHAnsi"/>
              </w:rPr>
              <w:t>etch-rate ~ photoresist etch-rate)</w:t>
            </w:r>
          </w:p>
          <w:p w14:paraId="72316AB2"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(100 mm wafer): &lt; 5 (± %)</w:t>
            </w:r>
          </w:p>
          <w:p w14:paraId="6CD73396" w14:textId="77777777" w:rsidR="00386D97" w:rsidRPr="00C86643" w:rsidRDefault="00386D97"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(200 mm wafer): &lt; 5 (± %)</w:t>
            </w:r>
          </w:p>
          <w:p w14:paraId="16E2E453" w14:textId="77777777" w:rsidR="00386D97" w:rsidRDefault="00386D97" w:rsidP="00092A5F">
            <w:pPr>
              <w:rPr>
                <w:rFonts w:asciiTheme="minorHAnsi" w:eastAsia="Cambria" w:hAnsiTheme="minorHAnsi" w:cstheme="minorHAnsi"/>
              </w:rPr>
            </w:pPr>
          </w:p>
          <w:p w14:paraId="195E0E1C" w14:textId="77777777" w:rsidR="00386D97" w:rsidRDefault="00386D97"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4850065D" w14:textId="77777777" w:rsidR="00386D97" w:rsidRPr="003C2280" w:rsidRDefault="00386D97" w:rsidP="00092A5F">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4110EE7C"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4199D693" w14:textId="77777777" w:rsidR="00386D97" w:rsidRPr="005E324F" w:rsidRDefault="00386D97" w:rsidP="00386D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07631" w:rsidRPr="00A46FD9" w14:paraId="59D535B1" w14:textId="77777777" w:rsidTr="00B10328">
        <w:trPr>
          <w:trHeight w:val="846"/>
        </w:trPr>
        <w:tc>
          <w:tcPr>
            <w:tcW w:w="830" w:type="dxa"/>
            <w:vAlign w:val="center"/>
          </w:tcPr>
          <w:p w14:paraId="6378D8FC" w14:textId="1084030B" w:rsidR="00B07631"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17</w:t>
            </w:r>
          </w:p>
        </w:tc>
        <w:tc>
          <w:tcPr>
            <w:tcW w:w="3850" w:type="dxa"/>
            <w:gridSpan w:val="2"/>
            <w:vAlign w:val="center"/>
          </w:tcPr>
          <w:p w14:paraId="7FACA249" w14:textId="6D4172FF" w:rsidR="00B07631" w:rsidRDefault="00B07631" w:rsidP="00092A5F">
            <w:pPr>
              <w:rPr>
                <w:rFonts w:asciiTheme="minorHAnsi" w:eastAsia="Cambria" w:hAnsiTheme="minorHAnsi" w:cstheme="minorHAnsi"/>
              </w:rPr>
            </w:pPr>
            <w:r w:rsidRPr="00C73FB3">
              <w:rPr>
                <w:rFonts w:asciiTheme="minorHAnsi" w:eastAsia="Cambria" w:hAnsiTheme="minorHAnsi" w:cstheme="minorHAnsi"/>
              </w:rPr>
              <w:t xml:space="preserve">The tool </w:t>
            </w:r>
            <w:r w:rsidRPr="00C73FB3">
              <w:rPr>
                <w:rFonts w:asciiTheme="minorHAnsi" w:eastAsia="Cambria" w:hAnsiTheme="minorHAnsi" w:cstheme="minorHAnsi"/>
                <w:b/>
                <w:bCs/>
              </w:rPr>
              <w:t xml:space="preserve">SHOULD </w:t>
            </w:r>
            <w:r w:rsidRPr="00C73FB3">
              <w:rPr>
                <w:rFonts w:asciiTheme="minorHAnsi" w:eastAsia="Cambria" w:hAnsiTheme="minorHAnsi" w:cstheme="minorHAnsi"/>
              </w:rPr>
              <w:t>have the capability to run</w:t>
            </w:r>
            <w:r>
              <w:rPr>
                <w:rFonts w:asciiTheme="minorHAnsi" w:eastAsia="Cambria" w:hAnsiTheme="minorHAnsi" w:cstheme="minorHAnsi"/>
              </w:rPr>
              <w:t xml:space="preserve"> the</w:t>
            </w:r>
            <w:r w:rsidRPr="00C73FB3">
              <w:rPr>
                <w:rFonts w:asciiTheme="minorHAnsi" w:eastAsia="Cambria" w:hAnsiTheme="minorHAnsi" w:cstheme="minorHAnsi"/>
              </w:rPr>
              <w:t xml:space="preserve"> etch</w:t>
            </w:r>
            <w:r>
              <w:rPr>
                <w:rFonts w:asciiTheme="minorHAnsi" w:eastAsia="Cambria" w:hAnsiTheme="minorHAnsi" w:cstheme="minorHAnsi"/>
              </w:rPr>
              <w:t xml:space="preserve"> </w:t>
            </w:r>
            <w:r w:rsidR="00177C02">
              <w:rPr>
                <w:rFonts w:asciiTheme="minorHAnsi" w:eastAsia="Cambria" w:hAnsiTheme="minorHAnsi" w:cstheme="minorHAnsi"/>
              </w:rPr>
              <w:t xml:space="preserve">process </w:t>
            </w:r>
            <w:r>
              <w:rPr>
                <w:rFonts w:asciiTheme="minorHAnsi" w:eastAsia="Cambria" w:hAnsiTheme="minorHAnsi" w:cstheme="minorHAnsi"/>
              </w:rPr>
              <w:t>recip</w:t>
            </w:r>
            <w:r w:rsidRPr="00C73FB3">
              <w:rPr>
                <w:rFonts w:asciiTheme="minorHAnsi" w:eastAsia="Cambria" w:hAnsiTheme="minorHAnsi" w:cstheme="minorHAnsi"/>
              </w:rPr>
              <w:t xml:space="preserve">es </w:t>
            </w:r>
            <w:r>
              <w:rPr>
                <w:rFonts w:asciiTheme="minorHAnsi" w:eastAsia="Cambria" w:hAnsiTheme="minorHAnsi" w:cstheme="minorHAnsi"/>
              </w:rPr>
              <w:t xml:space="preserve">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Pr>
                <w:rFonts w:asciiTheme="minorHAnsi" w:eastAsia="Cambria" w:hAnsiTheme="minorHAnsi" w:cstheme="minorHAnsi"/>
              </w:rPr>
              <w:t xml:space="preserve">above </w:t>
            </w:r>
            <w:r w:rsidRPr="00C73FB3">
              <w:rPr>
                <w:rFonts w:asciiTheme="minorHAnsi" w:eastAsia="Cambria" w:hAnsiTheme="minorHAnsi" w:cstheme="minorHAnsi"/>
              </w:rPr>
              <w:t xml:space="preserve">at room temperature (20°C) and this will be considered an </w:t>
            </w:r>
            <w:r w:rsidRPr="00C73FB3">
              <w:rPr>
                <w:rFonts w:asciiTheme="minorHAnsi" w:eastAsia="Cambria" w:hAnsiTheme="minorHAnsi" w:cstheme="minorHAnsi"/>
                <w:b/>
                <w:bCs/>
              </w:rPr>
              <w:t xml:space="preserve">advantage </w:t>
            </w:r>
            <w:r w:rsidRPr="00C73FB3">
              <w:rPr>
                <w:rFonts w:asciiTheme="minorHAnsi" w:eastAsia="Cambria" w:hAnsiTheme="minorHAnsi" w:cstheme="minorHAnsi"/>
              </w:rPr>
              <w:t>and scored higher.</w:t>
            </w:r>
          </w:p>
          <w:p w14:paraId="4DE9A407" w14:textId="7DDD521C" w:rsidR="00B07631" w:rsidRPr="003C2280" w:rsidRDefault="00B07631"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74674FD"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502DC97"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07631" w:rsidRPr="00A46FD9" w14:paraId="0EFEA5C6" w14:textId="77777777" w:rsidTr="00B10328">
        <w:trPr>
          <w:trHeight w:val="846"/>
        </w:trPr>
        <w:tc>
          <w:tcPr>
            <w:tcW w:w="830" w:type="dxa"/>
            <w:vAlign w:val="center"/>
          </w:tcPr>
          <w:p w14:paraId="6379A0EA" w14:textId="33756E3A" w:rsidR="00B07631"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18</w:t>
            </w:r>
          </w:p>
        </w:tc>
        <w:tc>
          <w:tcPr>
            <w:tcW w:w="3850" w:type="dxa"/>
            <w:gridSpan w:val="2"/>
            <w:vAlign w:val="center"/>
          </w:tcPr>
          <w:p w14:paraId="4C1F1423" w14:textId="2DFE76F2" w:rsidR="00B07631" w:rsidRPr="003C2280" w:rsidRDefault="00EC6309" w:rsidP="00092A5F">
            <w:pPr>
              <w:ind w:left="-20" w:right="-20"/>
              <w:rPr>
                <w:rFonts w:asciiTheme="minorHAnsi" w:eastAsia="Cambria" w:hAnsiTheme="minorHAnsi" w:cstheme="minorHAnsi"/>
              </w:rPr>
            </w:pPr>
            <w:r>
              <w:rPr>
                <w:rFonts w:asciiTheme="minorHAnsi" w:eastAsia="Cambria" w:hAnsiTheme="minorHAnsi" w:cstheme="minorHAnsi"/>
              </w:rPr>
              <w:t xml:space="preserve">The tool </w:t>
            </w:r>
            <w:r w:rsidRPr="0090282E">
              <w:rPr>
                <w:rFonts w:asciiTheme="minorHAnsi" w:eastAsia="Cambria" w:hAnsiTheme="minorHAnsi" w:cstheme="minorHAnsi"/>
                <w:b/>
                <w:bCs/>
              </w:rPr>
              <w:t>SHOULD</w:t>
            </w:r>
            <w:r w:rsidRPr="00BB635F">
              <w:rPr>
                <w:rFonts w:asciiTheme="minorHAnsi" w:eastAsia="Cambria" w:hAnsiTheme="minorHAnsi" w:cstheme="minorHAnsi"/>
              </w:rPr>
              <w:t xml:space="preserve"> be capable of etching the following materials with the same configuration as </w:t>
            </w:r>
            <w:r w:rsidR="00B07631" w:rsidRPr="00BB635F">
              <w:rPr>
                <w:rFonts w:asciiTheme="minorHAnsi" w:eastAsia="Cambria" w:hAnsiTheme="minorHAnsi" w:cstheme="minorHAnsi"/>
              </w:rPr>
              <w:t xml:space="preserve">the recipes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sidR="00B07631">
              <w:rPr>
                <w:rFonts w:asciiTheme="minorHAnsi" w:eastAsia="Cambria" w:hAnsiTheme="minorHAnsi" w:cstheme="minorHAnsi"/>
              </w:rPr>
              <w:t xml:space="preserve">above and </w:t>
            </w:r>
            <w:r w:rsidR="00D44408">
              <w:rPr>
                <w:rFonts w:asciiTheme="minorHAnsi" w:eastAsia="Cambria" w:hAnsiTheme="minorHAnsi" w:cstheme="minorHAnsi"/>
              </w:rPr>
              <w:t xml:space="preserve">this </w:t>
            </w:r>
            <w:r w:rsidR="00B07631" w:rsidRPr="00CA5F52">
              <w:rPr>
                <w:rFonts w:eastAsia="Cambria"/>
              </w:rPr>
              <w:t xml:space="preserve">will </w:t>
            </w:r>
            <w:r w:rsidR="00B07631" w:rsidRPr="00CA5F52">
              <w:rPr>
                <w:rFonts w:eastAsia="Cambria"/>
              </w:rPr>
              <w:lastRenderedPageBreak/>
              <w:t xml:space="preserve">be considered </w:t>
            </w:r>
            <w:r w:rsidR="00B07631" w:rsidRPr="0074681A">
              <w:rPr>
                <w:rFonts w:eastAsia="Cambria"/>
              </w:rPr>
              <w:t>an</w:t>
            </w:r>
            <w:r w:rsidR="00B07631" w:rsidRPr="003235E7">
              <w:rPr>
                <w:rFonts w:eastAsia="Cambria"/>
                <w:b/>
                <w:bCs/>
              </w:rPr>
              <w:t xml:space="preserve"> advantage</w:t>
            </w:r>
            <w:r w:rsidR="00B07631" w:rsidRPr="00193568">
              <w:rPr>
                <w:rFonts w:eastAsia="Cambria"/>
              </w:rPr>
              <w:t xml:space="preserve"> </w:t>
            </w:r>
            <w:r w:rsidR="00B07631">
              <w:rPr>
                <w:rFonts w:asciiTheme="minorHAnsi" w:eastAsia="Cambria" w:hAnsiTheme="minorHAnsi" w:cstheme="minorHAnsi"/>
              </w:rPr>
              <w:t>and scored higher.</w:t>
            </w:r>
          </w:p>
          <w:p w14:paraId="6470A556" w14:textId="3A739D4B"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Titanium (Ti)</w:t>
            </w:r>
          </w:p>
          <w:p w14:paraId="661397B9" w14:textId="1B8F1B46"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Titanium Nitride (TiN)</w:t>
            </w:r>
          </w:p>
          <w:p w14:paraId="7CD64E48" w14:textId="3B637F2A"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Tungsten (W)</w:t>
            </w:r>
          </w:p>
          <w:p w14:paraId="53BC50CE" w14:textId="29AD1804"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Tungsten-Titanium alloys</w:t>
            </w:r>
          </w:p>
          <w:p w14:paraId="443890B2" w14:textId="77777777" w:rsidR="00B07631" w:rsidRPr="00BB635F"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Aluminium Oxide (Al</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O</w:t>
            </w:r>
            <w:r w:rsidRPr="000F71E0">
              <w:rPr>
                <w:rFonts w:asciiTheme="minorHAnsi" w:eastAsia="Cambria" w:hAnsiTheme="minorHAnsi" w:cstheme="minorHAnsi"/>
                <w:sz w:val="22"/>
                <w:szCs w:val="22"/>
                <w:vertAlign w:val="subscript"/>
              </w:rPr>
              <w:t>3</w:t>
            </w:r>
            <w:r>
              <w:rPr>
                <w:rFonts w:asciiTheme="minorHAnsi" w:eastAsia="Cambria" w:hAnsiTheme="minorHAnsi" w:cstheme="minorHAnsi"/>
                <w:sz w:val="22"/>
                <w:szCs w:val="22"/>
              </w:rPr>
              <w:t>)</w:t>
            </w:r>
          </w:p>
          <w:p w14:paraId="4913D2FB" w14:textId="77777777"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Hafnium Oxide (HfO</w:t>
            </w:r>
            <w:r w:rsidRPr="000F71E0">
              <w:rPr>
                <w:rFonts w:asciiTheme="minorHAnsi" w:eastAsia="Cambria" w:hAnsiTheme="minorHAnsi" w:cstheme="minorHAnsi"/>
                <w:sz w:val="22"/>
                <w:szCs w:val="22"/>
                <w:vertAlign w:val="subscript"/>
              </w:rPr>
              <w:t>2</w:t>
            </w:r>
            <w:r>
              <w:rPr>
                <w:rFonts w:asciiTheme="minorHAnsi" w:eastAsia="Cambria" w:hAnsiTheme="minorHAnsi" w:cstheme="minorHAnsi"/>
                <w:sz w:val="22"/>
                <w:szCs w:val="22"/>
              </w:rPr>
              <w:t>)</w:t>
            </w:r>
          </w:p>
          <w:p w14:paraId="00757A98" w14:textId="77777777" w:rsidR="00B07631" w:rsidRPr="00C206E0" w:rsidRDefault="00B07631" w:rsidP="00092A5F">
            <w:pPr>
              <w:pStyle w:val="ListParagraph"/>
              <w:rPr>
                <w:rFonts w:asciiTheme="minorHAnsi" w:eastAsia="Cambria" w:hAnsiTheme="minorHAnsi" w:cstheme="minorHAnsi"/>
                <w:sz w:val="22"/>
                <w:szCs w:val="22"/>
              </w:rPr>
            </w:pPr>
          </w:p>
          <w:p w14:paraId="35ECCAAC"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Pr>
                <w:rStyle w:val="normaltextrun"/>
                <w:rFonts w:asciiTheme="minorHAnsi" w:hAnsiTheme="minorHAnsi" w:cstheme="minorHAnsi"/>
                <w:sz w:val="22"/>
                <w:szCs w:val="22"/>
              </w:rPr>
              <w:t>If any a</w:t>
            </w:r>
            <w:r w:rsidRPr="00BB635F">
              <w:rPr>
                <w:rStyle w:val="normaltextrun"/>
                <w:rFonts w:asciiTheme="minorHAnsi" w:hAnsiTheme="minorHAnsi" w:cstheme="minorHAnsi"/>
                <w:sz w:val="22"/>
                <w:szCs w:val="22"/>
              </w:rPr>
              <w:t xml:space="preserve">dditional hardware </w:t>
            </w:r>
            <w:r>
              <w:rPr>
                <w:rStyle w:val="normaltextrun"/>
                <w:rFonts w:asciiTheme="minorHAnsi" w:hAnsiTheme="minorHAnsi" w:cstheme="minorHAnsi"/>
                <w:sz w:val="22"/>
                <w:szCs w:val="22"/>
              </w:rPr>
              <w:t xml:space="preserve">(e.g. chamber-liners etc.) </w:t>
            </w:r>
            <w:r w:rsidRPr="00BB635F">
              <w:rPr>
                <w:rStyle w:val="normaltextrun"/>
                <w:rFonts w:asciiTheme="minorHAnsi" w:hAnsiTheme="minorHAnsi" w:cstheme="minorHAnsi"/>
                <w:sz w:val="22"/>
                <w:szCs w:val="22"/>
              </w:rPr>
              <w:t xml:space="preserve">is required for </w:t>
            </w:r>
            <w:r>
              <w:rPr>
                <w:rStyle w:val="normaltextrun"/>
                <w:rFonts w:asciiTheme="minorHAnsi" w:hAnsiTheme="minorHAnsi" w:cstheme="minorHAnsi"/>
                <w:sz w:val="22"/>
                <w:szCs w:val="22"/>
              </w:rPr>
              <w:t>etching these materials</w:t>
            </w:r>
            <w:r w:rsidRPr="00BB635F">
              <w:rPr>
                <w:rStyle w:val="normaltextrun"/>
                <w:rFonts w:asciiTheme="minorHAnsi" w:hAnsiTheme="minorHAnsi" w:cstheme="minorHAnsi"/>
                <w:sz w:val="22"/>
                <w:szCs w:val="22"/>
              </w:rPr>
              <w:t xml:space="preserve">, the Tenderer </w:t>
            </w:r>
            <w:r w:rsidRPr="00BB635F">
              <w:rPr>
                <w:rStyle w:val="normaltextrun"/>
                <w:rFonts w:asciiTheme="minorHAnsi" w:hAnsiTheme="minorHAnsi" w:cstheme="minorHAnsi"/>
                <w:b/>
                <w:bCs/>
                <w:sz w:val="22"/>
                <w:szCs w:val="22"/>
              </w:rPr>
              <w:t>MUST</w:t>
            </w:r>
            <w:r w:rsidRPr="00BB635F">
              <w:rPr>
                <w:rStyle w:val="normaltextrun"/>
                <w:rFonts w:asciiTheme="minorHAnsi" w:hAnsiTheme="minorHAnsi" w:cstheme="minorHAnsi"/>
                <w:sz w:val="22"/>
                <w:szCs w:val="22"/>
              </w:rPr>
              <w:t xml:space="preserve"> identify clearly in their response and cost separately.</w:t>
            </w:r>
            <w:r w:rsidRPr="00BB635F">
              <w:rPr>
                <w:rStyle w:val="eop"/>
                <w:rFonts w:asciiTheme="minorHAnsi" w:hAnsiTheme="minorHAnsi" w:cstheme="minorHAnsi"/>
                <w:sz w:val="22"/>
                <w:szCs w:val="22"/>
              </w:rPr>
              <w:t> </w:t>
            </w:r>
          </w:p>
          <w:p w14:paraId="5827FDD4"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sidRPr="00BB635F">
              <w:rPr>
                <w:rStyle w:val="eop"/>
                <w:rFonts w:asciiTheme="minorHAnsi" w:hAnsiTheme="minorHAnsi" w:cstheme="minorHAnsi"/>
                <w:sz w:val="22"/>
                <w:szCs w:val="22"/>
              </w:rPr>
              <w:t> </w:t>
            </w:r>
          </w:p>
          <w:p w14:paraId="11418F0D" w14:textId="77777777" w:rsidR="00B07631" w:rsidRPr="003C2280" w:rsidRDefault="00B07631"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507ED">
              <w:rPr>
                <w:rFonts w:asciiTheme="minorHAnsi" w:eastAsia="Cambria" w:hAnsiTheme="minorHAnsi" w:cstheme="minorHAnsi"/>
                <w:color w:val="000000" w:themeColor="text1"/>
                <w:u w:val="single"/>
              </w:rPr>
              <w:t>Optional to Purchase</w:t>
            </w:r>
            <w:r>
              <w:rPr>
                <w:rFonts w:asciiTheme="minorHAnsi" w:eastAsia="Cambria" w:hAnsiTheme="minorHAnsi" w:cstheme="minorHAnsi"/>
                <w:color w:val="000000" w:themeColor="text1"/>
              </w:rPr>
              <w:t>.</w:t>
            </w:r>
            <w:r w:rsidRPr="003C687D">
              <w:rPr>
                <w:rFonts w:asciiTheme="minorHAnsi" w:eastAsia="Cambria" w:hAnsiTheme="minorHAnsi" w:cstheme="minorHAnsi"/>
                <w:color w:val="000000" w:themeColor="text1"/>
              </w:rPr>
              <w:t> </w:t>
            </w:r>
          </w:p>
          <w:p w14:paraId="1B19A1D1" w14:textId="77777777" w:rsidR="00B07631" w:rsidRPr="00597A30" w:rsidRDefault="00B07631"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1619C54" w14:textId="77777777" w:rsidR="00B07631" w:rsidRPr="009E1FFF" w:rsidRDefault="00B07631" w:rsidP="00092A5F">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58B70E58"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01AE18EB"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07631" w:rsidRPr="00A46FD9" w14:paraId="5108B665" w14:textId="77777777" w:rsidTr="008D4A85">
        <w:trPr>
          <w:trHeight w:val="846"/>
        </w:trPr>
        <w:tc>
          <w:tcPr>
            <w:tcW w:w="830" w:type="dxa"/>
            <w:vAlign w:val="center"/>
          </w:tcPr>
          <w:p w14:paraId="7BD8C68D" w14:textId="3B126782" w:rsidR="00B07631"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19</w:t>
            </w:r>
          </w:p>
        </w:tc>
        <w:tc>
          <w:tcPr>
            <w:tcW w:w="3850" w:type="dxa"/>
            <w:gridSpan w:val="2"/>
            <w:vAlign w:val="center"/>
          </w:tcPr>
          <w:p w14:paraId="46461259" w14:textId="5DF1B27D" w:rsidR="00B07631" w:rsidRPr="003C2280" w:rsidRDefault="00B07631" w:rsidP="00092A5F">
            <w:pPr>
              <w:ind w:left="-20" w:right="-20"/>
              <w:rPr>
                <w:rFonts w:asciiTheme="minorHAnsi" w:eastAsia="Cambria" w:hAnsiTheme="minorHAnsi" w:cstheme="minorHAnsi"/>
              </w:rPr>
            </w:pPr>
            <w:r w:rsidRPr="00BB635F">
              <w:rPr>
                <w:rFonts w:asciiTheme="minorHAnsi" w:eastAsia="Cambria" w:hAnsiTheme="minorHAnsi" w:cstheme="minorHAnsi"/>
              </w:rPr>
              <w:t xml:space="preserve">It is </w:t>
            </w:r>
            <w:r w:rsidRPr="00BC6754">
              <w:rPr>
                <w:rFonts w:asciiTheme="minorHAnsi" w:eastAsia="Cambria" w:hAnsiTheme="minorHAnsi" w:cstheme="minorHAnsi"/>
                <w:b/>
                <w:bCs/>
              </w:rPr>
              <w:t>de</w:t>
            </w:r>
            <w:r w:rsidRPr="00BB635F">
              <w:rPr>
                <w:rFonts w:asciiTheme="minorHAnsi" w:eastAsia="Cambria" w:hAnsiTheme="minorHAnsi" w:cstheme="minorHAnsi"/>
                <w:b/>
                <w:bCs/>
              </w:rPr>
              <w:t>sirable</w:t>
            </w:r>
            <w:r w:rsidRPr="00BB635F">
              <w:rPr>
                <w:rFonts w:asciiTheme="minorHAnsi" w:eastAsia="Cambria" w:hAnsiTheme="minorHAnsi" w:cstheme="minorHAnsi"/>
              </w:rPr>
              <w:t xml:space="preserve"> that the system be capable of etching</w:t>
            </w:r>
            <w:r>
              <w:rPr>
                <w:rFonts w:asciiTheme="minorHAnsi" w:eastAsia="Cambria" w:hAnsiTheme="minorHAnsi" w:cstheme="minorHAnsi"/>
              </w:rPr>
              <w:t xml:space="preserve"> the following materials, which do not readily form volatile compounds, </w:t>
            </w:r>
            <w:r w:rsidRPr="00BB635F">
              <w:rPr>
                <w:rFonts w:asciiTheme="minorHAnsi" w:eastAsia="Cambria" w:hAnsiTheme="minorHAnsi" w:cstheme="minorHAnsi"/>
              </w:rPr>
              <w:t xml:space="preserve">with the same configuration as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Pr>
                <w:rFonts w:asciiTheme="minorHAnsi" w:eastAsia="Cambria" w:hAnsiTheme="minorHAnsi" w:cstheme="minorHAnsi"/>
              </w:rPr>
              <w:t xml:space="preserve">above and </w:t>
            </w:r>
            <w:r w:rsidRPr="00CA5F52">
              <w:rPr>
                <w:rFonts w:eastAsia="Cambria"/>
              </w:rPr>
              <w:t xml:space="preserve">will be considered </w:t>
            </w:r>
            <w:r w:rsidRPr="0074681A">
              <w:rPr>
                <w:rFonts w:eastAsia="Cambria"/>
              </w:rPr>
              <w:t>an</w:t>
            </w:r>
            <w:r w:rsidRPr="003235E7">
              <w:rPr>
                <w:rFonts w:eastAsia="Cambria"/>
                <w:b/>
                <w:bCs/>
              </w:rPr>
              <w:t xml:space="preserve"> advantage</w:t>
            </w:r>
            <w:r w:rsidRPr="00193568">
              <w:rPr>
                <w:rFonts w:eastAsia="Cambria"/>
              </w:rPr>
              <w:t xml:space="preserve"> </w:t>
            </w:r>
            <w:r>
              <w:rPr>
                <w:rFonts w:asciiTheme="minorHAnsi" w:eastAsia="Cambria" w:hAnsiTheme="minorHAnsi" w:cstheme="minorHAnsi"/>
              </w:rPr>
              <w:t>and scored higher.</w:t>
            </w:r>
          </w:p>
          <w:p w14:paraId="093AB561" w14:textId="3D02A0B7"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Platinum (Pt)</w:t>
            </w:r>
          </w:p>
          <w:p w14:paraId="3A3432AB" w14:textId="2F9B3E17" w:rsidR="00B07631" w:rsidRDefault="00B07631"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Nickel (Ni)</w:t>
            </w:r>
          </w:p>
          <w:p w14:paraId="4E939B50" w14:textId="4393ECF6" w:rsidR="00B46E5C" w:rsidRDefault="00B46E5C" w:rsidP="00A42FAC">
            <w:pPr>
              <w:pStyle w:val="ListParagraph"/>
              <w:numPr>
                <w:ilvl w:val="0"/>
                <w:numId w:val="37"/>
              </w:numPr>
              <w:rPr>
                <w:rFonts w:asciiTheme="minorHAnsi" w:eastAsia="Cambria" w:hAnsiTheme="minorHAnsi" w:cstheme="minorHAnsi"/>
                <w:sz w:val="22"/>
                <w:szCs w:val="22"/>
              </w:rPr>
            </w:pPr>
            <w:r>
              <w:rPr>
                <w:rFonts w:asciiTheme="minorHAnsi" w:eastAsia="Cambria" w:hAnsiTheme="minorHAnsi" w:cstheme="minorHAnsi"/>
                <w:sz w:val="22"/>
                <w:szCs w:val="22"/>
              </w:rPr>
              <w:t>Chrome (Cr)</w:t>
            </w:r>
          </w:p>
          <w:p w14:paraId="4D7EECA8" w14:textId="3D186E7F" w:rsidR="00B07631" w:rsidRPr="00C77F63" w:rsidRDefault="00B07631" w:rsidP="00092A5F">
            <w:pPr>
              <w:pStyle w:val="ListParagraph"/>
              <w:rPr>
                <w:rFonts w:asciiTheme="minorHAnsi" w:eastAsia="Cambria" w:hAnsiTheme="minorHAnsi" w:cstheme="minorHAnsi"/>
                <w:sz w:val="22"/>
                <w:szCs w:val="22"/>
              </w:rPr>
            </w:pPr>
          </w:p>
          <w:p w14:paraId="1949CBF0"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Pr>
                <w:rStyle w:val="normaltextrun"/>
                <w:rFonts w:asciiTheme="minorHAnsi" w:hAnsiTheme="minorHAnsi" w:cstheme="minorHAnsi"/>
                <w:sz w:val="22"/>
                <w:szCs w:val="22"/>
              </w:rPr>
              <w:t>If any a</w:t>
            </w:r>
            <w:r w:rsidRPr="00BB635F">
              <w:rPr>
                <w:rStyle w:val="normaltextrun"/>
                <w:rFonts w:asciiTheme="minorHAnsi" w:hAnsiTheme="minorHAnsi" w:cstheme="minorHAnsi"/>
                <w:sz w:val="22"/>
                <w:szCs w:val="22"/>
              </w:rPr>
              <w:t xml:space="preserve">dditional hardware </w:t>
            </w:r>
            <w:r>
              <w:rPr>
                <w:rStyle w:val="normaltextrun"/>
                <w:rFonts w:asciiTheme="minorHAnsi" w:hAnsiTheme="minorHAnsi" w:cstheme="minorHAnsi"/>
                <w:sz w:val="22"/>
                <w:szCs w:val="22"/>
              </w:rPr>
              <w:t xml:space="preserve">(e.g. chamber-liners etc.) </w:t>
            </w:r>
            <w:r w:rsidRPr="00BB635F">
              <w:rPr>
                <w:rStyle w:val="normaltextrun"/>
                <w:rFonts w:asciiTheme="minorHAnsi" w:hAnsiTheme="minorHAnsi" w:cstheme="minorHAnsi"/>
                <w:sz w:val="22"/>
                <w:szCs w:val="22"/>
              </w:rPr>
              <w:t xml:space="preserve">is required for </w:t>
            </w:r>
            <w:r>
              <w:rPr>
                <w:rStyle w:val="normaltextrun"/>
                <w:rFonts w:asciiTheme="minorHAnsi" w:hAnsiTheme="minorHAnsi" w:cstheme="minorHAnsi"/>
                <w:sz w:val="22"/>
                <w:szCs w:val="22"/>
              </w:rPr>
              <w:t>etching these materials</w:t>
            </w:r>
            <w:r w:rsidRPr="00BB635F">
              <w:rPr>
                <w:rStyle w:val="normaltextrun"/>
                <w:rFonts w:asciiTheme="minorHAnsi" w:hAnsiTheme="minorHAnsi" w:cstheme="minorHAnsi"/>
                <w:sz w:val="22"/>
                <w:szCs w:val="22"/>
              </w:rPr>
              <w:t xml:space="preserve">, the Tenderer </w:t>
            </w:r>
            <w:r w:rsidRPr="00BB635F">
              <w:rPr>
                <w:rStyle w:val="normaltextrun"/>
                <w:rFonts w:asciiTheme="minorHAnsi" w:hAnsiTheme="minorHAnsi" w:cstheme="minorHAnsi"/>
                <w:b/>
                <w:bCs/>
                <w:sz w:val="22"/>
                <w:szCs w:val="22"/>
              </w:rPr>
              <w:t>MUST</w:t>
            </w:r>
            <w:r w:rsidRPr="00BB635F">
              <w:rPr>
                <w:rStyle w:val="normaltextrun"/>
                <w:rFonts w:asciiTheme="minorHAnsi" w:hAnsiTheme="minorHAnsi" w:cstheme="minorHAnsi"/>
                <w:sz w:val="22"/>
                <w:szCs w:val="22"/>
              </w:rPr>
              <w:t xml:space="preserve"> identify clearly in their response and cost separately.</w:t>
            </w:r>
            <w:r w:rsidRPr="00BB635F">
              <w:rPr>
                <w:rStyle w:val="eop"/>
                <w:rFonts w:asciiTheme="minorHAnsi" w:hAnsiTheme="minorHAnsi" w:cstheme="minorHAnsi"/>
                <w:sz w:val="22"/>
                <w:szCs w:val="22"/>
              </w:rPr>
              <w:t> </w:t>
            </w:r>
          </w:p>
          <w:p w14:paraId="3F218709" w14:textId="77777777" w:rsidR="00B07631" w:rsidRPr="00BB635F" w:rsidRDefault="00B07631" w:rsidP="00092A5F">
            <w:pPr>
              <w:pStyle w:val="paragraph"/>
              <w:spacing w:before="0" w:beforeAutospacing="0" w:after="0" w:afterAutospacing="0"/>
              <w:ind w:left="-30" w:right="-30"/>
              <w:textAlignment w:val="baseline"/>
              <w:rPr>
                <w:rFonts w:asciiTheme="minorHAnsi" w:hAnsiTheme="minorHAnsi" w:cstheme="minorHAnsi"/>
                <w:sz w:val="22"/>
                <w:szCs w:val="22"/>
              </w:rPr>
            </w:pPr>
            <w:r w:rsidRPr="00BB635F">
              <w:rPr>
                <w:rStyle w:val="eop"/>
                <w:rFonts w:asciiTheme="minorHAnsi" w:hAnsiTheme="minorHAnsi" w:cstheme="minorHAnsi"/>
                <w:sz w:val="22"/>
                <w:szCs w:val="22"/>
              </w:rPr>
              <w:lastRenderedPageBreak/>
              <w:t> </w:t>
            </w:r>
          </w:p>
          <w:p w14:paraId="04463DBD" w14:textId="77777777" w:rsidR="00B07631" w:rsidRPr="003C2280" w:rsidRDefault="00B07631"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507ED">
              <w:rPr>
                <w:rFonts w:asciiTheme="minorHAnsi" w:eastAsia="Cambria" w:hAnsiTheme="minorHAnsi" w:cstheme="minorHAnsi"/>
                <w:color w:val="000000" w:themeColor="text1"/>
                <w:u w:val="single"/>
              </w:rPr>
              <w:t>Optional to Purchase</w:t>
            </w:r>
            <w:r>
              <w:rPr>
                <w:rFonts w:asciiTheme="minorHAnsi" w:eastAsia="Cambria" w:hAnsiTheme="minorHAnsi" w:cstheme="minorHAnsi"/>
                <w:color w:val="000000" w:themeColor="text1"/>
              </w:rPr>
              <w:t>.</w:t>
            </w:r>
            <w:r w:rsidRPr="003C687D">
              <w:rPr>
                <w:rFonts w:asciiTheme="minorHAnsi" w:eastAsia="Cambria" w:hAnsiTheme="minorHAnsi" w:cstheme="minorHAnsi"/>
                <w:color w:val="000000" w:themeColor="text1"/>
              </w:rPr>
              <w:t> </w:t>
            </w:r>
          </w:p>
          <w:p w14:paraId="15BB2A7E" w14:textId="77777777" w:rsidR="00B07631" w:rsidRPr="00597A30" w:rsidRDefault="00B07631"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859EB68" w14:textId="77777777" w:rsidR="00B07631" w:rsidRPr="009E1FFF" w:rsidRDefault="00B07631" w:rsidP="009E1FFF">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3CA8C122"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310612B7" w14:textId="77777777" w:rsidR="00B07631" w:rsidRPr="00A46FD9" w:rsidRDefault="00B07631" w:rsidP="00B07631">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2893863C" w14:textId="77777777" w:rsidTr="00B10328">
        <w:trPr>
          <w:trHeight w:val="846"/>
        </w:trPr>
        <w:tc>
          <w:tcPr>
            <w:tcW w:w="830" w:type="dxa"/>
            <w:vAlign w:val="center"/>
          </w:tcPr>
          <w:p w14:paraId="5A2A4B76" w14:textId="4C19C828" w:rsidR="00A60DB6"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20</w:t>
            </w:r>
          </w:p>
        </w:tc>
        <w:tc>
          <w:tcPr>
            <w:tcW w:w="3850" w:type="dxa"/>
            <w:gridSpan w:val="2"/>
            <w:vAlign w:val="center"/>
          </w:tcPr>
          <w:p w14:paraId="6338DE71" w14:textId="77777777" w:rsidR="00A60DB6" w:rsidRDefault="00A60DB6" w:rsidP="00092A5F">
            <w:pPr>
              <w:rPr>
                <w:rFonts w:asciiTheme="minorHAnsi" w:eastAsia="Cambria" w:hAnsiTheme="minorHAnsi" w:cstheme="minorHAnsi"/>
              </w:rPr>
            </w:pPr>
            <w:r w:rsidRPr="00CA5F52">
              <w:rPr>
                <w:rFonts w:asciiTheme="minorHAnsi" w:eastAsia="Cambria" w:hAnsiTheme="minorHAnsi" w:cstheme="minorHAnsi"/>
              </w:rPr>
              <w:t xml:space="preserve">The Tenderer </w:t>
            </w:r>
            <w:r w:rsidRPr="00CA5F52">
              <w:rPr>
                <w:rFonts w:asciiTheme="minorHAnsi" w:eastAsia="Cambria" w:hAnsiTheme="minorHAnsi" w:cstheme="minorHAnsi"/>
                <w:b/>
              </w:rPr>
              <w:t>MUST</w:t>
            </w:r>
            <w:r w:rsidRPr="00CA5F52">
              <w:rPr>
                <w:rFonts w:asciiTheme="minorHAnsi" w:eastAsia="Cambria" w:hAnsiTheme="minorHAnsi" w:cstheme="minorHAnsi"/>
              </w:rPr>
              <w:t xml:space="preserve"> provide plasma </w:t>
            </w:r>
            <w:r>
              <w:rPr>
                <w:rFonts w:asciiTheme="minorHAnsi" w:eastAsia="Cambria" w:hAnsiTheme="minorHAnsi" w:cstheme="minorHAnsi"/>
              </w:rPr>
              <w:t>cleaning</w:t>
            </w:r>
            <w:r w:rsidRPr="00CA5F52">
              <w:rPr>
                <w:rFonts w:asciiTheme="minorHAnsi" w:eastAsia="Cambria" w:hAnsiTheme="minorHAnsi" w:cstheme="minorHAnsi"/>
              </w:rPr>
              <w:t xml:space="preserve"> recipes for inter-wafer and inter-batch clean</w:t>
            </w:r>
            <w:r>
              <w:rPr>
                <w:rFonts w:asciiTheme="minorHAnsi" w:eastAsia="Cambria" w:hAnsiTheme="minorHAnsi" w:cstheme="minorHAnsi"/>
              </w:rPr>
              <w:t>ing</w:t>
            </w:r>
            <w:r w:rsidRPr="00CA5F52">
              <w:rPr>
                <w:rFonts w:asciiTheme="minorHAnsi" w:eastAsia="Cambria" w:hAnsiTheme="minorHAnsi" w:cstheme="minorHAnsi"/>
              </w:rPr>
              <w:t xml:space="preserve"> </w:t>
            </w:r>
            <w:r>
              <w:rPr>
                <w:rFonts w:asciiTheme="minorHAnsi" w:eastAsia="Cambria" w:hAnsiTheme="minorHAnsi" w:cstheme="minorHAnsi"/>
              </w:rPr>
              <w:t xml:space="preserve">/ </w:t>
            </w:r>
            <w:r w:rsidRPr="00CA5F52">
              <w:rPr>
                <w:rFonts w:asciiTheme="minorHAnsi" w:eastAsia="Cambria" w:hAnsiTheme="minorHAnsi" w:cstheme="minorHAnsi"/>
              </w:rPr>
              <w:t>polymer removal</w:t>
            </w:r>
            <w:r>
              <w:rPr>
                <w:rFonts w:asciiTheme="minorHAnsi" w:eastAsia="Cambria" w:hAnsiTheme="minorHAnsi" w:cstheme="minorHAnsi"/>
              </w:rPr>
              <w:t xml:space="preserve"> in the process-chamber as part of the core package</w:t>
            </w:r>
            <w:r w:rsidRPr="00CA5F52">
              <w:rPr>
                <w:rFonts w:asciiTheme="minorHAnsi" w:eastAsia="Cambria" w:hAnsiTheme="minorHAnsi" w:cstheme="minorHAnsi"/>
              </w:rPr>
              <w:t>.</w:t>
            </w:r>
          </w:p>
          <w:p w14:paraId="17BA90C3" w14:textId="77777777" w:rsidR="00A60DB6" w:rsidRDefault="00A60DB6" w:rsidP="00092A5F">
            <w:pPr>
              <w:rPr>
                <w:rFonts w:asciiTheme="minorHAnsi" w:eastAsia="Cambria" w:hAnsiTheme="minorHAnsi" w:cstheme="minorHAnsi"/>
              </w:rPr>
            </w:pPr>
            <w:r>
              <w:rPr>
                <w:rFonts w:asciiTheme="minorHAnsi" w:eastAsia="Cambria" w:hAnsiTheme="minorHAnsi" w:cstheme="minorHAnsi"/>
              </w:rPr>
              <w:t xml:space="preserve">Please state if separate clean recipes for fluorine-based and chlorine-based chemistries are required and this </w:t>
            </w:r>
            <w:r w:rsidRPr="00161592">
              <w:rPr>
                <w:rFonts w:asciiTheme="minorHAnsi" w:eastAsia="Cambria" w:hAnsiTheme="minorHAnsi" w:cstheme="minorHAnsi"/>
                <w:b/>
                <w:bCs/>
              </w:rPr>
              <w:t>MUST</w:t>
            </w:r>
            <w:r>
              <w:rPr>
                <w:rFonts w:asciiTheme="minorHAnsi" w:eastAsia="Cambria" w:hAnsiTheme="minorHAnsi" w:cstheme="minorHAnsi"/>
              </w:rPr>
              <w:t xml:space="preserve"> be clearly specified by the tenderer.</w:t>
            </w:r>
          </w:p>
          <w:p w14:paraId="6B50380B" w14:textId="77777777" w:rsidR="00A60DB6" w:rsidRDefault="00A60DB6"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these cleaning recipes.</w:t>
            </w:r>
          </w:p>
          <w:p w14:paraId="40CCAB9D" w14:textId="23FEE809" w:rsidR="00A60DB6" w:rsidRPr="007F0CFE" w:rsidRDefault="00A60DB6" w:rsidP="00092A5F">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06E07E62" w14:textId="05186169"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6D5D1FA2" w14:textId="135DBF35"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4477994F" w14:textId="77777777" w:rsidTr="00B10328">
        <w:trPr>
          <w:trHeight w:val="846"/>
        </w:trPr>
        <w:tc>
          <w:tcPr>
            <w:tcW w:w="830" w:type="dxa"/>
            <w:vAlign w:val="center"/>
          </w:tcPr>
          <w:p w14:paraId="31510E02" w14:textId="14208FE2" w:rsidR="00A60DB6"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21</w:t>
            </w:r>
          </w:p>
        </w:tc>
        <w:tc>
          <w:tcPr>
            <w:tcW w:w="3850" w:type="dxa"/>
            <w:gridSpan w:val="2"/>
            <w:vAlign w:val="center"/>
          </w:tcPr>
          <w:p w14:paraId="5C0E1AEC" w14:textId="12016F70" w:rsidR="00A60DB6" w:rsidRDefault="00A60DB6" w:rsidP="00092A5F">
            <w:pPr>
              <w:rPr>
                <w:rFonts w:asciiTheme="minorHAnsi" w:eastAsia="Cambria" w:hAnsiTheme="minorHAnsi" w:cstheme="minorHAnsi"/>
              </w:rPr>
            </w:pPr>
            <w:r>
              <w:rPr>
                <w:rFonts w:asciiTheme="minorHAnsi" w:eastAsia="Cambria" w:hAnsiTheme="minorHAnsi" w:cstheme="minorHAnsi"/>
              </w:rPr>
              <w:t xml:space="preserve">It will be considered </w:t>
            </w:r>
            <w:r>
              <w:rPr>
                <w:rFonts w:asciiTheme="minorHAnsi" w:eastAsia="Cambria" w:hAnsiTheme="minorHAnsi" w:cstheme="minorHAnsi"/>
                <w:b/>
                <w:bCs/>
                <w:i/>
                <w:iCs/>
              </w:rPr>
              <w:t xml:space="preserve">an </w:t>
            </w:r>
            <w:r w:rsidRPr="003775B3">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 if one or more of the gases required for process-chamber cleaning can also be used as an etch process gases (e.g. CF</w:t>
            </w:r>
            <w:r w:rsidRPr="00481AB8">
              <w:rPr>
                <w:rFonts w:asciiTheme="minorHAnsi" w:eastAsia="Cambria" w:hAnsiTheme="minorHAnsi" w:cstheme="minorHAnsi"/>
                <w:vertAlign w:val="subscript"/>
              </w:rPr>
              <w:t>4</w:t>
            </w:r>
            <w:r>
              <w:rPr>
                <w:rFonts w:asciiTheme="minorHAnsi" w:eastAsia="Cambria" w:hAnsiTheme="minorHAnsi" w:cstheme="minorHAnsi"/>
              </w:rPr>
              <w:t xml:space="preserve"> / O</w:t>
            </w:r>
            <w:r w:rsidRPr="00481AB8">
              <w:rPr>
                <w:rFonts w:asciiTheme="minorHAnsi" w:eastAsia="Cambria" w:hAnsiTheme="minorHAnsi" w:cstheme="minorHAnsi"/>
                <w:vertAlign w:val="subscript"/>
              </w:rPr>
              <w:t>2</w:t>
            </w:r>
            <w:r>
              <w:rPr>
                <w:rFonts w:asciiTheme="minorHAnsi" w:eastAsia="Cambria" w:hAnsiTheme="minorHAnsi" w:cstheme="minorHAnsi"/>
              </w:rPr>
              <w:t xml:space="preserve"> / SF</w:t>
            </w:r>
            <w:r w:rsidRPr="00594499">
              <w:rPr>
                <w:rFonts w:asciiTheme="minorHAnsi" w:eastAsia="Cambria" w:hAnsiTheme="minorHAnsi" w:cstheme="minorHAnsi"/>
                <w:vertAlign w:val="subscript"/>
              </w:rPr>
              <w:t>6</w:t>
            </w:r>
            <w:r>
              <w:rPr>
                <w:rFonts w:asciiTheme="minorHAnsi" w:eastAsia="Cambria" w:hAnsiTheme="minorHAnsi" w:cstheme="minorHAnsi"/>
              </w:rPr>
              <w:t xml:space="preserve"> etc.), however i</w:t>
            </w:r>
            <w:r w:rsidRPr="003775B3">
              <w:rPr>
                <w:rFonts w:asciiTheme="minorHAnsi" w:eastAsia="Cambria" w:hAnsiTheme="minorHAnsi" w:cstheme="minorHAnsi"/>
              </w:rPr>
              <w:t>f</w:t>
            </w:r>
            <w:r w:rsidRPr="00CA5F52">
              <w:rPr>
                <w:rFonts w:asciiTheme="minorHAnsi" w:eastAsia="Cambria" w:hAnsiTheme="minorHAnsi" w:cstheme="minorHAnsi"/>
              </w:rPr>
              <w:t xml:space="preserve"> </w:t>
            </w:r>
            <w:r>
              <w:rPr>
                <w:rFonts w:asciiTheme="minorHAnsi" w:eastAsia="Cambria" w:hAnsiTheme="minorHAnsi" w:cstheme="minorHAnsi"/>
              </w:rPr>
              <w:t>other</w:t>
            </w:r>
            <w:r w:rsidRPr="00CA5F52">
              <w:rPr>
                <w:rFonts w:asciiTheme="minorHAnsi" w:eastAsia="Cambria" w:hAnsiTheme="minorHAnsi" w:cstheme="minorHAnsi"/>
              </w:rPr>
              <w:t xml:space="preserve"> gases are recommended </w:t>
            </w:r>
            <w:r>
              <w:rPr>
                <w:rFonts w:asciiTheme="minorHAnsi" w:eastAsia="Cambria" w:hAnsiTheme="minorHAnsi" w:cstheme="minorHAnsi"/>
              </w:rPr>
              <w:t>for more efficient cleaning recipes</w:t>
            </w:r>
            <w:r w:rsidR="003328EF">
              <w:rPr>
                <w:rFonts w:asciiTheme="minorHAnsi" w:eastAsia="Cambria" w:hAnsiTheme="minorHAnsi" w:cstheme="minorHAnsi"/>
              </w:rPr>
              <w:t>,</w:t>
            </w:r>
            <w:r>
              <w:rPr>
                <w:rFonts w:asciiTheme="minorHAnsi" w:eastAsia="Cambria" w:hAnsiTheme="minorHAnsi" w:cstheme="minorHAnsi"/>
              </w:rPr>
              <w:t xml:space="preserve"> then </w:t>
            </w:r>
            <w:r w:rsidRPr="00CA5F52">
              <w:rPr>
                <w:rFonts w:asciiTheme="minorHAnsi" w:eastAsia="Cambria" w:hAnsiTheme="minorHAnsi" w:cstheme="minorHAnsi"/>
              </w:rPr>
              <w:t xml:space="preserve">the </w:t>
            </w:r>
            <w:r>
              <w:rPr>
                <w:rFonts w:asciiTheme="minorHAnsi" w:eastAsia="Cambria" w:hAnsiTheme="minorHAnsi" w:cstheme="minorHAnsi"/>
              </w:rPr>
              <w:t>t</w:t>
            </w:r>
            <w:r w:rsidRPr="00CA5F52">
              <w:rPr>
                <w:rFonts w:asciiTheme="minorHAnsi" w:eastAsia="Cambria" w:hAnsiTheme="minorHAnsi" w:cstheme="minorHAnsi"/>
              </w:rPr>
              <w:t xml:space="preserve">enderer </w:t>
            </w:r>
            <w:r>
              <w:rPr>
                <w:rFonts w:asciiTheme="minorHAnsi" w:eastAsia="Cambria" w:hAnsiTheme="minorHAnsi" w:cstheme="minorHAnsi"/>
                <w:b/>
                <w:bCs/>
              </w:rPr>
              <w:t>SHOULD</w:t>
            </w:r>
            <w:r w:rsidRPr="00CA5F52">
              <w:rPr>
                <w:rFonts w:asciiTheme="minorHAnsi" w:eastAsia="Cambria" w:hAnsiTheme="minorHAnsi" w:cstheme="minorHAnsi"/>
              </w:rPr>
              <w:t xml:space="preserve"> specify</w:t>
            </w:r>
            <w:r>
              <w:rPr>
                <w:rFonts w:asciiTheme="minorHAnsi" w:eastAsia="Cambria" w:hAnsiTheme="minorHAnsi" w:cstheme="minorHAnsi"/>
              </w:rPr>
              <w:t xml:space="preserve"> those gases as their preferred option.</w:t>
            </w:r>
          </w:p>
          <w:p w14:paraId="0D933932" w14:textId="242BB8B6" w:rsidR="00A60DB6" w:rsidRPr="00CA5F52" w:rsidRDefault="00A60DB6"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6405FE2A" w14:textId="3C59E3F3"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4F48AA4" w14:textId="5F8AC634"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70BE4AA4" w14:textId="77777777" w:rsidTr="00B10328">
        <w:trPr>
          <w:trHeight w:val="846"/>
        </w:trPr>
        <w:tc>
          <w:tcPr>
            <w:tcW w:w="830" w:type="dxa"/>
            <w:vAlign w:val="center"/>
          </w:tcPr>
          <w:p w14:paraId="10910A0F" w14:textId="403C936A" w:rsidR="00A60DB6" w:rsidRPr="00C25462" w:rsidRDefault="009E1FFF"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lastRenderedPageBreak/>
              <w:t>22</w:t>
            </w:r>
          </w:p>
        </w:tc>
        <w:tc>
          <w:tcPr>
            <w:tcW w:w="3850" w:type="dxa"/>
            <w:gridSpan w:val="2"/>
            <w:vAlign w:val="center"/>
          </w:tcPr>
          <w:p w14:paraId="69E2AC6E" w14:textId="77777777" w:rsidR="00A60DB6" w:rsidRPr="00BB63D1" w:rsidRDefault="00A60DB6" w:rsidP="00092A5F">
            <w:pPr>
              <w:rPr>
                <w:rFonts w:asciiTheme="minorHAnsi" w:eastAsia="Cambria" w:hAnsiTheme="minorHAnsi" w:cstheme="minorHAnsi"/>
                <w:b/>
                <w:bCs/>
              </w:rPr>
            </w:pPr>
            <w:r w:rsidRPr="00BB63D1">
              <w:rPr>
                <w:rFonts w:asciiTheme="minorHAnsi" w:eastAsia="Cambria" w:hAnsiTheme="minorHAnsi" w:cstheme="minorHAnsi"/>
                <w:b/>
                <w:bCs/>
              </w:rPr>
              <w:t>Recipe Support</w:t>
            </w:r>
          </w:p>
          <w:p w14:paraId="37FDD53F" w14:textId="12D3B8CD" w:rsidR="00A60DB6" w:rsidRPr="00CA5F52" w:rsidRDefault="00A60DB6"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sidRPr="00854E2B">
              <w:rPr>
                <w:rFonts w:asciiTheme="minorHAnsi" w:eastAsia="Cambria" w:hAnsiTheme="minorHAnsi" w:cstheme="minorHAnsi"/>
                <w:b/>
                <w:bCs/>
              </w:rPr>
              <w:t>MUST</w:t>
            </w:r>
            <w:r w:rsidRPr="00793B7A">
              <w:rPr>
                <w:rFonts w:asciiTheme="minorHAnsi" w:eastAsia="Cambria" w:hAnsiTheme="minorHAnsi" w:cstheme="minorHAnsi"/>
              </w:rPr>
              <w:t xml:space="preserve"> </w:t>
            </w:r>
            <w:r w:rsidRPr="00CA5F52">
              <w:rPr>
                <w:rFonts w:asciiTheme="minorHAnsi" w:eastAsia="Cambria" w:hAnsiTheme="minorHAnsi" w:cstheme="minorHAnsi"/>
              </w:rPr>
              <w:t xml:space="preserve">have ready access on request to a library of </w:t>
            </w:r>
            <w:r w:rsidRPr="00B5655D">
              <w:rPr>
                <w:rFonts w:asciiTheme="minorHAnsi" w:eastAsia="Cambria" w:hAnsiTheme="minorHAnsi" w:cstheme="minorHAnsi"/>
              </w:rPr>
              <w:t>characterised etch</w:t>
            </w:r>
            <w:r w:rsidR="00B61EBC">
              <w:rPr>
                <w:rFonts w:asciiTheme="minorHAnsi" w:eastAsia="Cambria" w:hAnsiTheme="minorHAnsi" w:cstheme="minorHAnsi"/>
              </w:rPr>
              <w:t xml:space="preserve"> / cleaning / conditioning</w:t>
            </w:r>
            <w:r w:rsidRPr="00B5655D">
              <w:rPr>
                <w:rFonts w:asciiTheme="minorHAnsi" w:eastAsia="Cambria" w:hAnsiTheme="minorHAnsi" w:cstheme="minorHAnsi"/>
              </w:rPr>
              <w:t xml:space="preserve"> recipes for the tool and assistance in the form of BKMs / recipes / technical support by phone &amp; email</w:t>
            </w:r>
            <w:r>
              <w:rPr>
                <w:rFonts w:asciiTheme="minorHAnsi" w:eastAsia="Cambria" w:hAnsiTheme="minorHAnsi" w:cstheme="minorHAnsi"/>
              </w:rPr>
              <w:t xml:space="preserve"> </w:t>
            </w:r>
            <w:r w:rsidRPr="00CA5F52">
              <w:rPr>
                <w:rFonts w:asciiTheme="minorHAnsi" w:eastAsia="Cambria" w:hAnsiTheme="minorHAnsi" w:cstheme="minorHAnsi"/>
              </w:rPr>
              <w:t>when required in setting-up new recipes.</w:t>
            </w:r>
          </w:p>
          <w:p w14:paraId="273BA02B" w14:textId="1FEAB133" w:rsidR="00A60DB6" w:rsidRPr="00CA5F52" w:rsidRDefault="00A60DB6"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57C465F" w14:textId="7EFCC508"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BA47F8D" w14:textId="421FC17C"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0D4955F7" w14:textId="77777777" w:rsidTr="00B10328">
        <w:trPr>
          <w:trHeight w:val="846"/>
        </w:trPr>
        <w:tc>
          <w:tcPr>
            <w:tcW w:w="830" w:type="dxa"/>
            <w:vAlign w:val="center"/>
          </w:tcPr>
          <w:p w14:paraId="60DE5A3F" w14:textId="6EF019D4" w:rsidR="00A60DB6" w:rsidRPr="00C25462" w:rsidRDefault="00430EED"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23</w:t>
            </w:r>
          </w:p>
        </w:tc>
        <w:tc>
          <w:tcPr>
            <w:tcW w:w="3850" w:type="dxa"/>
            <w:gridSpan w:val="2"/>
            <w:vAlign w:val="center"/>
          </w:tcPr>
          <w:p w14:paraId="574E9C5E" w14:textId="77777777" w:rsidR="00A60DB6" w:rsidRPr="00CA5F52" w:rsidRDefault="00A60DB6" w:rsidP="00092A5F">
            <w:pPr>
              <w:spacing w:before="120" w:after="120"/>
              <w:rPr>
                <w:rFonts w:asciiTheme="minorHAnsi" w:hAnsiTheme="minorHAnsi" w:cstheme="minorHAnsi"/>
                <w:b/>
                <w:bCs/>
                <w:lang w:eastAsia="ja-JP"/>
              </w:rPr>
            </w:pPr>
            <w:r w:rsidRPr="00CA5F52">
              <w:rPr>
                <w:rFonts w:asciiTheme="minorHAnsi" w:hAnsiTheme="minorHAnsi" w:cstheme="minorHAnsi"/>
                <w:b/>
                <w:bCs/>
                <w:lang w:eastAsia="ja-JP"/>
              </w:rPr>
              <w:t>Roadmap &amp; Flexibility:</w:t>
            </w:r>
          </w:p>
          <w:p w14:paraId="7DD1B8AE" w14:textId="77777777" w:rsidR="00A60DB6" w:rsidRPr="00CA5F52" w:rsidRDefault="00A60DB6" w:rsidP="00092A5F">
            <w:pPr>
              <w:rPr>
                <w:rFonts w:asciiTheme="minorHAnsi" w:hAnsiTheme="minorHAnsi" w:cstheme="minorHAnsi"/>
                <w:lang w:eastAsia="ja-JP"/>
              </w:rPr>
            </w:pPr>
            <w:r w:rsidRPr="00CA5F52">
              <w:rPr>
                <w:rFonts w:asciiTheme="minorHAnsi" w:hAnsiTheme="minorHAnsi" w:cstheme="minorHAnsi"/>
                <w:lang w:eastAsia="ja-JP"/>
              </w:rPr>
              <w:t xml:space="preserve">Clarity of roadmap for the Tenderer’s proposed tool is </w:t>
            </w:r>
            <w:r w:rsidRPr="00CA5F52">
              <w:rPr>
                <w:rFonts w:asciiTheme="minorHAnsi" w:hAnsiTheme="minorHAnsi" w:cstheme="minorHAnsi"/>
                <w:b/>
                <w:bCs/>
                <w:lang w:eastAsia="ja-JP"/>
              </w:rPr>
              <w:t>required</w:t>
            </w:r>
            <w:r w:rsidRPr="00CA5F52">
              <w:rPr>
                <w:rFonts w:asciiTheme="minorHAnsi" w:hAnsiTheme="minorHAnsi" w:cstheme="minorHAnsi"/>
                <w:lang w:eastAsia="ja-JP"/>
              </w:rPr>
              <w:t>, indicating the potential future upgrade options that will be available as well as highlighting existing upgrade options for the system proposed.</w:t>
            </w:r>
          </w:p>
          <w:p w14:paraId="71A6F90C" w14:textId="77777777" w:rsidR="00A60DB6" w:rsidRDefault="00A60DB6" w:rsidP="00092A5F">
            <w:pPr>
              <w:pStyle w:val="Default"/>
              <w:rPr>
                <w:rFonts w:asciiTheme="minorHAnsi" w:hAnsiTheme="minorHAnsi" w:cstheme="minorHAnsi"/>
                <w:sz w:val="22"/>
                <w:szCs w:val="22"/>
                <w:lang w:eastAsia="ja-JP"/>
              </w:rPr>
            </w:pPr>
          </w:p>
          <w:p w14:paraId="2DAD3BB8" w14:textId="77777777" w:rsidR="00A60DB6" w:rsidRPr="00CA5F52" w:rsidRDefault="00A60DB6" w:rsidP="00092A5F">
            <w:pPr>
              <w:rPr>
                <w:rFonts w:asciiTheme="minorHAnsi" w:hAnsiTheme="minorHAnsi" w:cstheme="minorHAnsi"/>
                <w:lang w:eastAsia="ja-JP"/>
              </w:rPr>
            </w:pPr>
            <w:r>
              <w:rPr>
                <w:rFonts w:asciiTheme="minorHAnsi" w:hAnsiTheme="minorHAnsi" w:cstheme="minorHAnsi"/>
                <w:lang w:eastAsia="ja-JP"/>
              </w:rPr>
              <w:t>A</w:t>
            </w:r>
            <w:r w:rsidRPr="00CA5F52">
              <w:rPr>
                <w:rFonts w:asciiTheme="minorHAnsi" w:hAnsiTheme="minorHAnsi" w:cstheme="minorHAnsi"/>
                <w:lang w:eastAsia="ja-JP"/>
              </w:rPr>
              <w:t xml:space="preserve">s with all pieces of equipment in UCC, the ability to upgrade in the future to add additional functionality not currently specified is very important, i.e., the tool </w:t>
            </w:r>
            <w:r w:rsidRPr="00D03381">
              <w:rPr>
                <w:rFonts w:asciiTheme="minorHAnsi" w:hAnsiTheme="minorHAnsi" w:cstheme="minorHAnsi"/>
                <w:b/>
                <w:bCs/>
                <w:lang w:eastAsia="ja-JP"/>
              </w:rPr>
              <w:t>SHOULD</w:t>
            </w:r>
            <w:r w:rsidRPr="00CA5F52">
              <w:rPr>
                <w:rFonts w:asciiTheme="minorHAnsi" w:hAnsiTheme="minorHAnsi" w:cstheme="minorHAnsi"/>
                <w:lang w:eastAsia="ja-JP"/>
              </w:rPr>
              <w:t xml:space="preserve"> have a future roadmap of development.</w:t>
            </w:r>
          </w:p>
          <w:p w14:paraId="69D8CD25" w14:textId="77777777" w:rsidR="00A60DB6" w:rsidRDefault="00A60DB6" w:rsidP="00092A5F">
            <w:pPr>
              <w:pStyle w:val="Default"/>
              <w:rPr>
                <w:rFonts w:asciiTheme="minorHAnsi" w:hAnsiTheme="minorHAnsi" w:cstheme="minorHAnsi"/>
                <w:sz w:val="22"/>
                <w:szCs w:val="22"/>
                <w:lang w:eastAsia="ja-JP"/>
              </w:rPr>
            </w:pPr>
          </w:p>
          <w:p w14:paraId="7A3FDBFB" w14:textId="43A15E11" w:rsidR="00A60DB6" w:rsidRPr="00F14D88" w:rsidRDefault="00A60DB6" w:rsidP="00566B6C">
            <w:pPr>
              <w:pStyle w:val="Default"/>
              <w:rPr>
                <w:rFonts w:asciiTheme="minorHAnsi" w:hAnsiTheme="minorHAnsi" w:cstheme="minorHAnsi"/>
                <w:i/>
                <w:iCs/>
                <w:sz w:val="22"/>
                <w:szCs w:val="22"/>
              </w:rPr>
            </w:pPr>
            <w:r w:rsidRPr="00CA5F52">
              <w:rPr>
                <w:rFonts w:asciiTheme="minorHAnsi" w:hAnsiTheme="minorHAnsi" w:cstheme="minorHAnsi"/>
                <w:sz w:val="22"/>
                <w:szCs w:val="22"/>
                <w:lang w:eastAsia="ja-JP"/>
              </w:rPr>
              <w:t xml:space="preserve">Please </w:t>
            </w:r>
            <w:r w:rsidR="00566B6C">
              <w:rPr>
                <w:rFonts w:asciiTheme="minorHAnsi" w:hAnsiTheme="minorHAnsi" w:cstheme="minorHAnsi"/>
                <w:sz w:val="22"/>
                <w:szCs w:val="22"/>
                <w:lang w:eastAsia="ja-JP"/>
              </w:rPr>
              <w:t>confirm and deta</w:t>
            </w:r>
            <w:r w:rsidR="007C1526">
              <w:rPr>
                <w:rFonts w:asciiTheme="minorHAnsi" w:hAnsiTheme="minorHAnsi" w:cstheme="minorHAnsi"/>
                <w:sz w:val="22"/>
                <w:szCs w:val="22"/>
                <w:lang w:eastAsia="ja-JP"/>
              </w:rPr>
              <w:t>il.</w:t>
            </w:r>
          </w:p>
          <w:p w14:paraId="4D38FAC7" w14:textId="77777777" w:rsidR="00A60DB6" w:rsidRPr="00CA5F52" w:rsidRDefault="00A60DB6" w:rsidP="00092A5F">
            <w:pPr>
              <w:rPr>
                <w:rFonts w:asciiTheme="minorHAnsi" w:eastAsia="Cambria" w:hAnsiTheme="minorHAnsi" w:cstheme="minorHAnsi"/>
              </w:rPr>
            </w:pPr>
          </w:p>
        </w:tc>
        <w:tc>
          <w:tcPr>
            <w:tcW w:w="992" w:type="dxa"/>
            <w:vAlign w:val="center"/>
          </w:tcPr>
          <w:p w14:paraId="1DF9809B" w14:textId="7EE7262A"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7C78BC2" w14:textId="04B00E60"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A60DB6" w:rsidRPr="00A46FD9" w14:paraId="4FB93AAE" w14:textId="77777777" w:rsidTr="00FB411D">
        <w:trPr>
          <w:trHeight w:val="846"/>
        </w:trPr>
        <w:tc>
          <w:tcPr>
            <w:tcW w:w="830" w:type="dxa"/>
            <w:vAlign w:val="center"/>
          </w:tcPr>
          <w:p w14:paraId="403AB915" w14:textId="0C1BCF6F" w:rsidR="00A60DB6" w:rsidRPr="00C25462" w:rsidRDefault="00430EED" w:rsidP="00A42FAC">
            <w:pPr>
              <w:pStyle w:val="ListParagraph"/>
              <w:numPr>
                <w:ilvl w:val="0"/>
                <w:numId w:val="103"/>
              </w:numPr>
              <w:tabs>
                <w:tab w:val="left" w:pos="567"/>
              </w:tabs>
              <w:autoSpaceDE w:val="0"/>
              <w:autoSpaceDN w:val="0"/>
              <w:adjustRightInd w:val="0"/>
              <w:jc w:val="center"/>
              <w:rPr>
                <w:rFonts w:cstheme="minorHAnsi"/>
              </w:rPr>
            </w:pPr>
            <w:r w:rsidRPr="00C25462">
              <w:rPr>
                <w:rFonts w:cstheme="minorHAnsi"/>
              </w:rPr>
              <w:t>24</w:t>
            </w:r>
          </w:p>
        </w:tc>
        <w:tc>
          <w:tcPr>
            <w:tcW w:w="3850" w:type="dxa"/>
            <w:gridSpan w:val="2"/>
          </w:tcPr>
          <w:p w14:paraId="712428C0" w14:textId="77777777" w:rsidR="00A60DB6" w:rsidRPr="00CA5F52" w:rsidRDefault="00A60DB6"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state when the model was introduced and when the system is likely to be superseded. </w:t>
            </w:r>
          </w:p>
          <w:p w14:paraId="133C5094" w14:textId="77777777" w:rsidR="00A60DB6" w:rsidRPr="00CA5F52" w:rsidRDefault="00A60DB6" w:rsidP="00092A5F">
            <w:pPr>
              <w:pStyle w:val="Default"/>
              <w:rPr>
                <w:rFonts w:asciiTheme="minorHAnsi" w:hAnsiTheme="minorHAnsi" w:cstheme="minorHAnsi"/>
                <w:sz w:val="22"/>
                <w:szCs w:val="22"/>
              </w:rPr>
            </w:pPr>
          </w:p>
          <w:p w14:paraId="27DB3D9C" w14:textId="6FD21F87" w:rsidR="00A60DB6" w:rsidRPr="00FB411D" w:rsidRDefault="00A60DB6" w:rsidP="00092A5F">
            <w:pPr>
              <w:pStyle w:val="Default"/>
              <w:rPr>
                <w:rFonts w:asciiTheme="minorHAnsi" w:hAnsiTheme="minorHAnsi" w:cstheme="minorHAnsi"/>
                <w:sz w:val="22"/>
                <w:szCs w:val="22"/>
              </w:rPr>
            </w:pPr>
            <w:r w:rsidRPr="00CA5F52">
              <w:rPr>
                <w:rFonts w:asciiTheme="minorHAnsi" w:hAnsiTheme="minorHAnsi" w:cstheme="minorHAnsi"/>
                <w:sz w:val="22"/>
                <w:szCs w:val="22"/>
              </w:rPr>
              <w:t>Please confirm and detail.</w:t>
            </w:r>
          </w:p>
        </w:tc>
        <w:tc>
          <w:tcPr>
            <w:tcW w:w="992" w:type="dxa"/>
            <w:vAlign w:val="center"/>
          </w:tcPr>
          <w:p w14:paraId="20D7617D" w14:textId="766D1F5D"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C3CDC2" w14:textId="53592C3E" w:rsidR="00A60DB6" w:rsidRPr="00A46FD9" w:rsidRDefault="00A60DB6" w:rsidP="00A60DB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07631" w:rsidRPr="001C49F6" w14:paraId="7DF0A968" w14:textId="77777777" w:rsidTr="00B10328">
        <w:trPr>
          <w:trHeight w:val="658"/>
        </w:trPr>
        <w:tc>
          <w:tcPr>
            <w:tcW w:w="9502" w:type="dxa"/>
            <w:gridSpan w:val="6"/>
            <w:shd w:val="clear" w:color="auto" w:fill="FDE9D9" w:themeFill="accent6" w:themeFillTint="33"/>
            <w:vAlign w:val="center"/>
          </w:tcPr>
          <w:p w14:paraId="06F8480C" w14:textId="77777777" w:rsidR="00B07631" w:rsidRPr="001C49F6" w:rsidRDefault="00B07631" w:rsidP="00B07631">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33156C" w:rsidRPr="00A46FD9" w14:paraId="5A36C6A0" w14:textId="77777777" w:rsidTr="00B10328">
        <w:trPr>
          <w:trHeight w:val="658"/>
        </w:trPr>
        <w:tc>
          <w:tcPr>
            <w:tcW w:w="830" w:type="dxa"/>
            <w:vAlign w:val="center"/>
          </w:tcPr>
          <w:p w14:paraId="149FEBB3" w14:textId="43AD22C2" w:rsidR="0033156C" w:rsidRPr="0033156C" w:rsidRDefault="0033156C"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BACF94F" w14:textId="3122154B" w:rsidR="0033156C" w:rsidRPr="00CA5F52" w:rsidRDefault="0033156C" w:rsidP="0033156C">
            <w:pPr>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w:t>
            </w:r>
            <w:r>
              <w:rPr>
                <w:rFonts w:asciiTheme="minorHAnsi" w:eastAsia="Cambria" w:hAnsiTheme="minorHAnsi" w:cstheme="minorHAnsi"/>
              </w:rPr>
              <w:t>ca</w:t>
            </w:r>
            <w:r w:rsidRPr="00CA5F52">
              <w:rPr>
                <w:rFonts w:asciiTheme="minorHAnsi" w:eastAsia="Cambria" w:hAnsiTheme="minorHAnsi" w:cstheme="minorHAnsi"/>
              </w:rPr>
              <w:t xml:space="preserve">pable of being heated to </w:t>
            </w:r>
            <w:r w:rsidRPr="00F1052C">
              <w:rPr>
                <w:rFonts w:asciiTheme="minorHAnsi" w:eastAsia="Cambria" w:hAnsiTheme="minorHAnsi" w:cstheme="minorHAnsi"/>
              </w:rPr>
              <w:t>&gt;</w:t>
            </w:r>
            <w:r>
              <w:rPr>
                <w:rFonts w:asciiTheme="minorHAnsi" w:eastAsia="Cambria" w:hAnsiTheme="minorHAnsi" w:cstheme="minorHAnsi"/>
              </w:rPr>
              <w:t xml:space="preserve"> </w:t>
            </w:r>
            <w:r w:rsidRPr="00F1052C">
              <w:rPr>
                <w:rFonts w:asciiTheme="minorHAnsi" w:eastAsia="Cambria" w:hAnsiTheme="minorHAnsi" w:cstheme="minorHAnsi"/>
              </w:rPr>
              <w:t>50°C.</w:t>
            </w:r>
            <w:r w:rsidRPr="00CA5F52">
              <w:rPr>
                <w:rFonts w:asciiTheme="minorHAnsi" w:eastAsia="Cambria" w:hAnsiTheme="minorHAnsi" w:cstheme="minorHAnsi"/>
              </w:rPr>
              <w:t xml:space="preserve"> </w:t>
            </w:r>
          </w:p>
          <w:p w14:paraId="71A726E8" w14:textId="1A9FED3D" w:rsidR="0033156C" w:rsidRPr="00FB411D" w:rsidRDefault="0033156C" w:rsidP="0033156C">
            <w:pPr>
              <w:rPr>
                <w:rFonts w:asciiTheme="minorHAnsi" w:eastAsia="Cambria" w:hAnsiTheme="minorHAnsi" w:cstheme="minorHAnsi"/>
                <w:color w:val="EE0000"/>
              </w:rPr>
            </w:pPr>
            <w:r>
              <w:rPr>
                <w:rFonts w:asciiTheme="minorHAnsi" w:eastAsia="Cambria" w:hAnsiTheme="minorHAnsi" w:cstheme="minorHAnsi"/>
              </w:rPr>
              <w:t>Please confirm and detail.</w:t>
            </w:r>
            <w:r w:rsidRPr="00FB411D">
              <w:rPr>
                <w:rFonts w:asciiTheme="minorHAnsi" w:eastAsia="Cambria" w:hAnsiTheme="minorHAnsi" w:cstheme="minorHAnsi"/>
                <w:color w:val="EE0000"/>
              </w:rPr>
              <w:t> </w:t>
            </w:r>
          </w:p>
        </w:tc>
        <w:tc>
          <w:tcPr>
            <w:tcW w:w="992" w:type="dxa"/>
            <w:vAlign w:val="center"/>
          </w:tcPr>
          <w:p w14:paraId="348C830D" w14:textId="0F970261" w:rsidR="0033156C" w:rsidRPr="00A46FD9" w:rsidRDefault="0033156C" w:rsidP="0033156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D8C4B70" w14:textId="2F43021B" w:rsidR="0033156C" w:rsidRPr="00A46FD9" w:rsidRDefault="0033156C" w:rsidP="0033156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5E74369" w14:textId="77777777" w:rsidTr="00B10328">
        <w:trPr>
          <w:trHeight w:val="658"/>
        </w:trPr>
        <w:tc>
          <w:tcPr>
            <w:tcW w:w="830" w:type="dxa"/>
            <w:vAlign w:val="center"/>
          </w:tcPr>
          <w:p w14:paraId="026ED826" w14:textId="641B41E5"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7206A6DA"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FB411D">
              <w:rPr>
                <w:rFonts w:asciiTheme="minorHAnsi" w:eastAsia="Cambria" w:hAnsiTheme="minorHAnsi" w:cstheme="minorHAnsi"/>
              </w:rPr>
              <w:t>port(s) for</w:t>
            </w:r>
            <w:r w:rsidRPr="00CA5F52">
              <w:rPr>
                <w:rFonts w:asciiTheme="minorHAnsi" w:eastAsia="Cambria" w:hAnsiTheme="minorHAnsi" w:cstheme="minorHAnsi"/>
              </w:rPr>
              <w:t xml:space="preserve"> </w:t>
            </w:r>
            <w:r>
              <w:rPr>
                <w:rFonts w:asciiTheme="minorHAnsi" w:eastAsia="Cambria" w:hAnsiTheme="minorHAnsi" w:cstheme="minorHAnsi"/>
              </w:rPr>
              <w:t xml:space="preserve">e.g. </w:t>
            </w:r>
            <w:r w:rsidRPr="00CA5F52">
              <w:rPr>
                <w:rFonts w:asciiTheme="minorHAnsi" w:eastAsia="Cambria" w:hAnsiTheme="minorHAnsi" w:cstheme="minorHAnsi"/>
              </w:rPr>
              <w:lastRenderedPageBreak/>
              <w:t xml:space="preserve">optical emission and laser reflection endpoint </w:t>
            </w:r>
            <w:r>
              <w:rPr>
                <w:rFonts w:asciiTheme="minorHAnsi" w:eastAsia="Cambria" w:hAnsiTheme="minorHAnsi" w:cstheme="minorHAnsi"/>
              </w:rPr>
              <w:t xml:space="preserve">detection (EPD)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0FB1A273" w14:textId="4B48CF62" w:rsidR="006A0438" w:rsidRPr="0033457F" w:rsidRDefault="006A0438" w:rsidP="00092A5F">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2CB1D073" w14:textId="4348B240" w:rsidR="006A0438" w:rsidRPr="005E324F" w:rsidRDefault="006A0438" w:rsidP="006A0438">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3C9687DF" w14:textId="56EB1E4F" w:rsidR="006A0438" w:rsidRPr="005E324F" w:rsidRDefault="006A0438" w:rsidP="006A0438">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783419" w:rsidRPr="005E324F" w14:paraId="4EBC2AFE" w14:textId="77777777" w:rsidTr="00783419">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598D9B6B" w14:textId="04BBCABB" w:rsidR="00783419" w:rsidRPr="00ED2E4D" w:rsidRDefault="00783419"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8903B9A" w14:textId="77777777" w:rsidR="00783419" w:rsidRPr="00783419" w:rsidRDefault="00783419" w:rsidP="00092A5F">
            <w:pPr>
              <w:rPr>
                <w:rFonts w:asciiTheme="minorHAnsi" w:eastAsia="Cambria" w:hAnsiTheme="minorHAnsi" w:cstheme="minorHAnsi"/>
              </w:rPr>
            </w:pPr>
            <w:r w:rsidRPr="00783419">
              <w:rPr>
                <w:rFonts w:asciiTheme="minorHAnsi" w:eastAsia="Cambria" w:hAnsiTheme="minorHAnsi" w:cstheme="minorHAnsi"/>
              </w:rPr>
              <w:t xml:space="preserve">The proposed endpoint solution(s) </w:t>
            </w:r>
            <w:r w:rsidRPr="00FB411D">
              <w:rPr>
                <w:rFonts w:asciiTheme="minorHAnsi" w:eastAsia="Cambria" w:hAnsiTheme="minorHAnsi" w:cstheme="minorHAnsi"/>
                <w:b/>
                <w:bCs/>
              </w:rPr>
              <w:t>MUST</w:t>
            </w:r>
            <w:r w:rsidRPr="00783419">
              <w:rPr>
                <w:rFonts w:asciiTheme="minorHAnsi" w:eastAsia="Cambria" w:hAnsiTheme="minorHAnsi" w:cstheme="minorHAnsi"/>
              </w:rPr>
              <w:t xml:space="preserve"> be fully integrated with the system software.</w:t>
            </w:r>
          </w:p>
          <w:p w14:paraId="404B53B8" w14:textId="77777777" w:rsidR="00783419" w:rsidRPr="00783419" w:rsidRDefault="00783419" w:rsidP="00092A5F">
            <w:pPr>
              <w:rPr>
                <w:rFonts w:asciiTheme="minorHAnsi" w:eastAsia="Cambria" w:hAnsiTheme="minorHAnsi" w:cstheme="minorHAnsi"/>
              </w:rPr>
            </w:pPr>
            <w:r w:rsidRPr="0078341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24D78C57" w14:textId="77777777" w:rsidR="00783419" w:rsidRPr="0078341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C2FBEEB" w14:textId="77777777" w:rsidR="00783419" w:rsidRPr="0078341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783419" w:rsidRPr="005E324F" w14:paraId="2EB4C428" w14:textId="77777777" w:rsidTr="00783419">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23CA2239" w14:textId="335D27EC" w:rsidR="00783419" w:rsidRPr="00ED2E4D" w:rsidRDefault="00783419"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1C8FB748" w14:textId="77777777" w:rsidR="00783419" w:rsidRPr="00783419" w:rsidRDefault="00783419" w:rsidP="00092A5F">
            <w:pPr>
              <w:rPr>
                <w:rFonts w:asciiTheme="minorHAnsi" w:eastAsia="Cambria" w:hAnsiTheme="minorHAnsi" w:cstheme="minorHAnsi"/>
              </w:rPr>
            </w:pPr>
            <w:r w:rsidRPr="00783419">
              <w:rPr>
                <w:rFonts w:asciiTheme="minorHAnsi" w:eastAsia="Cambria" w:hAnsiTheme="minorHAnsi" w:cstheme="minorHAnsi"/>
              </w:rPr>
              <w:t xml:space="preserve">Tenderers </w:t>
            </w:r>
            <w:r w:rsidRPr="00FB411D">
              <w:rPr>
                <w:rFonts w:asciiTheme="minorHAnsi" w:eastAsia="Cambria" w:hAnsiTheme="minorHAnsi" w:cstheme="minorHAnsi"/>
                <w:b/>
                <w:bCs/>
              </w:rPr>
              <w:t>SHOULD</w:t>
            </w:r>
            <w:r w:rsidRPr="00783419">
              <w:rPr>
                <w:rFonts w:asciiTheme="minorHAnsi" w:eastAsia="Cambria" w:hAnsiTheme="minorHAnsi" w:cstheme="minorHAnsi"/>
              </w:rPr>
              <w:t xml:space="preserve"> also supply further options of other EPD systems available. </w:t>
            </w:r>
          </w:p>
          <w:p w14:paraId="5076FF13" w14:textId="5166AEBA" w:rsidR="00783419" w:rsidRPr="00FB411D" w:rsidRDefault="00783419" w:rsidP="00092A5F">
            <w:pPr>
              <w:rPr>
                <w:rFonts w:asciiTheme="minorHAnsi" w:eastAsia="Cambria" w:hAnsiTheme="minorHAnsi" w:cstheme="minorHAnsi"/>
                <w:u w:val="single"/>
              </w:rPr>
            </w:pPr>
            <w:r w:rsidRPr="00783419">
              <w:rPr>
                <w:rFonts w:asciiTheme="minorHAnsi" w:eastAsia="Cambria" w:hAnsiTheme="minorHAnsi" w:cstheme="minorHAnsi"/>
              </w:rPr>
              <w:t>Please confirm and detail if any additional cost applies to additional EPD options that can be provided. Any such additional costs must be detailed in Appendix 2 – Pricing Schedule</w:t>
            </w:r>
            <w:r w:rsidR="00FB411D">
              <w:rPr>
                <w:rFonts w:asciiTheme="minorHAnsi" w:eastAsia="Cambria" w:hAnsiTheme="minorHAnsi" w:cstheme="minorHAnsi"/>
              </w:rPr>
              <w:t xml:space="preserve">, </w:t>
            </w:r>
            <w:r w:rsidR="00FB411D" w:rsidRPr="00FB411D">
              <w:rPr>
                <w:rFonts w:asciiTheme="minorHAnsi" w:eastAsia="Cambria" w:hAnsiTheme="minorHAnsi" w:cstheme="minorHAnsi"/>
                <w:u w:val="single"/>
              </w:rPr>
              <w:t>Optional to Purchase.</w:t>
            </w:r>
            <w:r w:rsidRPr="00FB411D">
              <w:rPr>
                <w:rFonts w:asciiTheme="minorHAnsi" w:eastAsia="Cambria" w:hAnsiTheme="minorHAnsi" w:cstheme="minorHAnsi"/>
                <w:u w:val="single"/>
              </w:rPr>
              <w:t> </w:t>
            </w:r>
          </w:p>
          <w:p w14:paraId="00246568" w14:textId="77777777" w:rsidR="00783419" w:rsidRPr="00FB411D" w:rsidRDefault="00783419" w:rsidP="00092A5F">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p w14:paraId="0F52F0AB" w14:textId="77777777" w:rsidR="00783419" w:rsidRPr="00FB411D" w:rsidRDefault="00783419" w:rsidP="00092A5F">
            <w:pPr>
              <w:rPr>
                <w:rFonts w:asciiTheme="minorHAnsi" w:eastAsia="Cambria" w:hAnsiTheme="minorHAnsi" w:cstheme="minorHAnsi"/>
                <w:i/>
                <w:iCs/>
              </w:rPr>
            </w:pPr>
            <w:r w:rsidRPr="00FB411D">
              <w:rPr>
                <w:rFonts w:asciiTheme="minorHAnsi" w:eastAsia="Cambria" w:hAnsiTheme="minorHAnsi" w:cstheme="minorHAnsi"/>
                <w:i/>
                <w:iCs/>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7BE79833" w14:textId="77777777" w:rsidR="00783419" w:rsidRPr="00A46FD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EC6E10E" w14:textId="77777777" w:rsidR="00783419" w:rsidRPr="00A46FD9" w:rsidRDefault="00783419" w:rsidP="006E6790">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F95D67" w14:paraId="76B655E0" w14:textId="77777777" w:rsidTr="00B10328">
        <w:trPr>
          <w:trHeight w:val="658"/>
        </w:trPr>
        <w:tc>
          <w:tcPr>
            <w:tcW w:w="830" w:type="dxa"/>
            <w:vAlign w:val="center"/>
          </w:tcPr>
          <w:p w14:paraId="44120556" w14:textId="17D16739"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280505D" w14:textId="7ED10E4C" w:rsidR="006A0438" w:rsidRPr="00CA5F52"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0A59C9">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Pr>
                <w:rFonts w:eastAsia="Cambria"/>
              </w:rPr>
              <w:t>required to allow for better process integrity / performance and to allow for rapid switch-over between</w:t>
            </w:r>
            <w:r w:rsidRPr="00CA5F52">
              <w:rPr>
                <w:rFonts w:eastAsia="Cambria"/>
              </w:rPr>
              <w:t xml:space="preserve"> </w:t>
            </w:r>
            <w:r>
              <w:rPr>
                <w:rFonts w:asciiTheme="minorHAnsi" w:eastAsia="Cambria" w:hAnsiTheme="minorHAnsi" w:cstheme="minorHAnsi"/>
              </w:rPr>
              <w:t>fluorine-based and chlorine-based chemistries.</w:t>
            </w:r>
          </w:p>
          <w:p w14:paraId="2F97CBB0" w14:textId="7E87512F" w:rsidR="006A0438" w:rsidRPr="005C6A36"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Pr>
                <w:rFonts w:eastAsia="Cambria"/>
              </w:rPr>
              <w:t xml:space="preserve">required for running the etch recipes 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4</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5</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6</w:t>
            </w:r>
            <w:r w:rsidR="00DE074E">
              <w:rPr>
                <w:rFonts w:asciiTheme="minorHAnsi" w:eastAsia="Cambria" w:hAnsiTheme="minorHAnsi" w:cstheme="minorHAnsi"/>
              </w:rPr>
              <w:t xml:space="preserve"> </w:t>
            </w:r>
            <w:r>
              <w:rPr>
                <w:rFonts w:eastAsia="Cambria"/>
              </w:rPr>
              <w:t>above.</w:t>
            </w:r>
          </w:p>
          <w:p w14:paraId="28D87A0F" w14:textId="77777777" w:rsidR="0032395D" w:rsidRPr="005510E4" w:rsidRDefault="0032395D" w:rsidP="0032395D">
            <w:r w:rsidRPr="005510E4">
              <w:lastRenderedPageBreak/>
              <w:t>Please confirm and detail outlining costs in the Appendix 2 – Pricing Schedule.</w:t>
            </w:r>
          </w:p>
          <w:p w14:paraId="1E8592C5" w14:textId="77777777" w:rsidR="0032395D" w:rsidRDefault="0032395D" w:rsidP="00092A5F">
            <w:pPr>
              <w:rPr>
                <w:rFonts w:asciiTheme="minorHAnsi" w:eastAsia="Cambria" w:hAnsiTheme="minorHAnsi" w:cstheme="minorHAnsi"/>
              </w:rPr>
            </w:pPr>
          </w:p>
          <w:p w14:paraId="65567BC5" w14:textId="5CA419FB" w:rsidR="00FB411D" w:rsidRPr="00FB411D" w:rsidRDefault="00FB411D" w:rsidP="00092A5F">
            <w:pPr>
              <w:rPr>
                <w:rFonts w:asciiTheme="minorHAnsi" w:eastAsia="Cambria" w:hAnsiTheme="minorHAnsi" w:cstheme="minorHAnsi"/>
                <w:u w:val="single"/>
              </w:rPr>
            </w:pPr>
            <w:r w:rsidRPr="00783419">
              <w:rPr>
                <w:rFonts w:asciiTheme="minorHAnsi" w:eastAsia="Cambria" w:hAnsiTheme="minorHAnsi" w:cstheme="minorHAnsi"/>
              </w:rPr>
              <w:t>Any such additional costs must be detailed in Appendix 2</w:t>
            </w:r>
            <w:r>
              <w:rPr>
                <w:rFonts w:asciiTheme="minorHAnsi" w:eastAsia="Cambria" w:hAnsiTheme="minorHAnsi" w:cstheme="minorHAnsi"/>
              </w:rPr>
              <w:t>.</w:t>
            </w:r>
          </w:p>
          <w:p w14:paraId="41D72BB4" w14:textId="77777777" w:rsidR="00FB411D" w:rsidRPr="00FB411D" w:rsidRDefault="00FB411D" w:rsidP="00092A5F">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p w14:paraId="50D7BB5B" w14:textId="77777777" w:rsidR="006A0438" w:rsidRPr="00892625" w:rsidRDefault="006A0438" w:rsidP="00092A5F">
            <w:pPr>
              <w:spacing w:after="0" w:line="240" w:lineRule="auto"/>
              <w:ind w:right="816"/>
              <w:contextualSpacing/>
              <w:rPr>
                <w:rFonts w:cstheme="minorHAnsi"/>
              </w:rPr>
            </w:pPr>
          </w:p>
        </w:tc>
        <w:tc>
          <w:tcPr>
            <w:tcW w:w="992" w:type="dxa"/>
            <w:vAlign w:val="center"/>
          </w:tcPr>
          <w:p w14:paraId="7F3B8239" w14:textId="71E83D78" w:rsidR="006A0438" w:rsidRPr="00F95D67"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28FFC1B0" w14:textId="758B131C" w:rsidR="006A0438" w:rsidRPr="00F95D67"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6A0438" w:rsidRPr="00F95D67" w14:paraId="2A3D1F78" w14:textId="77777777" w:rsidTr="00B10328">
        <w:trPr>
          <w:trHeight w:val="658"/>
        </w:trPr>
        <w:tc>
          <w:tcPr>
            <w:tcW w:w="830" w:type="dxa"/>
            <w:vAlign w:val="center"/>
          </w:tcPr>
          <w:p w14:paraId="4C096384" w14:textId="5771AB0E"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8D1FC58"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turbo pump 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w:t>
            </w:r>
            <w:r w:rsidRPr="00FC5D66">
              <w:rPr>
                <w:rFonts w:asciiTheme="minorHAnsi" w:eastAsia="Cambria" w:hAnsiTheme="minorHAnsi" w:cstheme="minorHAnsi"/>
              </w:rPr>
              <w:t>/ high flow-rate (e.g. &gt; 100 sccm</w:t>
            </w:r>
            <w:r>
              <w:rPr>
                <w:rFonts w:asciiTheme="minorHAnsi" w:eastAsia="Cambria" w:hAnsiTheme="minorHAnsi" w:cstheme="minorHAnsi"/>
              </w:rPr>
              <w:t>)</w:t>
            </w:r>
            <w:r w:rsidRPr="00FC5D66">
              <w:rPr>
                <w:rFonts w:asciiTheme="minorHAnsi" w:eastAsia="Cambria" w:hAnsiTheme="minorHAnsi" w:cstheme="minorHAnsi"/>
              </w:rPr>
              <w:t xml:space="preserve"> cleaning</w:t>
            </w:r>
            <w:r>
              <w:rPr>
                <w:rFonts w:asciiTheme="minorHAnsi" w:eastAsia="Cambria" w:hAnsiTheme="minorHAnsi" w:cstheme="minorHAnsi"/>
              </w:rPr>
              <w:t xml:space="preserve"> recipes as part of the core package.</w:t>
            </w:r>
          </w:p>
          <w:p w14:paraId="0ACA9B35"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w:t>
            </w:r>
            <w:r>
              <w:rPr>
                <w:rFonts w:asciiTheme="minorHAnsi" w:eastAsia="Cambria" w:hAnsiTheme="minorHAnsi" w:cstheme="minorHAnsi"/>
              </w:rPr>
              <w:t xml:space="preserve">turbo </w:t>
            </w:r>
            <w:r w:rsidRPr="00CA5F52">
              <w:rPr>
                <w:rFonts w:asciiTheme="minorHAnsi" w:eastAsia="Cambria" w:hAnsiTheme="minorHAnsi" w:cstheme="minorHAnsi"/>
              </w:rPr>
              <w:t>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597DF384" w14:textId="37D46BA4" w:rsidR="006A0438" w:rsidRPr="00EF07F1" w:rsidRDefault="006A0438" w:rsidP="00092A5F">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4FF3ECC3" w14:textId="6B324080" w:rsidR="006A0438" w:rsidRPr="00F95D67"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BCEDE90" w14:textId="01E16B1C" w:rsidR="006A0438" w:rsidRPr="00F95D67"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6A0438" w:rsidRPr="005E324F" w14:paraId="1DA55CA7" w14:textId="77777777" w:rsidTr="00B10328">
        <w:trPr>
          <w:trHeight w:val="70"/>
        </w:trPr>
        <w:tc>
          <w:tcPr>
            <w:tcW w:w="830" w:type="dxa"/>
            <w:vAlign w:val="center"/>
          </w:tcPr>
          <w:p w14:paraId="05ECFA51" w14:textId="3EBC1E83"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93D9542" w14:textId="77777777"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turbo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3A93BC59" w14:textId="77777777" w:rsidR="006A0438" w:rsidRPr="00EF07F1" w:rsidRDefault="006A0438"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50AD8516" w14:textId="77777777" w:rsidR="006A0438" w:rsidRPr="00597A30"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2AE1326A" w14:textId="390A5498" w:rsidR="006A0438" w:rsidRPr="00892625" w:rsidRDefault="006A0438" w:rsidP="00430EED">
            <w:pPr>
              <w:spacing w:after="0" w:line="240" w:lineRule="auto"/>
              <w:contextualSpacing/>
            </w:pPr>
            <w:r w:rsidRPr="00753C02">
              <w:rPr>
                <w:i/>
                <w:iCs/>
              </w:rPr>
              <w:t xml:space="preserve">This is optional for the Contracting Authority to purchase and will not be included for the purposes of cost evaluation.  </w:t>
            </w:r>
          </w:p>
        </w:tc>
        <w:tc>
          <w:tcPr>
            <w:tcW w:w="992" w:type="dxa"/>
            <w:vAlign w:val="center"/>
          </w:tcPr>
          <w:p w14:paraId="1C57D3EB" w14:textId="0646C06A"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06995D1" w14:textId="6350509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6A0438" w:rsidRPr="005E324F" w14:paraId="00B3EB92" w14:textId="77777777" w:rsidTr="00B10328">
        <w:trPr>
          <w:trHeight w:val="70"/>
        </w:trPr>
        <w:tc>
          <w:tcPr>
            <w:tcW w:w="830" w:type="dxa"/>
            <w:vAlign w:val="center"/>
          </w:tcPr>
          <w:p w14:paraId="6BE03188" w14:textId="51EB6D0B"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B307F88" w14:textId="77777777" w:rsidR="006A0438" w:rsidRPr="00097F65"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63D32450" w14:textId="28FC69CE" w:rsidR="00FB411D"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7CD909C5" w14:textId="0F5493D2" w:rsidR="00FB411D" w:rsidRPr="00FB411D" w:rsidRDefault="0049408A" w:rsidP="00092A5F">
            <w:pPr>
              <w:rPr>
                <w:rFonts w:asciiTheme="minorHAnsi" w:eastAsia="Cambria" w:hAnsiTheme="minorHAnsi" w:cstheme="minorHAnsi"/>
                <w:color w:val="EE0000"/>
              </w:rPr>
            </w:pPr>
            <w:r>
              <w:rPr>
                <w:rFonts w:asciiTheme="minorHAnsi" w:eastAsia="Cambria" w:hAnsiTheme="minorHAnsi" w:cstheme="minorHAnsi"/>
              </w:rPr>
              <w:t>Please confirm and detail.</w:t>
            </w:r>
            <w:r w:rsidR="00FB411D" w:rsidRPr="00FB411D">
              <w:rPr>
                <w:rFonts w:asciiTheme="minorHAnsi" w:eastAsia="Cambria" w:hAnsiTheme="minorHAnsi" w:cstheme="minorHAnsi"/>
                <w:color w:val="EE0000"/>
              </w:rPr>
              <w:t> </w:t>
            </w:r>
          </w:p>
        </w:tc>
        <w:tc>
          <w:tcPr>
            <w:tcW w:w="992" w:type="dxa"/>
            <w:vAlign w:val="center"/>
          </w:tcPr>
          <w:p w14:paraId="2D58CB72" w14:textId="5BB2C999" w:rsidR="006A0438" w:rsidRPr="005E324F"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2819813" w14:textId="74ECCF57" w:rsidR="006A0438" w:rsidRPr="005E324F" w:rsidRDefault="006A0438" w:rsidP="006A0438">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823CB8" w:rsidRPr="005E324F" w14:paraId="54DA9494" w14:textId="77777777" w:rsidTr="00B10328">
        <w:trPr>
          <w:trHeight w:val="70"/>
        </w:trPr>
        <w:tc>
          <w:tcPr>
            <w:tcW w:w="830" w:type="dxa"/>
            <w:vAlign w:val="center"/>
          </w:tcPr>
          <w:p w14:paraId="1160EB47" w14:textId="4FC31696"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E65CE09"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w:t>
            </w:r>
          </w:p>
          <w:p w14:paraId="029E22BD" w14:textId="5EF1D353"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 xml:space="preserve">Appendix B – Sub-Fab Footprint </w:t>
            </w:r>
            <w:r>
              <w:rPr>
                <w:rFonts w:asciiTheme="minorHAnsi" w:eastAsia="Cambria" w:hAnsiTheme="minorHAnsi" w:cstheme="minorHAnsi"/>
              </w:rPr>
              <w:t>for further details on the sub-fab footprint.</w:t>
            </w:r>
          </w:p>
          <w:p w14:paraId="07A75C9E" w14:textId="5DFB8513"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when working in-conjunction with the turbo pump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as outlined in Recipes </w:t>
            </w:r>
            <w:r w:rsidRPr="000140D4">
              <w:rPr>
                <w:rFonts w:asciiTheme="minorHAnsi" w:eastAsia="Cambria" w:hAnsiTheme="minorHAnsi" w:cstheme="minorHAnsi"/>
                <w:b/>
                <w:bCs/>
              </w:rPr>
              <w:t>#</w:t>
            </w:r>
            <w:r>
              <w:rPr>
                <w:rFonts w:asciiTheme="minorHAnsi" w:eastAsia="Cambria" w:hAnsiTheme="minorHAnsi" w:cstheme="minorHAnsi"/>
                <w:b/>
                <w:bCs/>
              </w:rPr>
              <w:t>4</w:t>
            </w:r>
            <w:r w:rsidRPr="000140D4">
              <w:rPr>
                <w:rFonts w:asciiTheme="minorHAnsi" w:eastAsia="Cambria" w:hAnsiTheme="minorHAnsi" w:cstheme="minorHAnsi"/>
                <w:b/>
                <w:bCs/>
              </w:rPr>
              <w:t>, #</w:t>
            </w:r>
            <w:r>
              <w:rPr>
                <w:rFonts w:asciiTheme="minorHAnsi" w:eastAsia="Cambria" w:hAnsiTheme="minorHAnsi" w:cstheme="minorHAnsi"/>
                <w:b/>
                <w:bCs/>
              </w:rPr>
              <w:t>5</w:t>
            </w:r>
            <w:r w:rsidRPr="000140D4">
              <w:rPr>
                <w:rFonts w:asciiTheme="minorHAnsi" w:eastAsia="Cambria" w:hAnsiTheme="minorHAnsi" w:cstheme="minorHAnsi"/>
                <w:b/>
                <w:bCs/>
              </w:rPr>
              <w:t xml:space="preserve"> &amp; #</w:t>
            </w:r>
            <w:r>
              <w:rPr>
                <w:rFonts w:asciiTheme="minorHAnsi" w:eastAsia="Cambria" w:hAnsiTheme="minorHAnsi" w:cstheme="minorHAnsi"/>
                <w:b/>
                <w:bCs/>
              </w:rPr>
              <w:t>6</w:t>
            </w:r>
            <w:r>
              <w:rPr>
                <w:rFonts w:asciiTheme="minorHAnsi" w:eastAsia="Cambria" w:hAnsiTheme="minorHAnsi" w:cstheme="minorHAnsi"/>
              </w:rPr>
              <w:t xml:space="preserve"> 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w:t>
            </w:r>
          </w:p>
          <w:p w14:paraId="3A98D678"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541C85AB" w14:textId="77777777" w:rsidR="00823CB8" w:rsidRDefault="00823CB8" w:rsidP="00823CB8">
            <w:pPr>
              <w:rPr>
                <w:rFonts w:asciiTheme="minorHAnsi" w:eastAsia="Cambria" w:hAnsiTheme="minorHAnsi" w:cstheme="minorHAnsi"/>
                <w:color w:val="EE0000"/>
              </w:rPr>
            </w:pPr>
            <w:r>
              <w:rPr>
                <w:rFonts w:asciiTheme="minorHAnsi" w:eastAsia="Cambria" w:hAnsiTheme="minorHAnsi" w:cstheme="minorHAnsi"/>
              </w:rPr>
              <w:t>Please confirm and detail.</w:t>
            </w:r>
            <w:r w:rsidRPr="00FB411D">
              <w:rPr>
                <w:rFonts w:asciiTheme="minorHAnsi" w:eastAsia="Cambria" w:hAnsiTheme="minorHAnsi" w:cstheme="minorHAnsi"/>
                <w:color w:val="EE0000"/>
              </w:rPr>
              <w:t> </w:t>
            </w:r>
          </w:p>
          <w:p w14:paraId="6540D3CD" w14:textId="77777777" w:rsidR="0081732E" w:rsidRPr="00486847" w:rsidRDefault="0081732E" w:rsidP="0081732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424A251" w14:textId="030A41C8" w:rsidR="0081732E" w:rsidRPr="00AE7B9D" w:rsidRDefault="0081732E" w:rsidP="0081732E">
            <w:pPr>
              <w:rPr>
                <w:rFonts w:asciiTheme="minorHAnsi" w:eastAsia="Cambria" w:hAnsiTheme="minorHAnsi" w:cstheme="minorHAnsi"/>
                <w:color w:val="EE0000"/>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0C739E2C" w14:textId="6963A70C"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A87BFEC" w14:textId="2F0C6C40"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EA6843F" w14:textId="77777777" w:rsidTr="00B10328">
        <w:trPr>
          <w:trHeight w:val="70"/>
        </w:trPr>
        <w:tc>
          <w:tcPr>
            <w:tcW w:w="830" w:type="dxa"/>
            <w:vAlign w:val="center"/>
          </w:tcPr>
          <w:p w14:paraId="6082D56B" w14:textId="0A465F4C"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8D5D70B" w14:textId="77777777"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lastRenderedPageBreak/>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0EA7712E" w14:textId="77777777" w:rsidR="006A0438" w:rsidRPr="00EF07F1" w:rsidRDefault="006A0438" w:rsidP="00092A5F">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48AD9D52" w14:textId="77777777" w:rsidR="006A0438" w:rsidRPr="00597A30"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0A850841" w14:textId="7667997A" w:rsidR="006A0438" w:rsidRPr="00206F82" w:rsidRDefault="006A0438" w:rsidP="00092A5F">
            <w:pPr>
              <w:rPr>
                <w:rFonts w:asciiTheme="minorHAnsi" w:eastAsia="Cambria" w:hAnsiTheme="minorHAnsi" w:cstheme="minorHAnsi"/>
              </w:rPr>
            </w:pPr>
            <w:r w:rsidRPr="00753C02">
              <w:rPr>
                <w:i/>
                <w:iCs/>
              </w:rPr>
              <w:t xml:space="preserve">This is optional for the Contracting Authority to purchase and will not be included for the purposes of cost evaluation.  </w:t>
            </w:r>
          </w:p>
        </w:tc>
        <w:tc>
          <w:tcPr>
            <w:tcW w:w="992" w:type="dxa"/>
            <w:vAlign w:val="center"/>
          </w:tcPr>
          <w:p w14:paraId="2C9A5831" w14:textId="0D0E410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38361A94" w14:textId="76E2103E"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12D7C779" w14:textId="77777777" w:rsidTr="00B10328">
        <w:trPr>
          <w:trHeight w:val="70"/>
        </w:trPr>
        <w:tc>
          <w:tcPr>
            <w:tcW w:w="830" w:type="dxa"/>
            <w:vAlign w:val="center"/>
          </w:tcPr>
          <w:p w14:paraId="252C2E9E" w14:textId="48C2A22D"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9962524" w14:textId="63983C51" w:rsidR="006A0438" w:rsidRPr="00CA5F52" w:rsidRDefault="00110156" w:rsidP="00092A5F">
            <w:pPr>
              <w:rPr>
                <w:rFonts w:asciiTheme="minorHAnsi" w:eastAsia="Cambria" w:hAnsiTheme="minorHAnsi" w:cstheme="minorHAnsi"/>
              </w:rPr>
            </w:pPr>
            <w:r>
              <w:rPr>
                <w:rFonts w:asciiTheme="minorHAnsi" w:eastAsia="Cambria" w:hAnsiTheme="minorHAnsi" w:cstheme="minorHAnsi"/>
              </w:rPr>
              <w:t xml:space="preserve">The </w:t>
            </w:r>
            <w:r w:rsidR="006A0438">
              <w:rPr>
                <w:rFonts w:asciiTheme="minorHAnsi" w:eastAsia="Cambria" w:hAnsiTheme="minorHAnsi" w:cstheme="minorHAnsi"/>
              </w:rPr>
              <w:t>process-chamber</w:t>
            </w:r>
            <w:r w:rsidR="006A0438" w:rsidRPr="00CA5F52">
              <w:rPr>
                <w:rFonts w:asciiTheme="minorHAnsi" w:eastAsia="Cambria" w:hAnsiTheme="minorHAnsi" w:cstheme="minorHAnsi"/>
              </w:rPr>
              <w:t xml:space="preserve"> </w:t>
            </w:r>
            <w:r w:rsidR="006A0438" w:rsidRPr="00CA5F52">
              <w:rPr>
                <w:rFonts w:asciiTheme="minorHAnsi" w:hAnsiTheme="minorHAnsi" w:cstheme="minorHAnsi"/>
                <w:b/>
                <w:bCs/>
              </w:rPr>
              <w:t>MUST</w:t>
            </w:r>
            <w:r w:rsidR="006A0438" w:rsidRPr="00CA5F52">
              <w:rPr>
                <w:rFonts w:asciiTheme="minorHAnsi" w:eastAsia="Cambria" w:hAnsiTheme="minorHAnsi" w:cstheme="minorHAnsi"/>
              </w:rPr>
              <w:t xml:space="preserve"> r</w:t>
            </w:r>
            <w:r w:rsidR="006A0438">
              <w:rPr>
                <w:rFonts w:asciiTheme="minorHAnsi" w:eastAsia="Cambria" w:hAnsiTheme="minorHAnsi" w:cstheme="minorHAnsi"/>
              </w:rPr>
              <w:t>ecover to a pressure of</w:t>
            </w:r>
            <w:r w:rsidR="006A0438" w:rsidRPr="00CA5F52">
              <w:rPr>
                <w:rFonts w:asciiTheme="minorHAnsi" w:eastAsia="Cambria" w:hAnsiTheme="minorHAnsi" w:cstheme="minorHAnsi"/>
              </w:rPr>
              <w:t xml:space="preserve"> </w:t>
            </w:r>
            <w:r w:rsidR="006A0438">
              <w:rPr>
                <w:rFonts w:asciiTheme="minorHAnsi" w:eastAsia="Cambria" w:hAnsiTheme="minorHAnsi" w:cstheme="minorHAnsi"/>
              </w:rPr>
              <w:t>≤ 1 mT</w:t>
            </w:r>
            <w:r w:rsidR="006A0438" w:rsidRPr="00CA5F52">
              <w:rPr>
                <w:rFonts w:asciiTheme="minorHAnsi" w:eastAsia="Cambria" w:hAnsiTheme="minorHAnsi" w:cstheme="minorHAnsi"/>
              </w:rPr>
              <w:t>orr and a leak</w:t>
            </w:r>
            <w:r w:rsidR="006A0438">
              <w:rPr>
                <w:rFonts w:asciiTheme="minorHAnsi" w:eastAsia="Cambria" w:hAnsiTheme="minorHAnsi" w:cstheme="minorHAnsi"/>
              </w:rPr>
              <w:t>-</w:t>
            </w:r>
            <w:r w:rsidR="006A0438" w:rsidRPr="00CA5F52">
              <w:rPr>
                <w:rFonts w:asciiTheme="minorHAnsi" w:eastAsia="Cambria" w:hAnsiTheme="minorHAnsi" w:cstheme="minorHAnsi"/>
              </w:rPr>
              <w:t xml:space="preserve">up rate </w:t>
            </w:r>
            <w:r w:rsidR="006A0438">
              <w:rPr>
                <w:rFonts w:asciiTheme="minorHAnsi" w:eastAsia="Cambria" w:hAnsiTheme="minorHAnsi" w:cstheme="minorHAnsi"/>
              </w:rPr>
              <w:t xml:space="preserve">≤ </w:t>
            </w:r>
            <w:r w:rsidR="006A0438" w:rsidRPr="00CA5F52">
              <w:rPr>
                <w:rFonts w:asciiTheme="minorHAnsi" w:eastAsia="Cambria" w:hAnsiTheme="minorHAnsi" w:cstheme="minorHAnsi"/>
              </w:rPr>
              <w:t>2 mTorr/min after a wet</w:t>
            </w:r>
            <w:r w:rsidR="006A0438">
              <w:rPr>
                <w:rFonts w:asciiTheme="minorHAnsi" w:eastAsia="Cambria" w:hAnsiTheme="minorHAnsi" w:cstheme="minorHAnsi"/>
              </w:rPr>
              <w:t>-</w:t>
            </w:r>
            <w:r w:rsidR="006A0438" w:rsidRPr="00CA5F52">
              <w:rPr>
                <w:rFonts w:asciiTheme="minorHAnsi" w:eastAsia="Cambria" w:hAnsiTheme="minorHAnsi" w:cstheme="minorHAnsi"/>
              </w:rPr>
              <w:t xml:space="preserve">clean in less than </w:t>
            </w:r>
            <w:r w:rsidR="006A0438">
              <w:rPr>
                <w:rFonts w:asciiTheme="minorHAnsi" w:eastAsia="Cambria" w:hAnsiTheme="minorHAnsi" w:cstheme="minorHAnsi"/>
              </w:rPr>
              <w:t>two (</w:t>
            </w:r>
            <w:r w:rsidR="006A0438" w:rsidRPr="00CA5F52">
              <w:rPr>
                <w:rFonts w:asciiTheme="minorHAnsi" w:eastAsia="Cambria" w:hAnsiTheme="minorHAnsi" w:cstheme="minorHAnsi"/>
              </w:rPr>
              <w:t>2</w:t>
            </w:r>
            <w:r w:rsidR="006A0438">
              <w:rPr>
                <w:rFonts w:asciiTheme="minorHAnsi" w:eastAsia="Cambria" w:hAnsiTheme="minorHAnsi" w:cstheme="minorHAnsi"/>
              </w:rPr>
              <w:t>)</w:t>
            </w:r>
            <w:r w:rsidR="006A0438" w:rsidRPr="00CA5F52">
              <w:rPr>
                <w:rFonts w:asciiTheme="minorHAnsi" w:eastAsia="Cambria" w:hAnsiTheme="minorHAnsi" w:cstheme="minorHAnsi"/>
              </w:rPr>
              <w:t xml:space="preserve"> hours. </w:t>
            </w:r>
          </w:p>
          <w:p w14:paraId="59DB7A37" w14:textId="1A89A32B" w:rsidR="006A0438" w:rsidRPr="004E0539" w:rsidRDefault="006A0438" w:rsidP="00092A5F">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53EC79C7" w14:textId="71721974"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208B36A" w14:textId="4147715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41761647" w14:textId="77777777" w:rsidTr="00B10328">
        <w:trPr>
          <w:trHeight w:val="70"/>
        </w:trPr>
        <w:tc>
          <w:tcPr>
            <w:tcW w:w="830" w:type="dxa"/>
            <w:vAlign w:val="center"/>
          </w:tcPr>
          <w:p w14:paraId="7B0C17E3" w14:textId="6DD481B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CD4470F"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26B70196" w14:textId="7673DA73"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0078A41" w14:textId="23918F5E" w:rsidR="006A0438" w:rsidRPr="00FB411D" w:rsidRDefault="006A0438" w:rsidP="00092A5F">
            <w:pPr>
              <w:spacing w:after="0" w:line="240" w:lineRule="auto"/>
              <w:contextualSpacing/>
              <w:rPr>
                <w:i/>
                <w:iCs/>
              </w:rPr>
            </w:pPr>
            <w:r>
              <w:t>Please confirm and detail.</w:t>
            </w:r>
          </w:p>
        </w:tc>
        <w:tc>
          <w:tcPr>
            <w:tcW w:w="992" w:type="dxa"/>
            <w:vAlign w:val="center"/>
          </w:tcPr>
          <w:p w14:paraId="2C4FB46F" w14:textId="1B61EB1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8C9D17B" w14:textId="1683E71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6BC5394" w14:textId="77777777" w:rsidTr="00B10328">
        <w:trPr>
          <w:trHeight w:val="70"/>
        </w:trPr>
        <w:tc>
          <w:tcPr>
            <w:tcW w:w="830" w:type="dxa"/>
            <w:vAlign w:val="center"/>
          </w:tcPr>
          <w:p w14:paraId="6A417D47" w14:textId="0C807258"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D447158" w14:textId="257C37F0"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Please see </w:t>
            </w:r>
            <w:r w:rsidR="00FF421C">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Pr>
                <w:rFonts w:asciiTheme="minorHAnsi" w:eastAsia="Cambria" w:hAnsiTheme="minorHAnsi" w:cstheme="minorHAnsi"/>
              </w:rPr>
              <w:t>for further detailed on the sub-fab footprint.</w:t>
            </w:r>
          </w:p>
          <w:p w14:paraId="25BD3053"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 100</w:t>
            </w:r>
            <w:r w:rsidRPr="00FC5D66">
              <w:rPr>
                <w:rFonts w:asciiTheme="minorHAnsi" w:eastAsia="Cambria" w:hAnsiTheme="minorHAnsi" w:cstheme="minorHAnsi"/>
              </w:rPr>
              <w:t xml:space="preserve"> mTorr) </w:t>
            </w:r>
            <w:r>
              <w:rPr>
                <w:rFonts w:asciiTheme="minorHAnsi" w:eastAsia="Cambria" w:hAnsiTheme="minorHAnsi" w:cstheme="minorHAnsi"/>
              </w:rPr>
              <w:t xml:space="preserve">for wafer </w:t>
            </w:r>
            <w:r>
              <w:rPr>
                <w:rFonts w:asciiTheme="minorHAnsi" w:eastAsia="Cambria" w:hAnsiTheme="minorHAnsi" w:cstheme="minorHAnsi"/>
              </w:rPr>
              <w:lastRenderedPageBreak/>
              <w:t>transfer into the process-chamber under these conditions.</w:t>
            </w:r>
          </w:p>
          <w:p w14:paraId="65F398CC"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41E5454" w14:textId="77777777" w:rsidR="006A0438" w:rsidRDefault="003F66D3" w:rsidP="00E11590">
            <w:pPr>
              <w:rPr>
                <w:rFonts w:asciiTheme="minorHAnsi" w:eastAsia="Cambria" w:hAnsiTheme="minorHAnsi" w:cstheme="minorHAnsi"/>
                <w:color w:val="EE0000"/>
              </w:rPr>
            </w:pPr>
            <w:r>
              <w:rPr>
                <w:rFonts w:asciiTheme="minorHAnsi" w:eastAsia="Cambria" w:hAnsiTheme="minorHAnsi" w:cstheme="minorHAnsi"/>
              </w:rPr>
              <w:t>Please confirm and detail.</w:t>
            </w:r>
            <w:r w:rsidRPr="00FB411D">
              <w:rPr>
                <w:rFonts w:asciiTheme="minorHAnsi" w:eastAsia="Cambria" w:hAnsiTheme="minorHAnsi" w:cstheme="minorHAnsi"/>
                <w:color w:val="EE0000"/>
              </w:rPr>
              <w:t> </w:t>
            </w:r>
          </w:p>
          <w:p w14:paraId="4A96110D" w14:textId="77777777" w:rsidR="005C03BD" w:rsidRPr="00486847" w:rsidRDefault="005C03BD" w:rsidP="005C03BD">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3F9DCE05" w14:textId="7A190758" w:rsidR="005C03BD" w:rsidRPr="008F0729" w:rsidRDefault="005C03BD" w:rsidP="005C03BD">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23F56BB0" w14:textId="392ADDBE"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1930F88F" w14:textId="3C8983B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E3C0619" w14:textId="77777777" w:rsidTr="00B10328">
        <w:trPr>
          <w:trHeight w:val="70"/>
        </w:trPr>
        <w:tc>
          <w:tcPr>
            <w:tcW w:w="830" w:type="dxa"/>
            <w:vAlign w:val="center"/>
          </w:tcPr>
          <w:p w14:paraId="01DF0F24" w14:textId="36AF4401"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28FA89B" w14:textId="0757FF95"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Tende</w:t>
            </w:r>
            <w:r w:rsidR="00110156">
              <w:rPr>
                <w:rFonts w:asciiTheme="minorHAnsi" w:eastAsia="Cambria" w:hAnsiTheme="minorHAnsi" w:cstheme="minorHAnsi"/>
              </w:rPr>
              <w:t>re</w:t>
            </w:r>
            <w:r>
              <w:rPr>
                <w:rFonts w:asciiTheme="minorHAnsi" w:eastAsia="Cambria" w:hAnsiTheme="minorHAnsi" w:cstheme="minorHAnsi"/>
              </w:rPr>
              <w:t xml:space="preserv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5C43E599" w14:textId="77777777" w:rsidR="006A0438" w:rsidRPr="00BB63D1" w:rsidRDefault="006A0438" w:rsidP="00092A5F">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33CC0DA1" w14:textId="77777777" w:rsidR="006A0438" w:rsidRPr="00597A30"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color w:val="FF0000"/>
              </w:rPr>
              <w:t> </w:t>
            </w: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7497D97E" w14:textId="2880F1E1" w:rsidR="006A0438" w:rsidRPr="008F0729" w:rsidRDefault="006A0438" w:rsidP="00092A5F">
            <w:pPr>
              <w:rPr>
                <w:rFonts w:asciiTheme="minorHAnsi" w:eastAsia="Cambria" w:hAnsiTheme="minorHAnsi" w:cstheme="minorHAnsi"/>
              </w:rPr>
            </w:pPr>
            <w:r w:rsidRPr="00753C02">
              <w:rPr>
                <w:i/>
                <w:iCs/>
              </w:rPr>
              <w:t>This is optional for the</w:t>
            </w:r>
            <w:r>
              <w:rPr>
                <w:i/>
                <w:iCs/>
              </w:rPr>
              <w:t xml:space="preserve"> </w:t>
            </w:r>
            <w:r w:rsidRPr="00753C02">
              <w:rPr>
                <w:i/>
                <w:iCs/>
              </w:rPr>
              <w:t>Contracting Authority to purchase and will not be included for the purposes of cost evaluation</w:t>
            </w:r>
          </w:p>
        </w:tc>
        <w:tc>
          <w:tcPr>
            <w:tcW w:w="992" w:type="dxa"/>
            <w:vAlign w:val="center"/>
          </w:tcPr>
          <w:p w14:paraId="007FBE79" w14:textId="773FDD0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FBAD9A3" w14:textId="680F1B8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2E54B723" w14:textId="77777777" w:rsidTr="00B10328">
        <w:trPr>
          <w:trHeight w:val="70"/>
        </w:trPr>
        <w:tc>
          <w:tcPr>
            <w:tcW w:w="830" w:type="dxa"/>
            <w:vAlign w:val="center"/>
          </w:tcPr>
          <w:p w14:paraId="588288D7" w14:textId="7CD0B061"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7FC28451" w14:textId="3D1BBBBA" w:rsidR="00AC443B" w:rsidRPr="00AC443B" w:rsidRDefault="006A0438" w:rsidP="00092A5F">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CA5F52">
              <w:rPr>
                <w:rFonts w:asciiTheme="minorHAnsi" w:eastAsia="Cambria" w:hAnsiTheme="minorHAnsi" w:cstheme="minorHAnsi"/>
                <w:b/>
              </w:rPr>
              <w:t xml:space="preserve">SHOULD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w:t>
            </w:r>
            <w:r w:rsidR="00AC443B">
              <w:rPr>
                <w:rFonts w:asciiTheme="minorHAnsi" w:eastAsia="Cambria" w:hAnsiTheme="minorHAnsi" w:cstheme="minorHAnsi"/>
              </w:rPr>
              <w:t xml:space="preserve">Faster pump-down time will be considered an </w:t>
            </w:r>
            <w:r w:rsidR="00AC443B">
              <w:rPr>
                <w:rFonts w:asciiTheme="minorHAnsi" w:eastAsia="Cambria" w:hAnsiTheme="minorHAnsi" w:cstheme="minorHAnsi"/>
                <w:b/>
                <w:bCs/>
              </w:rPr>
              <w:t>advantage</w:t>
            </w:r>
            <w:r w:rsidR="00AC443B">
              <w:rPr>
                <w:rFonts w:asciiTheme="minorHAnsi" w:eastAsia="Cambria" w:hAnsiTheme="minorHAnsi" w:cstheme="minorHAnsi"/>
              </w:rPr>
              <w:t xml:space="preserve"> and scored higher.</w:t>
            </w:r>
          </w:p>
          <w:p w14:paraId="22C89538" w14:textId="7401AFCF" w:rsidR="006A0438" w:rsidRPr="00CA5F52"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04115B84" w14:textId="5CFC3D8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8F08616" w14:textId="53D18690"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562E3C9" w14:textId="77777777" w:rsidTr="00B10328">
        <w:trPr>
          <w:trHeight w:val="70"/>
        </w:trPr>
        <w:tc>
          <w:tcPr>
            <w:tcW w:w="830" w:type="dxa"/>
            <w:vAlign w:val="center"/>
          </w:tcPr>
          <w:p w14:paraId="5FC2E81D" w14:textId="6D0B6728"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8241B54"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etch and cleaning plasma by-products from the process-chamber</w:t>
            </w:r>
            <w:r w:rsidRPr="00CA5F52">
              <w:rPr>
                <w:rFonts w:asciiTheme="minorHAnsi" w:eastAsia="Cambria" w:hAnsiTheme="minorHAnsi" w:cstheme="minorHAnsi"/>
              </w:rPr>
              <w:t>.</w:t>
            </w:r>
          </w:p>
          <w:p w14:paraId="2C91F57A" w14:textId="4A5813CB" w:rsidR="006A0438" w:rsidRPr="008F0729" w:rsidRDefault="006A0438"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76831BD0" w14:textId="0A09E5B4"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ECEFA3E" w14:textId="38BDCE22"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8E260E4" w14:textId="77777777" w:rsidTr="00B10328">
        <w:trPr>
          <w:trHeight w:val="70"/>
        </w:trPr>
        <w:tc>
          <w:tcPr>
            <w:tcW w:w="830" w:type="dxa"/>
            <w:vAlign w:val="center"/>
          </w:tcPr>
          <w:p w14:paraId="3DC93F88" w14:textId="6981555A"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499BA7A"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7A4E0121" w14:textId="685BE743" w:rsidR="006A0438" w:rsidRPr="008F0729" w:rsidRDefault="006A0438"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1D8E381D" w14:textId="5898365B"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40B8461" w14:textId="626A179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211D7A9E" w14:textId="77777777" w:rsidTr="00B10328">
        <w:trPr>
          <w:trHeight w:val="70"/>
        </w:trPr>
        <w:tc>
          <w:tcPr>
            <w:tcW w:w="830" w:type="dxa"/>
            <w:vAlign w:val="center"/>
          </w:tcPr>
          <w:p w14:paraId="1FABFB26" w14:textId="21B44639"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B1840EB" w14:textId="77777777" w:rsidR="006A0438" w:rsidRDefault="006A0438" w:rsidP="00092A5F">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046FC2">
              <w:rPr>
                <w:rFonts w:asciiTheme="minorHAnsi" w:eastAsia="Cambria" w:hAnsiTheme="minorHAnsi" w:cstheme="minorHAnsi"/>
                <w:b/>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48B94D34" w14:textId="3244D5B7" w:rsidR="006A0438" w:rsidRPr="008F0729" w:rsidRDefault="006A0438" w:rsidP="00092A5F">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07D3B1AA" w14:textId="09B7A92D"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5F537E34" w14:textId="65E1CA3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137416D" w14:textId="77777777" w:rsidTr="00B10328">
        <w:trPr>
          <w:trHeight w:val="70"/>
        </w:trPr>
        <w:tc>
          <w:tcPr>
            <w:tcW w:w="830" w:type="dxa"/>
            <w:vAlign w:val="center"/>
          </w:tcPr>
          <w:p w14:paraId="02F5BE31" w14:textId="1BF6BB19"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218440E"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 xml:space="preserve">ectrode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heater-chiller controlled to allow </w:t>
            </w:r>
            <w:r w:rsidRPr="0064769F">
              <w:rPr>
                <w:rFonts w:asciiTheme="minorHAnsi" w:eastAsia="Cambria" w:hAnsiTheme="minorHAnsi" w:cstheme="minorHAnsi"/>
              </w:rPr>
              <w:t>operation in the range 0°C and +</w:t>
            </w:r>
            <w:r>
              <w:rPr>
                <w:rFonts w:asciiTheme="minorHAnsi" w:eastAsia="Cambria" w:hAnsiTheme="minorHAnsi" w:cstheme="minorHAnsi"/>
              </w:rPr>
              <w:t>5</w:t>
            </w:r>
            <w:r w:rsidRPr="0064769F">
              <w:rPr>
                <w:rFonts w:asciiTheme="minorHAnsi" w:eastAsia="Cambria" w:hAnsiTheme="minorHAnsi" w:cstheme="minorHAnsi"/>
              </w:rPr>
              <w:t>0°C with control of ±2°C from set point</w:t>
            </w:r>
            <w:r>
              <w:rPr>
                <w:rFonts w:asciiTheme="minorHAnsi" w:eastAsia="Cambria" w:hAnsiTheme="minorHAnsi" w:cstheme="minorHAnsi"/>
              </w:rPr>
              <w:t xml:space="preserve">. </w:t>
            </w:r>
          </w:p>
          <w:p w14:paraId="6E75D43D" w14:textId="7BE98560" w:rsidR="006A0438" w:rsidRPr="008F0729" w:rsidRDefault="006A0438" w:rsidP="00092A5F">
            <w:pPr>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tc>
        <w:tc>
          <w:tcPr>
            <w:tcW w:w="992" w:type="dxa"/>
            <w:vAlign w:val="center"/>
          </w:tcPr>
          <w:p w14:paraId="395C1F99" w14:textId="1C80E211"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E34F8BE" w14:textId="176D58E8"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6228C8E4" w14:textId="77777777" w:rsidTr="00B10328">
        <w:trPr>
          <w:trHeight w:val="70"/>
        </w:trPr>
        <w:tc>
          <w:tcPr>
            <w:tcW w:w="830" w:type="dxa"/>
            <w:vAlign w:val="center"/>
          </w:tcPr>
          <w:p w14:paraId="6FD5D979" w14:textId="63745F0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8F86EA2"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 xml:space="preserve">heater-chiller unit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4DB91916" w14:textId="1E433113"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Please </w:t>
            </w:r>
            <w:r w:rsidRPr="00FF421C">
              <w:rPr>
                <w:rFonts w:asciiTheme="minorHAnsi" w:eastAsia="Cambria" w:hAnsiTheme="minorHAnsi" w:cstheme="minorHAnsi"/>
              </w:rPr>
              <w:t>see</w:t>
            </w:r>
            <w:r>
              <w:rPr>
                <w:rFonts w:asciiTheme="minorHAnsi" w:eastAsia="Cambria" w:hAnsiTheme="minorHAnsi" w:cstheme="minorHAnsi"/>
              </w:rPr>
              <w:t xml:space="preserve"> </w:t>
            </w:r>
            <w:r w:rsidR="00FF421C">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Pr>
                <w:rFonts w:asciiTheme="minorHAnsi" w:eastAsia="Cambria" w:hAnsiTheme="minorHAnsi" w:cstheme="minorHAnsi"/>
              </w:rPr>
              <w:t>for further details on the sub-fab footprint.</w:t>
            </w:r>
          </w:p>
          <w:p w14:paraId="510451D5"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heater-chiller unit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w:t>
            </w:r>
            <w:r>
              <w:rPr>
                <w:rFonts w:asciiTheme="minorHAnsi" w:eastAsia="Cambria" w:hAnsiTheme="minorHAnsi" w:cstheme="minorHAnsi"/>
              </w:rPr>
              <w:t>platen</w:t>
            </w:r>
            <w:r w:rsidRPr="0064769F">
              <w:rPr>
                <w:rFonts w:asciiTheme="minorHAnsi" w:eastAsia="Cambria" w:hAnsiTheme="minorHAnsi" w:cstheme="minorHAnsi"/>
              </w:rPr>
              <w:t xml:space="preserve"> </w:t>
            </w:r>
            <w:r>
              <w:rPr>
                <w:rFonts w:asciiTheme="minorHAnsi" w:eastAsia="Cambria" w:hAnsiTheme="minorHAnsi" w:cstheme="minorHAnsi"/>
              </w:rPr>
              <w:t xml:space="preserve">/ wafer-electrode temperature </w:t>
            </w:r>
            <w:r w:rsidRPr="0064769F">
              <w:rPr>
                <w:rFonts w:asciiTheme="minorHAnsi" w:eastAsia="Cambria" w:hAnsiTheme="minorHAnsi" w:cstheme="minorHAnsi"/>
              </w:rPr>
              <w:t>in the range 0°C and +</w:t>
            </w:r>
            <w:r>
              <w:rPr>
                <w:rFonts w:asciiTheme="minorHAnsi" w:eastAsia="Cambria" w:hAnsiTheme="minorHAnsi" w:cstheme="minorHAnsi"/>
              </w:rPr>
              <w:t>5</w:t>
            </w:r>
            <w:r w:rsidRPr="0064769F">
              <w:rPr>
                <w:rFonts w:asciiTheme="minorHAnsi" w:eastAsia="Cambria" w:hAnsiTheme="minorHAnsi" w:cstheme="minorHAnsi"/>
              </w:rPr>
              <w:t xml:space="preserve">0°C with control of ±2°C </w:t>
            </w:r>
            <w:r>
              <w:rPr>
                <w:rFonts w:asciiTheme="minorHAnsi" w:eastAsia="Cambria" w:hAnsiTheme="minorHAnsi" w:cstheme="minorHAnsi"/>
              </w:rPr>
              <w:t>under these conditions.</w:t>
            </w:r>
          </w:p>
          <w:p w14:paraId="2DC44759"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5489CEF" w14:textId="77777777" w:rsidR="006A0438" w:rsidRDefault="00124202" w:rsidP="00124202">
            <w:pPr>
              <w:rPr>
                <w:rFonts w:asciiTheme="minorHAnsi" w:eastAsia="Cambria" w:hAnsiTheme="minorHAnsi" w:cstheme="minorHAnsi"/>
              </w:rPr>
            </w:pPr>
            <w:r>
              <w:rPr>
                <w:rFonts w:asciiTheme="minorHAnsi" w:eastAsia="Cambria" w:hAnsiTheme="minorHAnsi" w:cstheme="minorHAnsi"/>
              </w:rPr>
              <w:t>Please confirm and detail.</w:t>
            </w:r>
          </w:p>
          <w:p w14:paraId="7DB97681" w14:textId="77777777" w:rsidR="005C03BD" w:rsidRPr="00486847" w:rsidRDefault="005C03BD" w:rsidP="005C03BD">
            <w:pPr>
              <w:rPr>
                <w:rFonts w:asciiTheme="minorHAnsi" w:eastAsia="Cambria" w:hAnsiTheme="minorHAnsi" w:cstheme="minorHAnsi"/>
              </w:rPr>
            </w:pPr>
            <w:r w:rsidRPr="00486847">
              <w:rPr>
                <w:rFonts w:asciiTheme="minorHAnsi" w:eastAsia="Cambria" w:hAnsiTheme="minorHAnsi" w:cstheme="minorHAnsi"/>
              </w:rPr>
              <w:lastRenderedPageBreak/>
              <w:t>Any such additional costs must be detailed in Appendix 2 – Pricing Schedule</w:t>
            </w:r>
            <w:r>
              <w:rPr>
                <w:rFonts w:asciiTheme="minorHAnsi" w:eastAsia="Cambria" w:hAnsiTheme="minorHAnsi" w:cstheme="minorHAnsi"/>
              </w:rPr>
              <w:t>.</w:t>
            </w:r>
          </w:p>
          <w:p w14:paraId="3E6D048A" w14:textId="4F043277" w:rsidR="005C03BD" w:rsidRPr="00124202" w:rsidRDefault="005C03BD" w:rsidP="005C03BD">
            <w:pPr>
              <w:rPr>
                <w:rFonts w:asciiTheme="minorHAnsi" w:eastAsia="Cambria" w:hAnsiTheme="minorHAnsi" w:cstheme="minorHAnsi"/>
                <w:u w:val="single"/>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7753E5CA" w14:textId="274BF80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68A37768" w14:textId="28764FE0"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E75E0BD" w14:textId="77777777" w:rsidTr="00B10328">
        <w:trPr>
          <w:trHeight w:val="70"/>
        </w:trPr>
        <w:tc>
          <w:tcPr>
            <w:tcW w:w="830" w:type="dxa"/>
            <w:vAlign w:val="center"/>
          </w:tcPr>
          <w:p w14:paraId="51AFB32F" w14:textId="026DC106"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DE31479"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A n</w:t>
            </w:r>
            <w:r w:rsidRPr="00CA5F52">
              <w:rPr>
                <w:rFonts w:asciiTheme="minorHAnsi" w:eastAsia="Cambria" w:hAnsiTheme="minorHAnsi" w:cstheme="minorHAnsi"/>
              </w:rPr>
              <w:t xml:space="preserve">on-return chiller valve </w:t>
            </w:r>
            <w:r w:rsidRPr="0088444C">
              <w:rPr>
                <w:rFonts w:asciiTheme="minorHAnsi" w:eastAsia="Cambria" w:hAnsiTheme="minorHAnsi" w:cstheme="minorHAnsi"/>
                <w:b/>
                <w:bCs/>
              </w:rPr>
              <w:t>MUST</w:t>
            </w:r>
            <w:r w:rsidRPr="00CA5F52">
              <w:rPr>
                <w:rFonts w:asciiTheme="minorHAnsi" w:eastAsia="Cambria" w:hAnsiTheme="minorHAnsi" w:cstheme="minorHAnsi"/>
              </w:rPr>
              <w:t xml:space="preserve"> be included to prevent back-flow to reservoir.</w:t>
            </w:r>
          </w:p>
          <w:p w14:paraId="6B954676"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b/>
                <w:bCs/>
              </w:rPr>
              <w:t>MUST</w:t>
            </w:r>
            <w:r w:rsidRPr="00CA5F52">
              <w:rPr>
                <w:rFonts w:asciiTheme="minorHAnsi" w:eastAsia="Cambria" w:hAnsiTheme="minorHAnsi" w:cstheme="minorHAnsi"/>
              </w:rPr>
              <w:t xml:space="preserve"> specify what model heater/chiller will be included and the coolant type (e.g. Galden or equivalent) recommended for the heater</w:t>
            </w:r>
            <w:r>
              <w:rPr>
                <w:rFonts w:asciiTheme="minorHAnsi" w:eastAsia="Cambria" w:hAnsiTheme="minorHAnsi" w:cstheme="minorHAnsi"/>
              </w:rPr>
              <w:t>-</w:t>
            </w:r>
            <w:r w:rsidRPr="00CA5F52">
              <w:rPr>
                <w:rFonts w:asciiTheme="minorHAnsi" w:eastAsia="Cambria" w:hAnsiTheme="minorHAnsi" w:cstheme="minorHAnsi"/>
              </w:rPr>
              <w:t>chiller units.</w:t>
            </w:r>
          </w:p>
          <w:p w14:paraId="58BD1B45" w14:textId="77777777" w:rsidR="006A0438" w:rsidRDefault="006A0438" w:rsidP="00092A5F">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32C24468" w14:textId="77777777" w:rsidR="006A0438" w:rsidRPr="00892625" w:rsidRDefault="006A0438" w:rsidP="00092A5F">
            <w:pPr>
              <w:spacing w:after="0" w:line="240" w:lineRule="auto"/>
              <w:ind w:right="816"/>
              <w:contextualSpacing/>
            </w:pPr>
          </w:p>
        </w:tc>
        <w:tc>
          <w:tcPr>
            <w:tcW w:w="992" w:type="dxa"/>
            <w:vAlign w:val="center"/>
          </w:tcPr>
          <w:p w14:paraId="61C7202C" w14:textId="69CC1063"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F2A2262" w14:textId="549D9C80"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6EE3E941" w14:textId="77777777" w:rsidTr="00B10328">
        <w:trPr>
          <w:trHeight w:val="70"/>
        </w:trPr>
        <w:tc>
          <w:tcPr>
            <w:tcW w:w="830" w:type="dxa"/>
            <w:vAlign w:val="center"/>
          </w:tcPr>
          <w:p w14:paraId="0B3BBC62" w14:textId="4792A8DE"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D89C1FA" w14:textId="77777777" w:rsidR="006A0438" w:rsidRPr="008D7C91" w:rsidRDefault="006A0438" w:rsidP="00092A5F">
            <w:pPr>
              <w:rPr>
                <w:rFonts w:asciiTheme="minorHAnsi" w:eastAsia="Cambria" w:hAnsiTheme="minorHAnsi" w:cstheme="minorHAnsi"/>
              </w:rPr>
            </w:pPr>
            <w:r w:rsidRPr="008D7C91">
              <w:rPr>
                <w:rFonts w:asciiTheme="minorHAnsi" w:eastAsia="Cambria" w:hAnsiTheme="minorHAnsi" w:cstheme="minorHAnsi"/>
              </w:rPr>
              <w:t xml:space="preserve">System </w:t>
            </w:r>
            <w:r w:rsidRPr="008D7C91">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68E367BD"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RF generators </w:t>
            </w:r>
            <w:r w:rsidRPr="008D7C91">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w:t>
            </w:r>
            <w:r w:rsidRPr="008D7C91">
              <w:rPr>
                <w:rFonts w:asciiTheme="minorHAnsi" w:eastAsia="Cambria" w:hAnsiTheme="minorHAnsi" w:cstheme="minorHAnsi"/>
              </w:rPr>
              <w:t xml:space="preserve"> 1 mTorr.</w:t>
            </w:r>
          </w:p>
          <w:p w14:paraId="79A3FF72" w14:textId="066F71BB" w:rsidR="006A0438" w:rsidRPr="003E0AAB" w:rsidRDefault="00833E3B" w:rsidP="00092A5F">
            <w:pPr>
              <w:rPr>
                <w:rFonts w:asciiTheme="minorHAnsi" w:eastAsia="Cambria" w:hAnsiTheme="minorHAnsi" w:cstheme="minorHAnsi"/>
                <w:color w:val="EE0000"/>
              </w:rPr>
            </w:pPr>
            <w:r>
              <w:rPr>
                <w:rFonts w:asciiTheme="minorHAnsi" w:eastAsia="Cambria" w:hAnsiTheme="minorHAnsi" w:cstheme="minorHAnsi"/>
              </w:rPr>
              <w:t>Please confirm and detail.</w:t>
            </w:r>
            <w:r w:rsidR="003E0AAB" w:rsidRPr="00FB411D">
              <w:rPr>
                <w:rFonts w:asciiTheme="minorHAnsi" w:eastAsia="Cambria" w:hAnsiTheme="minorHAnsi" w:cstheme="minorHAnsi"/>
                <w:color w:val="EE0000"/>
              </w:rPr>
              <w:t> </w:t>
            </w:r>
          </w:p>
        </w:tc>
        <w:tc>
          <w:tcPr>
            <w:tcW w:w="992" w:type="dxa"/>
            <w:vAlign w:val="center"/>
          </w:tcPr>
          <w:p w14:paraId="238BB865" w14:textId="2EB7BE34"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22DB775" w14:textId="5A08A808"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3B2755EB" w14:textId="77777777" w:rsidTr="00B10328">
        <w:trPr>
          <w:trHeight w:val="70"/>
        </w:trPr>
        <w:tc>
          <w:tcPr>
            <w:tcW w:w="830" w:type="dxa"/>
            <w:vAlign w:val="center"/>
          </w:tcPr>
          <w:p w14:paraId="38785614" w14:textId="60653480"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9231E44"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217DFE6E" w14:textId="797080E3" w:rsidR="006A0438" w:rsidRDefault="006A0438" w:rsidP="00092A5F">
            <w:pPr>
              <w:rPr>
                <w:rFonts w:asciiTheme="minorHAnsi" w:eastAsia="Cambria" w:hAnsiTheme="minorHAnsi" w:cstheme="minorHAnsi"/>
              </w:rPr>
            </w:pPr>
            <w:r>
              <w:t>Please confirm and detail.</w:t>
            </w:r>
          </w:p>
        </w:tc>
        <w:tc>
          <w:tcPr>
            <w:tcW w:w="992" w:type="dxa"/>
            <w:vAlign w:val="center"/>
          </w:tcPr>
          <w:p w14:paraId="79969919" w14:textId="2BA75255"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17C5DCD" w14:textId="4D0E4EF6"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7401F963" w14:textId="77777777" w:rsidTr="00B10328">
        <w:trPr>
          <w:trHeight w:val="70"/>
        </w:trPr>
        <w:tc>
          <w:tcPr>
            <w:tcW w:w="830" w:type="dxa"/>
            <w:vAlign w:val="center"/>
          </w:tcPr>
          <w:p w14:paraId="6F17E70B" w14:textId="259BF9E7"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8F8032B"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1D9E4D42" w14:textId="4E3A7D83" w:rsidR="006A0438" w:rsidRDefault="006A0438" w:rsidP="00092A5F">
            <w:pPr>
              <w:rPr>
                <w:rFonts w:asciiTheme="minorHAnsi" w:eastAsia="Cambria" w:hAnsiTheme="minorHAnsi" w:cstheme="minorHAnsi"/>
              </w:rPr>
            </w:pPr>
            <w:r>
              <w:rPr>
                <w:rFonts w:asciiTheme="minorHAnsi" w:eastAsia="Cambria" w:hAnsiTheme="minorHAnsi" w:cstheme="minorHAnsi"/>
              </w:rPr>
              <w:lastRenderedPageBreak/>
              <w:t xml:space="preserve">Please see </w:t>
            </w:r>
            <w:r w:rsidR="00ED66B4">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Footprint </w:t>
            </w:r>
            <w:r>
              <w:rPr>
                <w:rFonts w:asciiTheme="minorHAnsi" w:eastAsia="Cambria" w:hAnsiTheme="minorHAnsi" w:cstheme="minorHAnsi"/>
              </w:rPr>
              <w:t>for further details on the sub-fab footprint.</w:t>
            </w:r>
          </w:p>
          <w:p w14:paraId="5D069F23"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6213EA76" w14:textId="77777777" w:rsidR="006A0438" w:rsidRDefault="006A0438" w:rsidP="00092A5F">
            <w:pPr>
              <w:rPr>
                <w:rFonts w:asciiTheme="minorHAnsi" w:eastAsia="Cambria" w:hAnsiTheme="minorHAnsi" w:cstheme="minorHAnsi"/>
              </w:rPr>
            </w:pPr>
            <w:r>
              <w:rPr>
                <w:rFonts w:asciiTheme="minorHAnsi" w:eastAsia="Cambria" w:hAnsiTheme="minorHAnsi" w:cstheme="minorHAnsi"/>
              </w:rPr>
              <w:t xml:space="preserve">The RF generators / racks </w:t>
            </w:r>
            <w:r w:rsidRPr="008D7C91">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141CC9C0" w14:textId="77777777" w:rsidR="006A0438" w:rsidRDefault="006A0438" w:rsidP="00092A5F">
            <w:pPr>
              <w:pStyle w:val="Default"/>
              <w:rPr>
                <w:rFonts w:asciiTheme="minorHAnsi" w:eastAsia="Cambria" w:hAnsiTheme="minorHAnsi" w:cstheme="minorHAnsi"/>
              </w:rPr>
            </w:pPr>
            <w:r>
              <w:rPr>
                <w:rFonts w:asciiTheme="minorHAnsi" w:eastAsia="Cambria" w:hAnsiTheme="minorHAnsi" w:cstheme="minorHAnsi"/>
              </w:rPr>
              <w:t>Please confirm and detail.</w:t>
            </w:r>
          </w:p>
          <w:p w14:paraId="2F747B01" w14:textId="77777777" w:rsidR="00EE3B75" w:rsidRPr="00486847" w:rsidRDefault="00EE3B75" w:rsidP="00EE3B75">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654B097" w14:textId="229FAE4E" w:rsidR="00EE3B75" w:rsidRPr="004D236A" w:rsidRDefault="00EE3B75" w:rsidP="00EE3B75">
            <w:pPr>
              <w:pStyle w:val="Default"/>
              <w:rPr>
                <w:rFonts w:asciiTheme="minorHAnsi" w:hAnsiTheme="minorHAnsi" w:cstheme="minorHAnsi"/>
                <w:i/>
                <w:iCs/>
                <w:sz w:val="22"/>
                <w:szCs w:val="22"/>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992" w:type="dxa"/>
            <w:vAlign w:val="center"/>
          </w:tcPr>
          <w:p w14:paraId="7A074C1F" w14:textId="4E32159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0500351B" w14:textId="7273CDB9"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7712" w:rsidRPr="005E324F" w14:paraId="700D2048" w14:textId="77777777" w:rsidTr="00B10328">
        <w:trPr>
          <w:trHeight w:val="70"/>
        </w:trPr>
        <w:tc>
          <w:tcPr>
            <w:tcW w:w="830" w:type="dxa"/>
            <w:vAlign w:val="center"/>
          </w:tcPr>
          <w:p w14:paraId="7EAAE177" w14:textId="77777777" w:rsidR="00967712" w:rsidRPr="00ED2E4D" w:rsidRDefault="00967712"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4B81A3B" w14:textId="77777777" w:rsidR="00967712" w:rsidRDefault="00967712" w:rsidP="00967712">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35D32166" w14:textId="4F775451" w:rsidR="00967712" w:rsidRDefault="006C6262" w:rsidP="00967712">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7FB52955" w14:textId="77777777" w:rsidR="00967712" w:rsidRPr="00783419" w:rsidRDefault="00967712" w:rsidP="00967712">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3FF9591" w14:textId="77777777" w:rsidR="00967712" w:rsidRPr="00CA5F52" w:rsidRDefault="00967712" w:rsidP="00967712">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7C989E7E" w14:textId="21F17AB7" w:rsidR="00967712" w:rsidRDefault="00967712" w:rsidP="00854E2B">
            <w:pPr>
              <w:ind w:right="-20"/>
              <w:rPr>
                <w:rFonts w:asciiTheme="minorHAnsi" w:eastAsia="Cambria" w:hAnsiTheme="minorHAnsi" w:cstheme="minorHAnsi"/>
              </w:rPr>
            </w:pPr>
          </w:p>
        </w:tc>
        <w:tc>
          <w:tcPr>
            <w:tcW w:w="992" w:type="dxa"/>
            <w:vAlign w:val="center"/>
          </w:tcPr>
          <w:p w14:paraId="0605492E" w14:textId="7AF03C9E" w:rsidR="00967712" w:rsidRPr="00A46FD9" w:rsidRDefault="00967712" w:rsidP="00967712">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3D51180" w14:textId="6D527C25" w:rsidR="00967712" w:rsidRPr="00A46FD9" w:rsidRDefault="00967712" w:rsidP="00967712">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43F9FFE7" w14:textId="77777777" w:rsidTr="00B10328">
        <w:trPr>
          <w:trHeight w:val="70"/>
        </w:trPr>
        <w:tc>
          <w:tcPr>
            <w:tcW w:w="830" w:type="dxa"/>
            <w:vAlign w:val="center"/>
          </w:tcPr>
          <w:p w14:paraId="0AC94E18" w14:textId="7E89D4E0"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FA81A0E" w14:textId="77777777" w:rsidR="006A0438" w:rsidRDefault="006A0438" w:rsidP="00092A5F">
            <w:pPr>
              <w:ind w:left="-20" w:right="-20"/>
              <w:rPr>
                <w:rFonts w:asciiTheme="minorHAnsi" w:eastAsia="Cambria"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RF generators available.</w:t>
            </w:r>
          </w:p>
          <w:p w14:paraId="4EFC81FF" w14:textId="77777777" w:rsidR="006A0438" w:rsidRDefault="006A0438" w:rsidP="00092A5F">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4813F797" w14:textId="77777777" w:rsidR="006A0438" w:rsidRPr="007F0CFE" w:rsidRDefault="006A0438" w:rsidP="00092A5F">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lastRenderedPageBreak/>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10E4189" w14:textId="77777777" w:rsidR="006A0438" w:rsidRDefault="006A0438" w:rsidP="00092A5F">
            <w:pPr>
              <w:pStyle w:val="Default"/>
              <w:rPr>
                <w:rFonts w:asciiTheme="minorHAnsi" w:hAnsiTheme="minorHAnsi" w:cstheme="minorHAnsi"/>
                <w:i/>
                <w:iCs/>
                <w:sz w:val="22"/>
                <w:szCs w:val="22"/>
              </w:rPr>
            </w:pPr>
            <w:r w:rsidRPr="00F14D88">
              <w:rPr>
                <w:rFonts w:asciiTheme="minorHAnsi" w:hAnsiTheme="minorHAnsi" w:cstheme="minorHAnsi"/>
                <w:i/>
                <w:iCs/>
                <w:sz w:val="22"/>
                <w:szCs w:val="22"/>
                <w:lang w:eastAsia="ja-JP"/>
              </w:rPr>
              <w:t>If any options to purchase are available,</w:t>
            </w:r>
            <w:r w:rsidRPr="00F14D88">
              <w:rPr>
                <w:rFonts w:asciiTheme="minorHAnsi" w:hAnsiTheme="minorHAnsi" w:cstheme="minorHAnsi"/>
                <w:sz w:val="22"/>
                <w:szCs w:val="22"/>
                <w:lang w:eastAsia="ja-JP"/>
              </w:rPr>
              <w:t xml:space="preserve"> </w:t>
            </w:r>
            <w:r w:rsidRPr="00F14D88">
              <w:rPr>
                <w:rFonts w:asciiTheme="minorHAnsi" w:hAnsiTheme="minorHAnsi" w:cstheme="minorHAnsi"/>
                <w:i/>
                <w:iCs/>
                <w:sz w:val="22"/>
                <w:szCs w:val="22"/>
              </w:rPr>
              <w:t>these are optional to purchase by the Contracting Authority and will not form part of the Cost evaluation.</w:t>
            </w:r>
          </w:p>
          <w:p w14:paraId="2334321D" w14:textId="148A93CC" w:rsidR="006A0438" w:rsidRPr="003A21A3" w:rsidRDefault="006A0438" w:rsidP="00092A5F">
            <w:pPr>
              <w:ind w:left="-20" w:right="-20"/>
              <w:rPr>
                <w:rFonts w:eastAsia="Cambria"/>
              </w:rPr>
            </w:pPr>
          </w:p>
        </w:tc>
        <w:tc>
          <w:tcPr>
            <w:tcW w:w="992" w:type="dxa"/>
            <w:vAlign w:val="center"/>
          </w:tcPr>
          <w:p w14:paraId="24735722" w14:textId="5AF4EAE7"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77E26999" w14:textId="00E47A5C"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363B4DC2" w14:textId="77777777" w:rsidTr="00B10328">
        <w:trPr>
          <w:trHeight w:val="70"/>
        </w:trPr>
        <w:tc>
          <w:tcPr>
            <w:tcW w:w="830" w:type="dxa"/>
            <w:vAlign w:val="center"/>
          </w:tcPr>
          <w:p w14:paraId="4666466D" w14:textId="08B89163"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A8785B4" w14:textId="77777777" w:rsidR="006A0438" w:rsidRDefault="006A0438" w:rsidP="00092A5F">
            <w:pPr>
              <w:rPr>
                <w:rFonts w:asciiTheme="minorHAnsi" w:eastAsia="Cambria" w:hAnsiTheme="minorHAnsi" w:cstheme="minorHAnsi"/>
              </w:rPr>
            </w:pPr>
            <w:r w:rsidRPr="00CA5F52">
              <w:rPr>
                <w:rFonts w:asciiTheme="minorHAnsi" w:eastAsia="Cambria" w:hAnsiTheme="minorHAnsi" w:cstheme="minorHAnsi"/>
              </w:rPr>
              <w:t>The</w:t>
            </w:r>
            <w:r>
              <w:rPr>
                <w:rFonts w:asciiTheme="minorHAnsi" w:eastAsia="Cambria" w:hAnsiTheme="minorHAnsi" w:cstheme="minorHAnsi"/>
              </w:rPr>
              <w:t xml:space="preserve"> RF generators </w:t>
            </w:r>
            <w:r>
              <w:rPr>
                <w:rFonts w:asciiTheme="minorHAnsi" w:eastAsia="Cambria" w:hAnsiTheme="minorHAnsi" w:cstheme="minorHAnsi"/>
                <w:b/>
                <w:bCs/>
              </w:rPr>
              <w:t>MUST</w:t>
            </w:r>
            <w:r w:rsidRPr="00EE1C95">
              <w:rPr>
                <w:rFonts w:asciiTheme="minorHAnsi" w:eastAsia="Cambria" w:hAnsiTheme="minorHAnsi" w:cstheme="minorHAnsi"/>
                <w:b/>
                <w:bCs/>
              </w:rPr>
              <w:t xml:space="preserve"> </w:t>
            </w:r>
            <w:r w:rsidRPr="00CA5F52">
              <w:rPr>
                <w:rFonts w:asciiTheme="minorHAnsi" w:eastAsia="Cambria" w:hAnsiTheme="minorHAnsi" w:cstheme="minorHAnsi"/>
              </w:rPr>
              <w:t xml:space="preserve">have </w:t>
            </w:r>
            <w:r>
              <w:rPr>
                <w:rFonts w:asciiTheme="minorHAnsi" w:eastAsia="Cambria" w:hAnsiTheme="minorHAnsi" w:cstheme="minorHAnsi"/>
              </w:rPr>
              <w:t>the capability to automatically attenuate the output power as required by the process recipe (e.g. low bias RF power for high-selectivity etching, high ICP RF power for chamber-cleaning etc.).</w:t>
            </w:r>
          </w:p>
          <w:p w14:paraId="3FF40212" w14:textId="26B09E5F" w:rsidR="006A0438" w:rsidRPr="00892625" w:rsidRDefault="006A0438" w:rsidP="00092A5F">
            <w:pPr>
              <w:spacing w:after="0" w:line="240" w:lineRule="auto"/>
              <w:ind w:right="816"/>
              <w:contextualSpacing/>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0F004D6D" w14:textId="0C0AD90B"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9A6FCC2" w14:textId="173535D1"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2F4E4100" w14:textId="77777777" w:rsidTr="00B10328">
        <w:trPr>
          <w:trHeight w:val="70"/>
        </w:trPr>
        <w:tc>
          <w:tcPr>
            <w:tcW w:w="830" w:type="dxa"/>
            <w:vAlign w:val="center"/>
          </w:tcPr>
          <w:p w14:paraId="1C22D68F" w14:textId="2BAE27C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35F9BE5" w14:textId="6ED61556" w:rsidR="000A7E22" w:rsidRDefault="000A7E22" w:rsidP="00092A5F">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rPr>
              <w:t xml:space="preserve"> be configured for single-wafer processing (</w:t>
            </w:r>
            <w:r w:rsidR="00332048">
              <w:rPr>
                <w:rFonts w:asciiTheme="minorHAnsi" w:eastAsia="Cambria" w:hAnsiTheme="minorHAnsi" w:cstheme="minorHAnsi"/>
              </w:rPr>
              <w:t>wafers are etched individually</w:t>
            </w:r>
            <w:r>
              <w:rPr>
                <w:rFonts w:asciiTheme="minorHAnsi" w:eastAsia="Cambria" w:hAnsiTheme="minorHAnsi" w:cstheme="minorHAnsi"/>
              </w:rPr>
              <w:t>).</w:t>
            </w:r>
          </w:p>
          <w:p w14:paraId="6F5E5CF4" w14:textId="4871087E"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The hardware changes / procedures required to switch from running one wafer-diameter to another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be outlined clearly by the tenderer with </w:t>
            </w:r>
            <w:r w:rsidRPr="00FB411D">
              <w:rPr>
                <w:rFonts w:asciiTheme="minorHAnsi" w:eastAsia="Cambria" w:hAnsiTheme="minorHAnsi" w:cstheme="minorHAnsi"/>
                <w:b/>
                <w:bCs/>
              </w:rPr>
              <w:t>all necessary hardware provided</w:t>
            </w:r>
            <w:r w:rsidRPr="008921F7">
              <w:rPr>
                <w:rFonts w:asciiTheme="minorHAnsi" w:eastAsia="Cambria" w:hAnsiTheme="minorHAnsi" w:cstheme="minorHAnsi"/>
              </w:rPr>
              <w:t xml:space="preserve"> as part of the core package. </w:t>
            </w:r>
          </w:p>
          <w:p w14:paraId="1220E82A"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The ability to switch from e.g. 100 mm to 200 mm substrate diameter with minimal downtime and / or hardware changes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33BA0CB7" w14:textId="77777777" w:rsidR="006A0438" w:rsidRDefault="006A0438" w:rsidP="00092A5F">
            <w:pPr>
              <w:ind w:right="-20"/>
              <w:rPr>
                <w:rFonts w:asciiTheme="minorHAnsi" w:eastAsia="Cambria" w:hAnsiTheme="minorHAnsi" w:cstheme="minorHAnsi"/>
              </w:rPr>
            </w:pPr>
            <w:r w:rsidRPr="008921F7">
              <w:rPr>
                <w:rFonts w:asciiTheme="minorHAnsi" w:eastAsia="Cambria" w:hAnsiTheme="minorHAnsi" w:cstheme="minorHAnsi"/>
              </w:rPr>
              <w:t>Please confirm and detail changeover procedure and time to complete.</w:t>
            </w:r>
          </w:p>
          <w:p w14:paraId="2DED7B95" w14:textId="77777777" w:rsidR="003E0AAB" w:rsidRPr="00FB411D" w:rsidRDefault="003E0AAB" w:rsidP="00092A5F">
            <w:pPr>
              <w:rPr>
                <w:rFonts w:asciiTheme="minorHAnsi" w:eastAsia="Cambria" w:hAnsiTheme="minorHAnsi" w:cstheme="minorHAnsi"/>
                <w:u w:val="single"/>
              </w:rPr>
            </w:pPr>
            <w:r w:rsidRPr="00783419">
              <w:rPr>
                <w:rFonts w:asciiTheme="minorHAnsi" w:eastAsia="Cambria" w:hAnsiTheme="minorHAnsi" w:cstheme="minorHAnsi"/>
              </w:rPr>
              <w:t>Any such additional costs must be detailed in Appendix 2</w:t>
            </w:r>
            <w:r>
              <w:rPr>
                <w:rFonts w:asciiTheme="minorHAnsi" w:eastAsia="Cambria" w:hAnsiTheme="minorHAnsi" w:cstheme="minorHAnsi"/>
              </w:rPr>
              <w:t>.</w:t>
            </w:r>
          </w:p>
          <w:p w14:paraId="416E4BE3" w14:textId="41E01564" w:rsidR="003E0AAB" w:rsidRPr="003E0AAB" w:rsidRDefault="003E0AAB" w:rsidP="00092A5F">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3F622B17" w14:textId="57E1C167" w:rsidR="006A0438" w:rsidRPr="00A46FD9" w:rsidRDefault="006A0438" w:rsidP="006A043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341BF336" w14:textId="0AC55E2B"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6A0438" w:rsidRPr="005E324F" w14:paraId="0D4AC32A" w14:textId="77777777" w:rsidTr="00B10328">
        <w:trPr>
          <w:trHeight w:val="70"/>
        </w:trPr>
        <w:tc>
          <w:tcPr>
            <w:tcW w:w="830" w:type="dxa"/>
            <w:vAlign w:val="center"/>
          </w:tcPr>
          <w:p w14:paraId="6820636E" w14:textId="5337F812" w:rsidR="006A0438" w:rsidRPr="00ED2E4D" w:rsidRDefault="006A043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50BA519D"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have capability to handle wafer thicknesses in the range ≥ 0.2 mm and ≤ 1 mm as a minimum requirement.</w:t>
            </w:r>
          </w:p>
          <w:p w14:paraId="16D9E481"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 xml:space="preserve">An ability to also handle substrates &gt; 1 mm thickness with the same setup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401FF4FE" w14:textId="77777777" w:rsidR="006A0438" w:rsidRPr="008921F7" w:rsidRDefault="006A0438" w:rsidP="00092A5F">
            <w:pPr>
              <w:rPr>
                <w:rFonts w:asciiTheme="minorHAnsi" w:eastAsia="Cambria" w:hAnsiTheme="minorHAnsi" w:cstheme="minorHAnsi"/>
              </w:rPr>
            </w:pPr>
            <w:r w:rsidRPr="008921F7">
              <w:rPr>
                <w:rFonts w:asciiTheme="minorHAnsi" w:eastAsia="Cambria" w:hAnsiTheme="minorHAnsi" w:cstheme="minorHAnsi"/>
              </w:rPr>
              <w:t>Please specify minimum and maximum thickness in tender response and identify any hardware changes (e.g. separate wafer-carriers for different thickness) required to allow a range of thin / thick substrates to be processed.</w:t>
            </w:r>
          </w:p>
          <w:p w14:paraId="10885901" w14:textId="77777777" w:rsidR="006A0438" w:rsidRDefault="006A0438" w:rsidP="00092A5F">
            <w:pPr>
              <w:spacing w:after="0" w:line="240" w:lineRule="auto"/>
              <w:ind w:right="816"/>
              <w:contextualSpacing/>
              <w:rPr>
                <w:rFonts w:asciiTheme="minorHAnsi" w:eastAsia="Cambria" w:hAnsiTheme="minorHAnsi" w:cstheme="minorHAnsi"/>
              </w:rPr>
            </w:pPr>
            <w:r w:rsidRPr="008921F7">
              <w:rPr>
                <w:rFonts w:asciiTheme="minorHAnsi" w:eastAsia="Cambria" w:hAnsiTheme="minorHAnsi" w:cstheme="minorHAnsi"/>
              </w:rPr>
              <w:t>Please confirm and detail.</w:t>
            </w:r>
          </w:p>
          <w:p w14:paraId="5ECC1ECB" w14:textId="77777777" w:rsidR="00CD1B92" w:rsidRPr="00CA29CE" w:rsidRDefault="00CD1B92" w:rsidP="00CD1B92">
            <w:pPr>
              <w:rPr>
                <w:rFonts w:asciiTheme="minorHAnsi" w:eastAsia="Cambria" w:hAnsiTheme="minorHAnsi" w:cstheme="minorHAnsi"/>
                <w:u w:val="single"/>
              </w:rPr>
            </w:pPr>
            <w:r w:rsidRPr="00E665DF">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r w:rsidRPr="00CA29CE">
              <w:rPr>
                <w:rFonts w:asciiTheme="minorHAnsi" w:eastAsia="Cambria" w:hAnsiTheme="minorHAnsi" w:cstheme="minorHAnsi"/>
                <w:u w:val="single"/>
              </w:rPr>
              <w:t> </w:t>
            </w:r>
          </w:p>
          <w:p w14:paraId="70C3D5E4" w14:textId="57C64A01" w:rsidR="00CD1B92" w:rsidRPr="00892625" w:rsidRDefault="00CD1B92" w:rsidP="00CD1B92">
            <w:pPr>
              <w:spacing w:after="0" w:line="240" w:lineRule="auto"/>
              <w:ind w:right="816"/>
              <w:contextualSpacing/>
            </w:pPr>
            <w:r w:rsidRPr="00CA29CE">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23F174BB" w14:textId="04EBDE37" w:rsidR="006A0438" w:rsidRPr="00A46FD9" w:rsidRDefault="006A0438" w:rsidP="006A043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17E8CD" w14:textId="67B89402" w:rsidR="006A0438" w:rsidRPr="00A46FD9" w:rsidRDefault="006A0438" w:rsidP="006A043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2885EFFD" w14:textId="77777777" w:rsidTr="00B10328">
        <w:trPr>
          <w:trHeight w:val="70"/>
        </w:trPr>
        <w:tc>
          <w:tcPr>
            <w:tcW w:w="830" w:type="dxa"/>
            <w:vAlign w:val="center"/>
          </w:tcPr>
          <w:p w14:paraId="082DC8B3" w14:textId="2534A607"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2F12FB20"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advantage and scored higher. </w:t>
            </w:r>
          </w:p>
          <w:p w14:paraId="0638D1C5"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4CD42F8F"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854E2B">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0331553F"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16A012A1" w14:textId="77777777" w:rsidR="00823CB8" w:rsidRPr="008921F7" w:rsidRDefault="00823CB8" w:rsidP="00823CB8">
            <w:pPr>
              <w:rPr>
                <w:rFonts w:asciiTheme="minorHAnsi" w:eastAsia="Cambria" w:hAnsiTheme="minorHAnsi" w:cstheme="minorHAnsi"/>
              </w:rPr>
            </w:pPr>
            <w:r w:rsidRPr="008921F7">
              <w:rPr>
                <w:rFonts w:asciiTheme="minorHAnsi" w:eastAsia="Cambria" w:hAnsiTheme="minorHAnsi" w:cstheme="minorHAnsi"/>
              </w:rPr>
              <w:lastRenderedPageBreak/>
              <w:t xml:space="preserve">Please confirm and detail if any additional cost applies to options provided above. Any such additional costs must be detailed in Appendix 2 – Pricing Schedule, </w:t>
            </w:r>
            <w:r w:rsidRPr="003E0AAB">
              <w:rPr>
                <w:rFonts w:asciiTheme="minorHAnsi" w:eastAsia="Cambria" w:hAnsiTheme="minorHAnsi" w:cstheme="minorHAnsi"/>
                <w:u w:val="single"/>
              </w:rPr>
              <w:t>Optional to Purchase</w:t>
            </w:r>
            <w:r w:rsidRPr="008921F7">
              <w:rPr>
                <w:rFonts w:asciiTheme="minorHAnsi" w:eastAsia="Cambria" w:hAnsiTheme="minorHAnsi" w:cstheme="minorHAnsi"/>
              </w:rPr>
              <w:t>.</w:t>
            </w:r>
          </w:p>
          <w:p w14:paraId="15F75B92" w14:textId="77777777" w:rsidR="00823CB8" w:rsidRPr="003E0AAB" w:rsidRDefault="00823CB8" w:rsidP="00823CB8">
            <w:pPr>
              <w:rPr>
                <w:rFonts w:asciiTheme="minorHAnsi" w:eastAsia="Cambria" w:hAnsiTheme="minorHAnsi" w:cstheme="minorHAnsi"/>
                <w:color w:val="EE0000"/>
              </w:rPr>
            </w:pPr>
            <w:r w:rsidRPr="003E0AAB">
              <w:rPr>
                <w:rFonts w:asciiTheme="minorHAnsi" w:eastAsia="Cambria" w:hAnsiTheme="minorHAnsi" w:cstheme="minorHAnsi"/>
                <w:color w:val="EE0000"/>
              </w:rPr>
              <w:t>Note: Pricing MUST only be included in the Appendix 2 Pricing Schedule.  No pricing is to be included in this Appendix 1 document.</w:t>
            </w:r>
          </w:p>
          <w:p w14:paraId="159BC26B" w14:textId="17F21C97" w:rsidR="00823CB8" w:rsidRPr="00892625" w:rsidRDefault="00823CB8" w:rsidP="00823CB8">
            <w:pPr>
              <w:spacing w:after="0" w:line="240" w:lineRule="auto"/>
              <w:contextualSpacing/>
            </w:pPr>
            <w:r w:rsidRPr="00FB411D">
              <w:rPr>
                <w:rFonts w:asciiTheme="minorHAnsi" w:eastAsia="Cambria" w:hAnsiTheme="minorHAnsi" w:cstheme="minorHAnsi"/>
                <w:i/>
                <w:iCs/>
              </w:rPr>
              <w:t>This is optional for the Contracting Authority to purchase and will not be included for the purposes of cost evaluation</w:t>
            </w:r>
          </w:p>
        </w:tc>
        <w:tc>
          <w:tcPr>
            <w:tcW w:w="992" w:type="dxa"/>
            <w:vAlign w:val="center"/>
          </w:tcPr>
          <w:p w14:paraId="137E52F9" w14:textId="56E71611"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7041D499" w14:textId="7A465C12"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09A973C5" w14:textId="77777777" w:rsidTr="00B10328">
        <w:trPr>
          <w:trHeight w:val="70"/>
        </w:trPr>
        <w:tc>
          <w:tcPr>
            <w:tcW w:w="830" w:type="dxa"/>
            <w:vAlign w:val="center"/>
          </w:tcPr>
          <w:p w14:paraId="355480DF" w14:textId="6FD22C10"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0E6FF5E" w14:textId="124917DF"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sidRPr="00CA5F52">
              <w:rPr>
                <w:rFonts w:asciiTheme="minorHAnsi" w:eastAsia="Cambria" w:hAnsiTheme="minorHAnsi" w:cstheme="minorHAnsi"/>
              </w:rPr>
              <w:t xml:space="preserve"> </w:t>
            </w:r>
            <w:r w:rsidRPr="008217F4">
              <w:rPr>
                <w:rFonts w:asciiTheme="minorHAnsi" w:eastAsia="Cambria" w:hAnsiTheme="minorHAnsi" w:cstheme="minorHAnsi"/>
              </w:rPr>
              <w:t xml:space="preserve">accommodate wafers as set out in requirements </w:t>
            </w:r>
            <w:r w:rsidRPr="00C84288">
              <w:rPr>
                <w:rFonts w:asciiTheme="minorHAnsi" w:eastAsia="Cambria" w:hAnsiTheme="minorHAnsi" w:cstheme="minorHAnsi"/>
                <w:highlight w:val="yellow"/>
              </w:rPr>
              <w:t>A</w:t>
            </w:r>
            <w:r>
              <w:rPr>
                <w:rFonts w:asciiTheme="minorHAnsi" w:eastAsia="Cambria" w:hAnsiTheme="minorHAnsi" w:cstheme="minorHAnsi"/>
                <w:highlight w:val="yellow"/>
              </w:rPr>
              <w:t>8</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A9</w:t>
            </w:r>
            <w:r>
              <w:rPr>
                <w:rFonts w:asciiTheme="minorHAnsi" w:eastAsia="Cambria" w:hAnsiTheme="minorHAnsi" w:cstheme="minorHAnsi"/>
              </w:rPr>
              <w:t xml:space="preserve"> above.</w:t>
            </w:r>
          </w:p>
          <w:p w14:paraId="18DFA8CB"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Helium gas heat-transfer for wafer back-side cooling with electrostatic </w:t>
            </w:r>
            <w:r>
              <w:rPr>
                <w:rFonts w:asciiTheme="minorHAnsi" w:eastAsia="Cambria" w:hAnsiTheme="minorHAnsi" w:cstheme="minorHAnsi"/>
              </w:rPr>
              <w:t xml:space="preserve">or mechanical </w:t>
            </w:r>
            <w:r w:rsidRPr="00CA5F52">
              <w:rPr>
                <w:rFonts w:asciiTheme="minorHAnsi" w:eastAsia="Cambria" w:hAnsiTheme="minorHAnsi" w:cstheme="minorHAnsi"/>
              </w:rPr>
              <w:t xml:space="preserve">clamping </w:t>
            </w:r>
            <w:r w:rsidRPr="00656D42">
              <w:rPr>
                <w:rFonts w:asciiTheme="minorHAnsi" w:eastAsia="Cambria" w:hAnsiTheme="minorHAnsi" w:cstheme="minorHAnsi"/>
                <w:b/>
                <w:bCs/>
              </w:rPr>
              <w:t>MUST</w:t>
            </w:r>
            <w:r w:rsidRPr="00CA5F52">
              <w:rPr>
                <w:rFonts w:asciiTheme="minorHAnsi" w:eastAsia="Cambria" w:hAnsiTheme="minorHAnsi" w:cstheme="minorHAnsi"/>
              </w:rPr>
              <w:t xml:space="preserve"> be included.</w:t>
            </w:r>
          </w:p>
          <w:p w14:paraId="575B3FF2" w14:textId="77777777" w:rsidR="00823CB8" w:rsidRDefault="00823CB8" w:rsidP="00823CB8">
            <w:pPr>
              <w:rPr>
                <w:rFonts w:asciiTheme="minorHAnsi" w:eastAsia="Cambria" w:hAnsiTheme="minorHAnsi" w:cstheme="minorHAnsi"/>
              </w:rPr>
            </w:pPr>
            <w:r w:rsidRPr="00303F03">
              <w:rPr>
                <w:rFonts w:asciiTheme="minorHAnsi" w:eastAsia="Cambria" w:hAnsiTheme="minorHAnsi" w:cstheme="minorHAnsi"/>
              </w:rPr>
              <w:t xml:space="preserve">Helium transfer </w:t>
            </w:r>
            <w:r w:rsidRPr="00303F03">
              <w:rPr>
                <w:rFonts w:asciiTheme="minorHAnsi" w:eastAsia="Cambria" w:hAnsiTheme="minorHAnsi" w:cstheme="minorHAnsi"/>
                <w:b/>
                <w:bCs/>
              </w:rPr>
              <w:t>MUST</w:t>
            </w:r>
            <w:r w:rsidRPr="00303F03">
              <w:rPr>
                <w:rFonts w:asciiTheme="minorHAnsi" w:eastAsia="Cambria" w:hAnsiTheme="minorHAnsi" w:cstheme="minorHAnsi"/>
              </w:rPr>
              <w:t xml:space="preserve"> be pressure-controlled and the helium flow rate </w:t>
            </w:r>
            <w:r w:rsidRPr="00303F03">
              <w:rPr>
                <w:rFonts w:asciiTheme="minorHAnsi" w:eastAsia="Cambria" w:hAnsiTheme="minorHAnsi" w:cstheme="minorHAnsi"/>
                <w:b/>
                <w:bCs/>
              </w:rPr>
              <w:t>SHOULD</w:t>
            </w:r>
            <w:r w:rsidRPr="00303F03">
              <w:rPr>
                <w:rFonts w:asciiTheme="minorHAnsi" w:eastAsia="Cambria" w:hAnsiTheme="minorHAnsi" w:cstheme="minorHAnsi"/>
              </w:rPr>
              <w:t xml:space="preserve"> automatically be checked prior to wafer etch.</w:t>
            </w:r>
          </w:p>
          <w:p w14:paraId="62B11CB3" w14:textId="77777777" w:rsidR="00823CB8" w:rsidRPr="00CA5F52"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The He pressure </w:t>
            </w:r>
            <w:r w:rsidRPr="00007EF8">
              <w:rPr>
                <w:rFonts w:asciiTheme="minorHAnsi" w:eastAsia="Cambria" w:hAnsiTheme="minorHAnsi" w:cstheme="minorHAnsi"/>
                <w:b/>
                <w:bCs/>
              </w:rPr>
              <w:t>MUST</w:t>
            </w:r>
            <w:r w:rsidRPr="00CA5F52">
              <w:rPr>
                <w:rFonts w:asciiTheme="minorHAnsi" w:eastAsia="Cambria" w:hAnsiTheme="minorHAnsi" w:cstheme="minorHAnsi"/>
              </w:rPr>
              <w:t xml:space="preserve"> be stable at </w:t>
            </w:r>
            <w:r>
              <w:rPr>
                <w:rFonts w:asciiTheme="minorHAnsi" w:eastAsia="Cambria" w:hAnsiTheme="minorHAnsi" w:cstheme="minorHAnsi"/>
              </w:rPr>
              <w:t xml:space="preserve">e.g. </w:t>
            </w:r>
            <w:r w:rsidRPr="00CA5F52">
              <w:rPr>
                <w:rFonts w:asciiTheme="minorHAnsi" w:eastAsia="Cambria" w:hAnsiTheme="minorHAnsi" w:cstheme="minorHAnsi"/>
              </w:rPr>
              <w:t xml:space="preserve">10 Torr </w:t>
            </w:r>
            <w:r>
              <w:rPr>
                <w:rFonts w:asciiTheme="minorHAnsi" w:eastAsia="Cambria" w:hAnsiTheme="minorHAnsi" w:cstheme="minorHAnsi"/>
              </w:rPr>
              <w:t>/</w:t>
            </w:r>
            <w:r w:rsidRPr="00CA5F52">
              <w:rPr>
                <w:rFonts w:asciiTheme="minorHAnsi" w:eastAsia="Cambria" w:hAnsiTheme="minorHAnsi" w:cstheme="minorHAnsi"/>
              </w:rPr>
              <w:t xml:space="preserve"> 15 Torr during the clamping of a wafer and the He flow leakage may not affect the process's results.</w:t>
            </w:r>
          </w:p>
          <w:p w14:paraId="73CEB224" w14:textId="47EC7BF1" w:rsidR="00823CB8" w:rsidRPr="00892625" w:rsidRDefault="00823CB8" w:rsidP="00823CB8">
            <w:pPr>
              <w:spacing w:after="0" w:line="240" w:lineRule="auto"/>
              <w:ind w:right="816"/>
              <w:contextualSpacing/>
            </w:pPr>
            <w:r w:rsidRPr="00CA5F52">
              <w:rPr>
                <w:rFonts w:asciiTheme="minorHAnsi" w:eastAsia="Cambria" w:hAnsiTheme="minorHAnsi" w:cstheme="minorHAnsi"/>
              </w:rPr>
              <w:t>Please confirm and</w:t>
            </w:r>
            <w:r>
              <w:rPr>
                <w:rFonts w:asciiTheme="minorHAnsi" w:eastAsia="Cambria" w:hAnsiTheme="minorHAnsi" w:cstheme="minorHAnsi"/>
              </w:rPr>
              <w:t xml:space="preserve"> </w:t>
            </w:r>
            <w:r w:rsidRPr="00CA5F52">
              <w:rPr>
                <w:rFonts w:asciiTheme="minorHAnsi" w:eastAsia="Cambria" w:hAnsiTheme="minorHAnsi" w:cstheme="minorHAnsi"/>
              </w:rPr>
              <w:t>detail</w:t>
            </w:r>
            <w:r>
              <w:rPr>
                <w:rFonts w:asciiTheme="minorHAnsi" w:eastAsia="Cambria" w:hAnsiTheme="minorHAnsi" w:cstheme="minorHAnsi"/>
              </w:rPr>
              <w:t>.</w:t>
            </w:r>
          </w:p>
        </w:tc>
        <w:tc>
          <w:tcPr>
            <w:tcW w:w="992" w:type="dxa"/>
            <w:vAlign w:val="center"/>
          </w:tcPr>
          <w:p w14:paraId="5B94F9B3" w14:textId="394A71E5"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D3C3425" w14:textId="78003554"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53EEBEC" w14:textId="77777777" w:rsidTr="00B10328">
        <w:trPr>
          <w:trHeight w:val="70"/>
        </w:trPr>
        <w:tc>
          <w:tcPr>
            <w:tcW w:w="830" w:type="dxa"/>
            <w:vAlign w:val="center"/>
          </w:tcPr>
          <w:p w14:paraId="44CAF7A6" w14:textId="6CF153A0"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57CE301"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 </w:t>
            </w:r>
            <w:r>
              <w:rPr>
                <w:rFonts w:asciiTheme="minorHAnsi" w:eastAsia="Cambria" w:hAnsiTheme="minorHAnsi" w:cstheme="minorHAnsi"/>
              </w:rPr>
              <w:t>eight (</w:t>
            </w:r>
            <w:r w:rsidRPr="00CA5F52">
              <w:rPr>
                <w:rFonts w:asciiTheme="minorHAnsi" w:eastAsia="Cambria" w:hAnsiTheme="minorHAnsi" w:cstheme="minorHAnsi"/>
              </w:rPr>
              <w:t>8</w:t>
            </w:r>
            <w:r>
              <w:rPr>
                <w:rFonts w:asciiTheme="minorHAnsi" w:eastAsia="Cambria" w:hAnsiTheme="minorHAnsi" w:cstheme="minorHAnsi"/>
              </w:rPr>
              <w:t>)</w:t>
            </w:r>
            <w:r w:rsidRPr="00CA5F52">
              <w:rPr>
                <w:rFonts w:asciiTheme="minorHAnsi" w:eastAsia="Cambria" w:hAnsiTheme="minorHAnsi" w:cstheme="minorHAnsi"/>
              </w:rPr>
              <w:t xml:space="preserve"> gas lines.</w:t>
            </w:r>
          </w:p>
          <w:p w14:paraId="231D5FE7" w14:textId="77777777" w:rsidR="00823CB8" w:rsidRPr="00CA5F52" w:rsidRDefault="00823CB8" w:rsidP="00823CB8">
            <w:pPr>
              <w:rPr>
                <w:rFonts w:asciiTheme="minorHAnsi" w:eastAsia="Cambria" w:hAnsiTheme="minorHAnsi" w:cstheme="minorHAnsi"/>
              </w:rPr>
            </w:pPr>
            <w:r>
              <w:rPr>
                <w:rFonts w:asciiTheme="minorHAnsi" w:eastAsia="Cambria" w:hAnsiTheme="minorHAnsi" w:cstheme="minorHAnsi"/>
              </w:rPr>
              <w:t>The cap</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lines</w:t>
            </w:r>
            <w:r w:rsidRPr="00CA5F52">
              <w:rPr>
                <w:rFonts w:asciiTheme="minorHAnsi" w:eastAsia="Cambria" w:hAnsiTheme="minorHAnsi" w:cstheme="minorHAnsi"/>
              </w:rPr>
              <w:t xml:space="preserve"> 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38F4F6C7" w14:textId="77777777" w:rsidR="00823CB8" w:rsidRPr="00CA5F52" w:rsidRDefault="00823CB8" w:rsidP="00823CB8">
            <w:pPr>
              <w:spacing w:after="160"/>
              <w:ind w:right="-20"/>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 </w:t>
            </w:r>
            <w:r>
              <w:rPr>
                <w:rFonts w:asciiTheme="minorHAnsi" w:eastAsia="Cambria" w:hAnsiTheme="minorHAnsi" w:cstheme="minorHAnsi"/>
              </w:rPr>
              <w:t>include, but are not limited to the following;</w:t>
            </w:r>
          </w:p>
          <w:p w14:paraId="28AC0108" w14:textId="77777777" w:rsidR="00823CB8" w:rsidRPr="00854E2B" w:rsidRDefault="00823CB8" w:rsidP="00823CB8">
            <w:pPr>
              <w:rPr>
                <w:rFonts w:asciiTheme="minorHAnsi" w:eastAsia="Cambria" w:hAnsiTheme="minorHAnsi" w:cstheme="minorHAnsi"/>
                <w:lang w:val="es-ES"/>
              </w:rPr>
            </w:pPr>
            <w:r w:rsidRPr="00854E2B">
              <w:rPr>
                <w:rFonts w:asciiTheme="minorHAnsi" w:eastAsia="Cambria" w:hAnsiTheme="minorHAnsi" w:cstheme="minorHAnsi"/>
                <w:lang w:val="es-ES"/>
              </w:rPr>
              <w:t>SF</w:t>
            </w:r>
            <w:r w:rsidRPr="00854E2B">
              <w:rPr>
                <w:rFonts w:asciiTheme="minorHAnsi" w:eastAsia="Cambria" w:hAnsiTheme="minorHAnsi" w:cstheme="minorHAnsi"/>
                <w:vertAlign w:val="subscript"/>
                <w:lang w:val="es-ES"/>
              </w:rPr>
              <w:t>6</w:t>
            </w:r>
            <w:r w:rsidRPr="00854E2B">
              <w:rPr>
                <w:rFonts w:asciiTheme="minorHAnsi" w:eastAsia="Cambria" w:hAnsiTheme="minorHAnsi" w:cstheme="minorHAnsi"/>
                <w:lang w:val="es-ES"/>
              </w:rPr>
              <w:t>, C</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F</w:t>
            </w:r>
            <w:r w:rsidRPr="00854E2B">
              <w:rPr>
                <w:rFonts w:asciiTheme="minorHAnsi" w:eastAsia="Cambria" w:hAnsiTheme="minorHAnsi" w:cstheme="minorHAnsi"/>
                <w:vertAlign w:val="subscript"/>
                <w:lang w:val="es-ES"/>
              </w:rPr>
              <w:t>8</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BCl</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Cl</w:t>
            </w:r>
            <w:r w:rsidRPr="00854E2B">
              <w:rPr>
                <w:rFonts w:asciiTheme="minorHAnsi" w:eastAsia="Cambria" w:hAnsiTheme="minorHAnsi" w:cstheme="minorHAnsi"/>
                <w:vertAlign w:val="subscript"/>
                <w:lang w:val="es-ES"/>
              </w:rPr>
              <w:t>2</w:t>
            </w:r>
          </w:p>
          <w:p w14:paraId="69B04BB2" w14:textId="5FC84417" w:rsidR="00823CB8" w:rsidRDefault="00823CB8" w:rsidP="00823CB8">
            <w:pPr>
              <w:spacing w:after="0" w:line="240" w:lineRule="auto"/>
              <w:contextualSpacing/>
              <w:rPr>
                <w:rFonts w:asciiTheme="minorHAnsi" w:eastAsia="Cambria" w:hAnsiTheme="minorHAnsi" w:cstheme="minorHAnsi"/>
              </w:rPr>
            </w:pPr>
            <w:r>
              <w:rPr>
                <w:rFonts w:asciiTheme="minorHAnsi" w:eastAsia="Cambria" w:hAnsiTheme="minorHAnsi" w:cstheme="minorHAnsi"/>
              </w:rPr>
              <w:t xml:space="preserve">The tenderer </w:t>
            </w:r>
            <w:r w:rsidRPr="00481AB8">
              <w:rPr>
                <w:rFonts w:asciiTheme="minorHAnsi" w:eastAsia="Cambria" w:hAnsiTheme="minorHAnsi" w:cstheme="minorHAnsi"/>
                <w:b/>
                <w:bCs/>
              </w:rPr>
              <w:t>MUST</w:t>
            </w:r>
            <w:r>
              <w:rPr>
                <w:rFonts w:asciiTheme="minorHAnsi" w:eastAsia="Cambria" w:hAnsiTheme="minorHAnsi" w:cstheme="minorHAnsi"/>
              </w:rPr>
              <w:t xml:space="preserve"> specify their recommended gases for the recipes outlined in requirements Recipes </w:t>
            </w:r>
            <w:r w:rsidRPr="000140D4">
              <w:rPr>
                <w:rFonts w:asciiTheme="minorHAnsi" w:eastAsia="Cambria" w:hAnsiTheme="minorHAnsi" w:cstheme="minorHAnsi"/>
                <w:b/>
                <w:bCs/>
              </w:rPr>
              <w:t>#</w:t>
            </w:r>
            <w:r>
              <w:rPr>
                <w:rFonts w:asciiTheme="minorHAnsi" w:eastAsia="Cambria" w:hAnsiTheme="minorHAnsi" w:cstheme="minorHAnsi"/>
                <w:b/>
                <w:bCs/>
              </w:rPr>
              <w:t>4</w:t>
            </w:r>
            <w:r w:rsidRPr="000140D4">
              <w:rPr>
                <w:rFonts w:asciiTheme="minorHAnsi" w:eastAsia="Cambria" w:hAnsiTheme="minorHAnsi" w:cstheme="minorHAnsi"/>
                <w:b/>
                <w:bCs/>
              </w:rPr>
              <w:t>, #</w:t>
            </w:r>
            <w:r>
              <w:rPr>
                <w:rFonts w:asciiTheme="minorHAnsi" w:eastAsia="Cambria" w:hAnsiTheme="minorHAnsi" w:cstheme="minorHAnsi"/>
                <w:b/>
                <w:bCs/>
              </w:rPr>
              <w:t>5</w:t>
            </w:r>
            <w:r w:rsidRPr="000140D4">
              <w:rPr>
                <w:rFonts w:asciiTheme="minorHAnsi" w:eastAsia="Cambria" w:hAnsiTheme="minorHAnsi" w:cstheme="minorHAnsi"/>
                <w:b/>
                <w:bCs/>
              </w:rPr>
              <w:t xml:space="preserve"> &amp; #</w:t>
            </w:r>
            <w:r>
              <w:rPr>
                <w:rFonts w:asciiTheme="minorHAnsi" w:eastAsia="Cambria" w:hAnsiTheme="minorHAnsi" w:cstheme="minorHAnsi"/>
                <w:b/>
                <w:bCs/>
              </w:rPr>
              <w:t>6</w:t>
            </w:r>
            <w:r>
              <w:rPr>
                <w:rFonts w:asciiTheme="minorHAnsi" w:eastAsia="Cambria" w:hAnsiTheme="minorHAnsi" w:cstheme="minorHAnsi"/>
              </w:rPr>
              <w:t xml:space="preserve"> above and for plasma cleaning &amp; conditioning of the process-chamber</w:t>
            </w:r>
            <w:r w:rsidRPr="00CA5F52">
              <w:rPr>
                <w:rFonts w:asciiTheme="minorHAnsi" w:eastAsia="Cambria" w:hAnsiTheme="minorHAnsi" w:cstheme="minorHAnsi"/>
              </w:rPr>
              <w:t>.</w:t>
            </w:r>
          </w:p>
          <w:p w14:paraId="2B54E9EB" w14:textId="77777777" w:rsidR="00823CB8" w:rsidRDefault="00823CB8" w:rsidP="00823CB8">
            <w:pPr>
              <w:spacing w:after="0" w:line="240" w:lineRule="auto"/>
              <w:ind w:right="816"/>
              <w:contextualSpacing/>
              <w:rPr>
                <w:rFonts w:asciiTheme="minorHAnsi" w:eastAsia="Cambria" w:hAnsiTheme="minorHAnsi" w:cstheme="minorHAnsi"/>
              </w:rPr>
            </w:pPr>
          </w:p>
          <w:p w14:paraId="739EB8AE" w14:textId="77777777" w:rsidR="00823CB8" w:rsidRDefault="00823CB8" w:rsidP="00823CB8">
            <w:pPr>
              <w:spacing w:after="0" w:line="240" w:lineRule="auto"/>
              <w:ind w:right="816"/>
              <w:contextualSpacing/>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p w14:paraId="1F958B5A" w14:textId="5FEB4A2E" w:rsidR="00823CB8" w:rsidRPr="00892625" w:rsidRDefault="00823CB8" w:rsidP="00823CB8">
            <w:pPr>
              <w:spacing w:after="0" w:line="240" w:lineRule="auto"/>
              <w:ind w:right="816"/>
              <w:contextualSpacing/>
            </w:pPr>
          </w:p>
        </w:tc>
        <w:tc>
          <w:tcPr>
            <w:tcW w:w="992" w:type="dxa"/>
            <w:vAlign w:val="center"/>
          </w:tcPr>
          <w:p w14:paraId="470FCDAB" w14:textId="3B0AE13C"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4451E805" w14:textId="2B6F8F3E"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50B27DD1" w14:textId="77777777" w:rsidTr="00B10328">
        <w:trPr>
          <w:trHeight w:val="70"/>
        </w:trPr>
        <w:tc>
          <w:tcPr>
            <w:tcW w:w="830" w:type="dxa"/>
            <w:vAlign w:val="center"/>
          </w:tcPr>
          <w:p w14:paraId="29ED89FD" w14:textId="01221E09"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AF8F7DB"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In the specific case(s) of low vapour pressure / low boiling point gases (e.g. BCl</w:t>
            </w:r>
            <w:r>
              <w:rPr>
                <w:rFonts w:asciiTheme="minorHAnsi" w:eastAsia="Cambria" w:hAnsiTheme="minorHAnsi" w:cstheme="minorHAnsi"/>
                <w:vertAlign w:val="subscript"/>
              </w:rPr>
              <w:t>3</w:t>
            </w:r>
            <w:r>
              <w:rPr>
                <w:rFonts w:asciiTheme="minorHAnsi" w:eastAsia="Cambria" w:hAnsiTheme="minorHAnsi" w:cstheme="minorHAnsi"/>
              </w:rPr>
              <w:t xml:space="preserve">) which are susceptible to condensation, heated gas-delivery hardware such as gas-lines, gas-box, MFCs etc. </w:t>
            </w:r>
            <w:r>
              <w:rPr>
                <w:rFonts w:asciiTheme="minorHAnsi" w:eastAsia="Cambria" w:hAnsiTheme="minorHAnsi" w:cstheme="minorHAnsi"/>
                <w:b/>
                <w:bCs/>
              </w:rPr>
              <w:t>MUST</w:t>
            </w:r>
            <w:r>
              <w:rPr>
                <w:rFonts w:asciiTheme="minorHAnsi" w:eastAsia="Cambria" w:hAnsiTheme="minorHAnsi" w:cstheme="minorHAnsi"/>
              </w:rPr>
              <w:t xml:space="preserve"> be included as part of the core package.</w:t>
            </w:r>
          </w:p>
          <w:p w14:paraId="5C494893" w14:textId="77777777" w:rsidR="00823CB8" w:rsidRDefault="00823CB8" w:rsidP="00823CB8">
            <w:r>
              <w:t>Please confirm and detail outlining costs in the Appendix 2 – Pricing Schedule.</w:t>
            </w:r>
          </w:p>
          <w:p w14:paraId="02721C34" w14:textId="77777777" w:rsidR="00823CB8" w:rsidRDefault="00823CB8" w:rsidP="00823CB8">
            <w:pPr>
              <w:spacing w:after="0" w:line="240" w:lineRule="auto"/>
              <w:contextualSpacing/>
              <w:rPr>
                <w:color w:val="EE0000"/>
              </w:rPr>
            </w:pPr>
            <w:r w:rsidRPr="00753C02">
              <w:rPr>
                <w:color w:val="EE0000"/>
              </w:rPr>
              <w:t>Note: Pricing MUST only be included in the Appendix 2 Pricing Schedule.  No pricing is to be included in this Appendix 1 document.</w:t>
            </w:r>
          </w:p>
          <w:p w14:paraId="0201CFAA" w14:textId="0F9D32B3" w:rsidR="00823CB8" w:rsidRPr="00892625" w:rsidRDefault="00823CB8" w:rsidP="00823CB8">
            <w:pPr>
              <w:spacing w:after="0" w:line="240" w:lineRule="auto"/>
              <w:ind w:right="816"/>
              <w:contextualSpacing/>
            </w:pPr>
          </w:p>
        </w:tc>
        <w:tc>
          <w:tcPr>
            <w:tcW w:w="992" w:type="dxa"/>
            <w:vAlign w:val="center"/>
          </w:tcPr>
          <w:p w14:paraId="1A886269" w14:textId="71D70C32"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D340BB8" w14:textId="61FBCFBA"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59808B82" w14:textId="77777777" w:rsidTr="00B10328">
        <w:trPr>
          <w:trHeight w:val="70"/>
        </w:trPr>
        <w:tc>
          <w:tcPr>
            <w:tcW w:w="830" w:type="dxa"/>
            <w:vAlign w:val="center"/>
          </w:tcPr>
          <w:p w14:paraId="6A918B06" w14:textId="14E6EAF5"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6EB0A079"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In the specific case of oxygen (O</w:t>
            </w:r>
            <w:r w:rsidRPr="002F25D4">
              <w:rPr>
                <w:rFonts w:asciiTheme="minorHAnsi" w:eastAsia="Cambria" w:hAnsiTheme="minorHAnsi" w:cstheme="minorHAnsi"/>
                <w:vertAlign w:val="subscript"/>
              </w:rPr>
              <w:t>2</w:t>
            </w:r>
            <w:r>
              <w:rPr>
                <w:rFonts w:asciiTheme="minorHAnsi" w:eastAsia="Cambria" w:hAnsiTheme="minorHAnsi" w:cstheme="minorHAnsi"/>
              </w:rPr>
              <w:t>) the requirements for e.g. low flow-rate for high-selectivity etching of silicon onto silicon dioxide and high flow-rate for chamber plasma cleaning / chamber plasma conditioning may necessitate two separate MFCs, so this should be clearly specified by the Tenderer.</w:t>
            </w:r>
          </w:p>
          <w:p w14:paraId="09093AE6" w14:textId="77777777" w:rsidR="00823CB8" w:rsidRDefault="00823CB8" w:rsidP="00823CB8">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48098925" w14:textId="48AC8BB2" w:rsidR="00823CB8" w:rsidRPr="00892625" w:rsidRDefault="00823CB8" w:rsidP="00823CB8">
            <w:pPr>
              <w:spacing w:after="0" w:line="240" w:lineRule="auto"/>
              <w:ind w:right="816"/>
              <w:contextualSpacing/>
            </w:pPr>
          </w:p>
        </w:tc>
        <w:tc>
          <w:tcPr>
            <w:tcW w:w="992" w:type="dxa"/>
            <w:vAlign w:val="center"/>
          </w:tcPr>
          <w:p w14:paraId="30DF209E" w14:textId="145CEC4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7AF30E82" w14:textId="4BE08A1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77A48DD4" w14:textId="77777777" w:rsidTr="00B10328">
        <w:trPr>
          <w:trHeight w:val="70"/>
        </w:trPr>
        <w:tc>
          <w:tcPr>
            <w:tcW w:w="830" w:type="dxa"/>
            <w:vAlign w:val="center"/>
          </w:tcPr>
          <w:p w14:paraId="3374E4DA" w14:textId="79D06882"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FA3910F"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481AB8">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6100B4D4" w14:textId="23E45250"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26294B">
              <w:rPr>
                <w:rFonts w:asciiTheme="minorHAnsi" w:eastAsia="Cambria" w:hAnsiTheme="minorHAnsi" w:cstheme="minorHAnsi"/>
                <w:highlight w:val="yellow"/>
              </w:rPr>
              <w:t>A5</w:t>
            </w:r>
            <w:r>
              <w:rPr>
                <w:rFonts w:asciiTheme="minorHAnsi" w:eastAsia="Cambria" w:hAnsiTheme="minorHAnsi" w:cstheme="minorHAnsi"/>
                <w:highlight w:val="yellow"/>
              </w:rPr>
              <w:t>5</w:t>
            </w:r>
            <w:r>
              <w:rPr>
                <w:rFonts w:asciiTheme="minorHAnsi" w:eastAsia="Cambria" w:hAnsiTheme="minorHAnsi" w:cstheme="minorHAnsi"/>
              </w:rPr>
              <w:t>.</w:t>
            </w:r>
          </w:p>
          <w:p w14:paraId="732614AF"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1A494FCA" w14:textId="69318280" w:rsidR="00823CB8" w:rsidRPr="00F66A13" w:rsidRDefault="00823CB8" w:rsidP="00823CB8">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0986B082" w14:textId="001DDC8A"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F2E2094" w14:textId="14A2414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5A1608D1" w14:textId="77777777" w:rsidTr="00B10328">
        <w:trPr>
          <w:trHeight w:val="70"/>
        </w:trPr>
        <w:tc>
          <w:tcPr>
            <w:tcW w:w="830" w:type="dxa"/>
            <w:vAlign w:val="center"/>
          </w:tcPr>
          <w:p w14:paraId="7EE1E377" w14:textId="4B462EB6"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39EFC444" w14:textId="77777777" w:rsidR="00823CB8" w:rsidRDefault="00823CB8" w:rsidP="00823CB8">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32F4D">
              <w:rPr>
                <w:rFonts w:asciiTheme="minorHAnsi" w:eastAsia="Cambria" w:hAnsiTheme="minorHAnsi" w:cstheme="minorHAnsi"/>
                <w:b/>
                <w:bCs/>
              </w:rPr>
              <w:t xml:space="preserve">MUST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5507C1C1" w14:textId="0C483EA6" w:rsidR="00823CB8" w:rsidRPr="00FB411D" w:rsidRDefault="00823CB8" w:rsidP="00823CB8">
            <w:pPr>
              <w:rPr>
                <w:color w:val="EE0000"/>
              </w:rPr>
            </w:pPr>
            <w:r w:rsidRPr="00EE1C95">
              <w:rPr>
                <w:rFonts w:asciiTheme="minorHAnsi" w:eastAsia="Cambria" w:hAnsiTheme="minorHAnsi" w:cstheme="minorHAnsi"/>
              </w:rPr>
              <w:lastRenderedPageBreak/>
              <w:t>Please confirm and detail.</w:t>
            </w:r>
          </w:p>
        </w:tc>
        <w:tc>
          <w:tcPr>
            <w:tcW w:w="992" w:type="dxa"/>
            <w:vAlign w:val="center"/>
          </w:tcPr>
          <w:p w14:paraId="25A0EDAB" w14:textId="2FADE0AF"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29CA89D2" w14:textId="3C9176C4"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6891E28" w14:textId="77777777" w:rsidTr="00B10328">
        <w:trPr>
          <w:trHeight w:val="70"/>
        </w:trPr>
        <w:tc>
          <w:tcPr>
            <w:tcW w:w="830" w:type="dxa"/>
            <w:vAlign w:val="center"/>
          </w:tcPr>
          <w:p w14:paraId="1A5D175D" w14:textId="5E7AD881"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18284C3E"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Whole system </w:t>
            </w:r>
            <w:r>
              <w:rPr>
                <w:rFonts w:asciiTheme="minorHAnsi" w:eastAsia="Cambria" w:hAnsiTheme="minorHAnsi" w:cstheme="minorHAnsi"/>
                <w:b/>
              </w:rPr>
              <w:t>MUST</w:t>
            </w:r>
            <w:r w:rsidRPr="00CA5F52">
              <w:rPr>
                <w:rFonts w:asciiTheme="minorHAnsi" w:eastAsia="Cambria" w:hAnsiTheme="minorHAnsi" w:cstheme="minorHAnsi"/>
              </w:rPr>
              <w:t xml:space="preserve"> be fully interlocked to protect against any equipment or service failure. </w:t>
            </w:r>
          </w:p>
          <w:p w14:paraId="5D01B220" w14:textId="77777777" w:rsidR="00823CB8" w:rsidRPr="00CA5F52"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System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designed to fail-safe with system left under vacuum. </w:t>
            </w:r>
          </w:p>
          <w:p w14:paraId="7315C971" w14:textId="7859AB15" w:rsidR="00823CB8" w:rsidRPr="00892625" w:rsidRDefault="00823CB8" w:rsidP="00823CB8">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25DDF60E" w14:textId="33861D6A"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4F353041" w14:textId="3B2327AD" w:rsidR="00823CB8" w:rsidRPr="00A46FD9" w:rsidRDefault="00823CB8" w:rsidP="00823CB8">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6216715F" w14:textId="77777777" w:rsidTr="00B10328">
        <w:trPr>
          <w:trHeight w:val="70"/>
        </w:trPr>
        <w:tc>
          <w:tcPr>
            <w:tcW w:w="830" w:type="dxa"/>
            <w:vAlign w:val="center"/>
          </w:tcPr>
          <w:p w14:paraId="1556B7A1" w14:textId="29D0A548"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49E7ED84" w14:textId="77777777" w:rsidR="00823CB8" w:rsidRPr="00CA5F52" w:rsidRDefault="00823CB8" w:rsidP="00823CB8">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618FAEF4" w14:textId="77777777" w:rsidR="00823CB8" w:rsidRPr="00CA5F52"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32F4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6037A3DA" w14:textId="3AC12749" w:rsidR="00823CB8" w:rsidRDefault="00823CB8" w:rsidP="00823CB8">
            <w:pPr>
              <w:rPr>
                <w:rFonts w:asciiTheme="minorHAnsi" w:eastAsia="Cambria" w:hAnsiTheme="minorHAnsi" w:cstheme="minorHAnsi"/>
              </w:rPr>
            </w:pPr>
            <w:r>
              <w:rPr>
                <w:rFonts w:asciiTheme="minorHAnsi" w:eastAsia="Cambria" w:hAnsiTheme="minorHAnsi" w:cstheme="minorHAnsi"/>
              </w:rPr>
              <w:t xml:space="preserve">Please see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detailed on the sub-fab footprint.</w:t>
            </w:r>
          </w:p>
          <w:p w14:paraId="5195BA89" w14:textId="77777777" w:rsidR="00823CB8" w:rsidRDefault="00823CB8" w:rsidP="00823CB8">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736F01B9" w14:textId="77777777" w:rsidR="00823CB8" w:rsidRDefault="00823CB8" w:rsidP="00823CB8">
            <w:r>
              <w:t>Please confirm and detail outlining costs in the Appendix 2 – Pricing Schedule.</w:t>
            </w:r>
          </w:p>
          <w:p w14:paraId="04A211EB" w14:textId="77777777" w:rsidR="00823CB8" w:rsidRDefault="00823CB8" w:rsidP="00823CB8">
            <w:pPr>
              <w:spacing w:after="0" w:line="240" w:lineRule="auto"/>
              <w:contextualSpacing/>
              <w:rPr>
                <w:color w:val="EE0000"/>
              </w:rPr>
            </w:pPr>
            <w:r w:rsidRPr="00753C02">
              <w:rPr>
                <w:color w:val="EE0000"/>
              </w:rPr>
              <w:t>Note: Pricing MUST only be included in the Appendix 2 Pricing Schedule.  No pricing is to be included in this Appendix 1 document.</w:t>
            </w:r>
          </w:p>
          <w:p w14:paraId="409BEE4E" w14:textId="34E940FD" w:rsidR="00823CB8" w:rsidRPr="0099479B" w:rsidRDefault="00823CB8" w:rsidP="00823CB8">
            <w:pPr>
              <w:rPr>
                <w:rFonts w:asciiTheme="minorHAnsi" w:eastAsia="Cambria" w:hAnsiTheme="minorHAnsi" w:cstheme="minorHAnsi"/>
              </w:rPr>
            </w:pPr>
          </w:p>
        </w:tc>
        <w:tc>
          <w:tcPr>
            <w:tcW w:w="992" w:type="dxa"/>
            <w:vAlign w:val="center"/>
          </w:tcPr>
          <w:p w14:paraId="3911F935" w14:textId="4EB5EC37"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1923C0D" w14:textId="3433E80D"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0A3257" w:rsidRPr="005E324F" w14:paraId="3590C0EA" w14:textId="77777777" w:rsidTr="00B10328">
        <w:trPr>
          <w:trHeight w:val="70"/>
        </w:trPr>
        <w:tc>
          <w:tcPr>
            <w:tcW w:w="830" w:type="dxa"/>
            <w:vAlign w:val="center"/>
          </w:tcPr>
          <w:p w14:paraId="6FF53F0C" w14:textId="77777777" w:rsidR="000A3257" w:rsidRPr="00ED2E4D" w:rsidRDefault="000A3257"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035AD084" w14:textId="77777777" w:rsidR="00DF71B8" w:rsidRDefault="00DF71B8" w:rsidP="00DF71B8">
            <w:pPr>
              <w:rPr>
                <w:rFonts w:asciiTheme="minorHAnsi" w:eastAsia="Cambria" w:hAnsiTheme="minorHAnsi" w:cstheme="minorHAnsi"/>
              </w:rPr>
            </w:pPr>
            <w:r>
              <w:rPr>
                <w:rFonts w:asciiTheme="minorHAnsi" w:eastAsia="Cambria" w:hAnsiTheme="minorHAnsi" w:cstheme="minorHAnsi"/>
              </w:rPr>
              <w:t xml:space="preserve">Electrical equipment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4DFDFCD1" w14:textId="1CD5B998" w:rsidR="00DF71B8" w:rsidRDefault="004113F0" w:rsidP="00DF71B8">
            <w:pPr>
              <w:spacing w:after="0" w:line="240" w:lineRule="auto"/>
              <w:contextualSpacing/>
              <w:rPr>
                <w:rFonts w:asciiTheme="minorHAnsi" w:eastAsia="Cambria" w:hAnsiTheme="minorHAnsi" w:cstheme="minorHAnsi"/>
              </w:rPr>
            </w:pPr>
            <w:r w:rsidRPr="004113F0">
              <w:rPr>
                <w:rFonts w:asciiTheme="minorHAnsi" w:eastAsia="Cambria" w:hAnsiTheme="minorHAnsi" w:cstheme="minorHAnsi"/>
              </w:rPr>
              <w:t>Please confirm and detail.</w:t>
            </w:r>
          </w:p>
          <w:p w14:paraId="23D8C5DA" w14:textId="77777777" w:rsidR="00DF71B8" w:rsidRPr="00783419" w:rsidRDefault="00DF71B8" w:rsidP="00DF71B8">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4E2B1390" w14:textId="77777777" w:rsidR="00DF71B8" w:rsidRPr="00CA5F52" w:rsidRDefault="00DF71B8" w:rsidP="00DF71B8">
            <w:pPr>
              <w:rPr>
                <w:rFonts w:asciiTheme="minorHAnsi" w:eastAsia="Cambria" w:hAnsiTheme="minorHAnsi" w:cstheme="minorHAnsi"/>
              </w:rPr>
            </w:pPr>
            <w:r w:rsidRPr="00CD1158">
              <w:rPr>
                <w:rFonts w:asciiTheme="minorHAnsi" w:eastAsia="Cambria" w:hAnsiTheme="minorHAnsi" w:cstheme="minorHAnsi"/>
                <w:color w:val="EE0000"/>
              </w:rPr>
              <w:lastRenderedPageBreak/>
              <w:t>Note: Pricing must only be included in the Appendix 2 Pricing Schedule.  No pricing is to be included in this Appendix 1 document. </w:t>
            </w:r>
          </w:p>
          <w:p w14:paraId="2E80B256" w14:textId="47FD8A75" w:rsidR="000A3257" w:rsidRDefault="000A3257" w:rsidP="00DF71B8">
            <w:pPr>
              <w:rPr>
                <w:rFonts w:asciiTheme="minorHAnsi" w:eastAsia="Cambria" w:hAnsiTheme="minorHAnsi" w:cstheme="minorHAnsi"/>
              </w:rPr>
            </w:pPr>
          </w:p>
        </w:tc>
        <w:tc>
          <w:tcPr>
            <w:tcW w:w="992" w:type="dxa"/>
            <w:vAlign w:val="center"/>
          </w:tcPr>
          <w:p w14:paraId="1A465434" w14:textId="0E0B5B12" w:rsidR="000A3257" w:rsidRPr="00A46FD9" w:rsidRDefault="000A3257" w:rsidP="000A3257">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171902E5" w14:textId="64B188B8" w:rsidR="000A3257" w:rsidRPr="00A46FD9" w:rsidRDefault="000A3257" w:rsidP="000A3257">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5FFF" w:rsidRPr="005E324F" w14:paraId="218914FC" w14:textId="77777777" w:rsidTr="00B10328">
        <w:trPr>
          <w:trHeight w:val="70"/>
        </w:trPr>
        <w:tc>
          <w:tcPr>
            <w:tcW w:w="830" w:type="dxa"/>
            <w:vAlign w:val="center"/>
          </w:tcPr>
          <w:p w14:paraId="120841A0" w14:textId="44617B85" w:rsidR="00DD5FFF" w:rsidRPr="00ED2E4D" w:rsidRDefault="00DD5FFF" w:rsidP="00DD5FFF">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vAlign w:val="center"/>
          </w:tcPr>
          <w:p w14:paraId="7A98CBBD" w14:textId="7611F6D3" w:rsidR="00DD5FFF" w:rsidRPr="00F66A13" w:rsidRDefault="00DD5FFF" w:rsidP="00984D81">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52CD03DA" w14:textId="77777777" w:rsidR="00DD5FFF" w:rsidRDefault="00DD5FFF" w:rsidP="00984D81">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1E199525" w14:textId="77777777" w:rsidR="00DD5FFF" w:rsidRDefault="00DD5FFF" w:rsidP="00984D81">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567B62D7" w14:textId="77777777" w:rsidR="00DD5FFF" w:rsidRDefault="00DD5FFF" w:rsidP="00984D81">
            <w:pPr>
              <w:spacing w:after="0" w:line="240" w:lineRule="auto"/>
              <w:contextualSpacing/>
              <w:rPr>
                <w:rFonts w:asciiTheme="minorHAnsi" w:eastAsia="Cambria" w:hAnsiTheme="minorHAnsi" w:cstheme="minorHAnsi"/>
              </w:rPr>
            </w:pPr>
          </w:p>
          <w:p w14:paraId="568BA700" w14:textId="77777777" w:rsidR="00DD5FFF" w:rsidRPr="00783419" w:rsidRDefault="00DD5FFF" w:rsidP="00984D81">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2B4EA895" w14:textId="46927D1F" w:rsidR="00DD5FFF" w:rsidRPr="003E0AAB" w:rsidRDefault="00DD5FFF" w:rsidP="00984D81">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03A6178D" w14:textId="4150798C"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15E23146" w14:textId="4753C2A8"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5FFF" w:rsidRPr="005E324F" w14:paraId="76501BA8"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1BEDD4C6" w14:textId="6ACC7847" w:rsidR="00DD5FFF" w:rsidRPr="00ED2E4D" w:rsidRDefault="00DD5FFF" w:rsidP="00DD5FFF">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5C05F9F1" w14:textId="75C6D2F1" w:rsidR="00DD5FFF" w:rsidRPr="00B27FB7" w:rsidRDefault="00DD5FFF" w:rsidP="00984D81">
            <w:pPr>
              <w:pStyle w:val="JBW-ListBullet3"/>
              <w:widowControl/>
              <w:tabs>
                <w:tab w:val="left" w:pos="450"/>
              </w:tabs>
              <w:spacing w:after="0"/>
              <w:rPr>
                <w:rFonts w:asciiTheme="minorHAnsi" w:hAnsiTheme="minorHAnsi" w:cstheme="minorHAnsi"/>
              </w:rPr>
            </w:pPr>
            <w:r w:rsidRPr="00B27FB7">
              <w:rPr>
                <w:rFonts w:asciiTheme="minorHAnsi" w:hAnsiTheme="minorHAnsi" w:cstheme="minorHAnsi"/>
              </w:rPr>
              <w:t xml:space="preserve">The tool will be installed in the cleanroom in a thru-wall configuration. </w:t>
            </w:r>
            <w:r w:rsidR="00540F4A" w:rsidRPr="00B27FB7">
              <w:rPr>
                <w:rFonts w:asciiTheme="minorHAnsi" w:hAnsiTheme="minorHAnsi" w:cstheme="minorHAnsi"/>
                <w:b/>
                <w:bCs/>
              </w:rPr>
              <w:t xml:space="preserve">ALL </w:t>
            </w:r>
            <w:r w:rsidR="00540F4A" w:rsidRPr="00B27FB7">
              <w:rPr>
                <w:rFonts w:asciiTheme="minorHAnsi" w:hAnsiTheme="minorHAnsi" w:cstheme="minorHAnsi"/>
              </w:rPr>
              <w:t>c</w:t>
            </w:r>
            <w:r w:rsidRPr="00B27FB7">
              <w:rPr>
                <w:rFonts w:asciiTheme="minorHAnsi" w:hAnsiTheme="minorHAnsi" w:cstheme="minorHAnsi"/>
              </w:rPr>
              <w:t xml:space="preserve">omputer(s) / console(s) </w:t>
            </w:r>
            <w:r w:rsidR="00540F4A" w:rsidRPr="00B27FB7">
              <w:rPr>
                <w:rFonts w:asciiTheme="minorHAnsi" w:hAnsiTheme="minorHAnsi" w:cstheme="minorHAnsi"/>
              </w:rPr>
              <w:t xml:space="preserve">required </w:t>
            </w:r>
            <w:r w:rsidRPr="00B27FB7">
              <w:rPr>
                <w:rFonts w:asciiTheme="minorHAnsi" w:hAnsiTheme="minorHAnsi" w:cstheme="minorHAnsi"/>
              </w:rPr>
              <w:t xml:space="preserve">for tool operation from the </w:t>
            </w:r>
            <w:r w:rsidR="00EC5311" w:rsidRPr="00B27FB7">
              <w:rPr>
                <w:rFonts w:asciiTheme="minorHAnsi" w:hAnsiTheme="minorHAnsi" w:cstheme="minorHAnsi"/>
              </w:rPr>
              <w:t xml:space="preserve">front (process bay) </w:t>
            </w:r>
            <w:r w:rsidR="00E30D0E" w:rsidRPr="00B27FB7">
              <w:rPr>
                <w:rFonts w:asciiTheme="minorHAnsi" w:hAnsiTheme="minorHAnsi" w:cstheme="minorHAnsi"/>
              </w:rPr>
              <w:t xml:space="preserve">and rear (service chase) </w:t>
            </w:r>
            <w:r w:rsidRPr="00B27FB7">
              <w:rPr>
                <w:rFonts w:asciiTheme="minorHAnsi" w:hAnsiTheme="minorHAnsi" w:cstheme="minorHAnsi"/>
              </w:rPr>
              <w:t xml:space="preserve">side </w:t>
            </w:r>
            <w:r w:rsidRPr="00B27FB7">
              <w:rPr>
                <w:rFonts w:asciiTheme="minorHAnsi" w:hAnsiTheme="minorHAnsi" w:cstheme="minorHAnsi"/>
                <w:b/>
                <w:bCs/>
              </w:rPr>
              <w:t>MUST</w:t>
            </w:r>
            <w:r w:rsidRPr="00B27FB7">
              <w:rPr>
                <w:rFonts w:asciiTheme="minorHAnsi" w:hAnsiTheme="minorHAnsi" w:cstheme="minorHAnsi"/>
              </w:rPr>
              <w:t xml:space="preserve"> be included in the core package.</w:t>
            </w:r>
          </w:p>
          <w:p w14:paraId="6C528710" w14:textId="77777777" w:rsidR="00DD5FFF" w:rsidRPr="00B27FB7" w:rsidRDefault="00DD5FFF" w:rsidP="00984D81">
            <w:pPr>
              <w:pStyle w:val="JBW-ListBullet3"/>
              <w:widowControl/>
              <w:tabs>
                <w:tab w:val="left" w:pos="450"/>
              </w:tabs>
              <w:spacing w:after="0"/>
              <w:rPr>
                <w:rFonts w:asciiTheme="minorHAnsi" w:hAnsiTheme="minorHAnsi" w:cstheme="minorHAnsi"/>
              </w:rPr>
            </w:pPr>
          </w:p>
          <w:p w14:paraId="35145BF6" w14:textId="13B39956" w:rsidR="00DD5FFF" w:rsidRPr="00B27FB7" w:rsidRDefault="00DD5FFF" w:rsidP="00984D81">
            <w:pPr>
              <w:pStyle w:val="JBW-ListBullet3"/>
              <w:widowControl/>
              <w:tabs>
                <w:tab w:val="left" w:pos="450"/>
              </w:tabs>
              <w:spacing w:after="0"/>
              <w:rPr>
                <w:rFonts w:asciiTheme="minorHAnsi" w:hAnsiTheme="minorHAnsi" w:cstheme="minorHAnsi"/>
              </w:rPr>
            </w:pPr>
            <w:r w:rsidRPr="00B27FB7">
              <w:rPr>
                <w:rFonts w:asciiTheme="minorHAnsi" w:hAnsiTheme="minorHAnsi" w:cstheme="minorHAnsi"/>
              </w:rPr>
              <w:t xml:space="preserve">Additional console(s) / computer(s) for tool operation from the </w:t>
            </w:r>
            <w:r w:rsidR="00540F4A" w:rsidRPr="00B27FB7">
              <w:rPr>
                <w:rFonts w:asciiTheme="minorHAnsi" w:hAnsiTheme="minorHAnsi" w:cstheme="minorHAnsi"/>
              </w:rPr>
              <w:t xml:space="preserve">rear (service </w:t>
            </w:r>
            <w:r w:rsidRPr="00B27FB7">
              <w:rPr>
                <w:rFonts w:asciiTheme="minorHAnsi" w:hAnsiTheme="minorHAnsi" w:cstheme="minorHAnsi"/>
              </w:rPr>
              <w:t>chase</w:t>
            </w:r>
            <w:r w:rsidR="00540F4A" w:rsidRPr="00B27FB7">
              <w:rPr>
                <w:rFonts w:asciiTheme="minorHAnsi" w:hAnsiTheme="minorHAnsi" w:cstheme="minorHAnsi"/>
              </w:rPr>
              <w:t>)</w:t>
            </w:r>
            <w:r w:rsidRPr="00B27FB7">
              <w:rPr>
                <w:rFonts w:asciiTheme="minorHAnsi" w:hAnsiTheme="minorHAnsi" w:cstheme="minorHAnsi"/>
              </w:rPr>
              <w:t xml:space="preserve"> side </w:t>
            </w:r>
            <w:r w:rsidRPr="00B27FB7">
              <w:rPr>
                <w:rFonts w:asciiTheme="minorHAnsi" w:hAnsiTheme="minorHAnsi" w:cstheme="minorHAnsi"/>
                <w:b/>
                <w:bCs/>
              </w:rPr>
              <w:t>MUST</w:t>
            </w:r>
            <w:r w:rsidRPr="00B27FB7">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6918BC9D" w14:textId="77777777" w:rsidR="00DD5FFF" w:rsidRPr="00B27FB7" w:rsidRDefault="00DD5FFF" w:rsidP="00984D81">
            <w:pPr>
              <w:pStyle w:val="JBW-ListBullet3"/>
              <w:widowControl/>
              <w:tabs>
                <w:tab w:val="left" w:pos="450"/>
              </w:tabs>
              <w:spacing w:after="0"/>
              <w:rPr>
                <w:rFonts w:asciiTheme="minorHAnsi" w:hAnsiTheme="minorHAnsi" w:cstheme="minorHAnsi"/>
              </w:rPr>
            </w:pPr>
          </w:p>
          <w:p w14:paraId="7508C17A" w14:textId="77777777" w:rsidR="00DD5FFF" w:rsidRPr="00B27FB7" w:rsidRDefault="00DD5FFF" w:rsidP="00984D81">
            <w:pPr>
              <w:rPr>
                <w:rFonts w:asciiTheme="minorHAnsi" w:eastAsia="Cambria" w:hAnsiTheme="minorHAnsi" w:cstheme="minorHAnsi"/>
              </w:rPr>
            </w:pPr>
            <w:r w:rsidRPr="00B27FB7">
              <w:rPr>
                <w:rFonts w:asciiTheme="minorHAnsi" w:eastAsia="Cambria" w:hAnsiTheme="minorHAnsi" w:cstheme="minorHAnsi"/>
              </w:rPr>
              <w:t xml:space="preserve">Please see attached </w:t>
            </w:r>
            <w:r w:rsidRPr="00B27FB7">
              <w:rPr>
                <w:rFonts w:asciiTheme="minorHAnsi" w:eastAsia="Cambria" w:hAnsiTheme="minorHAnsi" w:cstheme="minorHAnsi"/>
                <w:b/>
                <w:bCs/>
              </w:rPr>
              <w:t>Appendix A -Cleanroom Footprint</w:t>
            </w:r>
            <w:r w:rsidRPr="00B27FB7">
              <w:rPr>
                <w:rFonts w:asciiTheme="minorHAnsi" w:eastAsia="Cambria" w:hAnsiTheme="minorHAnsi" w:cstheme="minorHAnsi"/>
              </w:rPr>
              <w:t xml:space="preserve"> for further details on the cleanroom footprint.</w:t>
            </w:r>
          </w:p>
          <w:p w14:paraId="2821E9E8" w14:textId="4A0A6571" w:rsidR="004113F0" w:rsidRDefault="004113F0" w:rsidP="00984D81">
            <w:pPr>
              <w:rPr>
                <w:rFonts w:asciiTheme="minorHAnsi" w:eastAsia="Cambria" w:hAnsiTheme="minorHAnsi" w:cstheme="minorHAnsi"/>
              </w:rPr>
            </w:pPr>
            <w:r w:rsidRPr="004113F0">
              <w:rPr>
                <w:rFonts w:asciiTheme="minorHAnsi" w:eastAsia="Cambria" w:hAnsiTheme="minorHAnsi" w:cstheme="minorHAnsi"/>
              </w:rPr>
              <w:lastRenderedPageBreak/>
              <w:t>Please confirm and detail.</w:t>
            </w:r>
          </w:p>
          <w:p w14:paraId="6BF35B7B" w14:textId="3B7C3C4B" w:rsidR="00DD5FFF" w:rsidRPr="00B27FB7" w:rsidRDefault="00DD5FFF" w:rsidP="00984D81">
            <w:pPr>
              <w:rPr>
                <w:rFonts w:asciiTheme="minorHAnsi" w:eastAsia="Cambria" w:hAnsiTheme="minorHAnsi" w:cstheme="minorHAnsi"/>
              </w:rPr>
            </w:pPr>
            <w:r w:rsidRPr="00B27FB7">
              <w:rPr>
                <w:rFonts w:asciiTheme="minorHAnsi" w:eastAsia="Cambria" w:hAnsiTheme="minorHAnsi" w:cstheme="minorHAnsi"/>
              </w:rPr>
              <w:t>Any such additional costs must be detailed in Appendix 2 – Pricing Schedule. </w:t>
            </w:r>
          </w:p>
          <w:p w14:paraId="653EC5D3" w14:textId="720968C1" w:rsidR="00DD5FFF" w:rsidRPr="00E30D0E" w:rsidRDefault="00DD5FFF" w:rsidP="00984D81">
            <w:pPr>
              <w:pStyle w:val="JBW-ListBullet3"/>
              <w:tabs>
                <w:tab w:val="left" w:pos="450"/>
              </w:tabs>
              <w:rPr>
                <w:rFonts w:asciiTheme="minorHAnsi" w:hAnsiTheme="minorHAnsi" w:cstheme="minorHAnsi"/>
                <w:highlight w:val="yellow"/>
              </w:rPr>
            </w:pPr>
            <w:r w:rsidRPr="00B27FB7">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34382451" w14:textId="677BD728"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8D60A25" w14:textId="735F75DA" w:rsidR="00DD5FFF" w:rsidRPr="00A46FD9" w:rsidRDefault="00DD5FFF" w:rsidP="00DD5FFF">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3E90673B"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7A4203A6" w14:textId="412F2943"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5192EED1" w14:textId="77777777" w:rsidR="00823CB8"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The tenderer </w:t>
            </w:r>
            <w:r w:rsidRPr="00FB411D">
              <w:rPr>
                <w:rFonts w:asciiTheme="minorHAnsi" w:hAnsiTheme="minorHAnsi" w:cstheme="minorHAnsi"/>
                <w:b/>
                <w:bCs/>
              </w:rPr>
              <w:t>MUST</w:t>
            </w:r>
            <w:r w:rsidRPr="00CA5F52">
              <w:rPr>
                <w:rFonts w:asciiTheme="minorHAnsi" w:hAnsiTheme="minorHAnsi" w:cstheme="minorHAnsi"/>
              </w:rPr>
              <w:t xml:space="preserve"> provide all control and analysis software </w:t>
            </w:r>
            <w:r>
              <w:rPr>
                <w:rFonts w:asciiTheme="minorHAnsi" w:hAnsiTheme="minorHAnsi" w:cstheme="minorHAnsi"/>
              </w:rPr>
              <w:t>required for tool operations</w:t>
            </w:r>
            <w:r w:rsidRPr="00CA5F52">
              <w:rPr>
                <w:rFonts w:asciiTheme="minorHAnsi" w:hAnsiTheme="minorHAnsi" w:cstheme="minorHAnsi"/>
              </w:rPr>
              <w:t xml:space="preserve">. </w:t>
            </w:r>
          </w:p>
          <w:p w14:paraId="17314D8F" w14:textId="77777777" w:rsidR="00823CB8" w:rsidRPr="00377782" w:rsidRDefault="00823CB8" w:rsidP="00823CB8">
            <w:pPr>
              <w:pStyle w:val="JBW-ListBullet3"/>
              <w:tabs>
                <w:tab w:val="left" w:pos="450"/>
              </w:tabs>
              <w:spacing w:after="0"/>
              <w:rPr>
                <w:rFonts w:asciiTheme="minorHAnsi" w:hAnsiTheme="minorHAnsi" w:cstheme="minorHAnsi"/>
              </w:rPr>
            </w:pPr>
          </w:p>
          <w:p w14:paraId="53B53868" w14:textId="636B5FD0"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All tool operations, including wafer transfer to / from the loadlock to the process-chamber </w:t>
            </w:r>
            <w:r w:rsidRPr="00FB411D">
              <w:rPr>
                <w:rFonts w:asciiTheme="minorHAnsi" w:hAnsiTheme="minorHAnsi" w:cstheme="minorHAnsi"/>
                <w:b/>
                <w:bCs/>
              </w:rPr>
              <w:t>MUST</w:t>
            </w:r>
            <w:r w:rsidRPr="004957DB">
              <w:rPr>
                <w:rFonts w:asciiTheme="minorHAnsi" w:hAnsiTheme="minorHAnsi" w:cstheme="minorHAnsi"/>
              </w:rPr>
              <w:t xml:space="preserve"> be software-controlled and allow for both auto &amp; manual operation.</w:t>
            </w:r>
          </w:p>
          <w:p w14:paraId="20963532" w14:textId="77777777" w:rsidR="00823CB8" w:rsidRDefault="00823CB8" w:rsidP="00823CB8">
            <w:pPr>
              <w:pStyle w:val="JBW-ListBullet3"/>
              <w:tabs>
                <w:tab w:val="left" w:pos="450"/>
              </w:tabs>
              <w:spacing w:after="0"/>
              <w:rPr>
                <w:rFonts w:asciiTheme="minorHAnsi" w:hAnsiTheme="minorHAnsi" w:cstheme="minorHAnsi"/>
              </w:rPr>
            </w:pPr>
          </w:p>
          <w:p w14:paraId="798B73D6" w14:textId="77777777" w:rsidR="00823CB8" w:rsidRPr="00FB411D" w:rsidRDefault="00823CB8" w:rsidP="00823CB8">
            <w:pPr>
              <w:rPr>
                <w:rFonts w:asciiTheme="minorHAnsi" w:eastAsia="Cambria" w:hAnsiTheme="minorHAnsi" w:cstheme="minorHAnsi"/>
                <w:u w:val="single"/>
              </w:rPr>
            </w:pPr>
            <w:r w:rsidRPr="00783419">
              <w:rPr>
                <w:rFonts w:asciiTheme="minorHAnsi" w:eastAsia="Cambria" w:hAnsiTheme="minorHAnsi" w:cstheme="minorHAnsi"/>
              </w:rPr>
              <w:t>Any such additional costs must be detailed in Appendix 2</w:t>
            </w:r>
            <w:r>
              <w:rPr>
                <w:rFonts w:asciiTheme="minorHAnsi" w:eastAsia="Cambria" w:hAnsiTheme="minorHAnsi" w:cstheme="minorHAnsi"/>
              </w:rPr>
              <w:t>.</w:t>
            </w:r>
          </w:p>
          <w:p w14:paraId="0CE096FB" w14:textId="266B7F2F" w:rsidR="00823CB8" w:rsidRPr="007B2370" w:rsidRDefault="00823CB8" w:rsidP="00823CB8">
            <w:pPr>
              <w:rPr>
                <w:rFonts w:asciiTheme="minorHAnsi" w:eastAsia="Cambria" w:hAnsiTheme="minorHAnsi" w:cstheme="minorHAnsi"/>
                <w:color w:val="EE0000"/>
              </w:rPr>
            </w:pPr>
            <w:r w:rsidRPr="00FB411D">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tcBorders>
              <w:top w:val="single" w:sz="4" w:space="0" w:color="auto"/>
              <w:left w:val="single" w:sz="4" w:space="0" w:color="auto"/>
              <w:bottom w:val="single" w:sz="4" w:space="0" w:color="auto"/>
              <w:right w:val="single" w:sz="4" w:space="0" w:color="auto"/>
            </w:tcBorders>
            <w:vAlign w:val="center"/>
          </w:tcPr>
          <w:p w14:paraId="1F0CC080" w14:textId="415888E9"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741B382" w14:textId="7C891A9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6A2ACEC"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44D51694" w14:textId="494ED7B7"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3DD004EE" w14:textId="449C2DBB"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Plasma Etcher equipment </w:t>
            </w:r>
            <w:r w:rsidRPr="00FB411D">
              <w:rPr>
                <w:rFonts w:asciiTheme="minorHAnsi" w:hAnsiTheme="minorHAnsi" w:cstheme="minorHAnsi"/>
                <w:b/>
                <w:bCs/>
              </w:rPr>
              <w:t>SHOULD</w:t>
            </w:r>
            <w:r w:rsidRPr="004957DB">
              <w:rPr>
                <w:rFonts w:asciiTheme="minorHAnsi"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256EFF60" w14:textId="77777777" w:rsidR="00823CB8" w:rsidRPr="004957DB" w:rsidRDefault="00823CB8" w:rsidP="00823CB8">
            <w:pPr>
              <w:pStyle w:val="JBW-ListBullet3"/>
              <w:tabs>
                <w:tab w:val="left" w:pos="450"/>
              </w:tabs>
              <w:spacing w:after="0"/>
              <w:rPr>
                <w:rFonts w:asciiTheme="minorHAnsi" w:hAnsiTheme="minorHAnsi" w:cstheme="minorHAnsi"/>
              </w:rPr>
            </w:pPr>
          </w:p>
          <w:p w14:paraId="7059FE24" w14:textId="7E018220" w:rsidR="00823CB8" w:rsidRPr="00383F16" w:rsidRDefault="00823CB8" w:rsidP="00823CB8">
            <w:pPr>
              <w:rPr>
                <w:i/>
                <w:iCs/>
              </w:rPr>
            </w:pPr>
            <w:r>
              <w:rPr>
                <w:rFonts w:asciiTheme="minorHAnsi" w:eastAsia="Cambria" w:hAnsiTheme="minorHAnsi" w:cstheme="minorHAnsi"/>
              </w:rPr>
              <w:t>Please confirm and detail.</w:t>
            </w:r>
            <w:r w:rsidRPr="00753C02">
              <w:rPr>
                <w:i/>
                <w:iCs/>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4777A98F" w14:textId="32CD61A1"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4B09DCD" w14:textId="0C272A71"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29857E6"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79D09F57" w14:textId="70B6624A"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537DC2FE" w14:textId="77777777" w:rsidR="00823CB8"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All software updates to the system, which become available during the life of the contract, </w:t>
            </w:r>
            <w:r w:rsidRPr="00FB411D">
              <w:rPr>
                <w:rFonts w:asciiTheme="minorHAnsi" w:hAnsiTheme="minorHAnsi" w:cstheme="minorHAnsi"/>
                <w:b/>
                <w:bCs/>
              </w:rPr>
              <w:t>MUST</w:t>
            </w:r>
            <w:r w:rsidRPr="00CA5F52">
              <w:rPr>
                <w:rFonts w:asciiTheme="minorHAnsi" w:hAnsiTheme="minorHAnsi" w:cstheme="minorHAnsi"/>
              </w:rPr>
              <w:t xml:space="preserve"> be provided free of charge during the warranty period and for a minimum period of eight (8) years after warranty expiry.</w:t>
            </w:r>
          </w:p>
          <w:p w14:paraId="572F2E07" w14:textId="77777777" w:rsidR="00823CB8" w:rsidRDefault="00823CB8" w:rsidP="00823CB8">
            <w:pPr>
              <w:pStyle w:val="JBW-ListBullet3"/>
              <w:tabs>
                <w:tab w:val="left" w:pos="450"/>
              </w:tabs>
              <w:spacing w:after="0"/>
              <w:rPr>
                <w:rFonts w:asciiTheme="minorHAnsi" w:hAnsiTheme="minorHAnsi" w:cstheme="minorHAnsi"/>
              </w:rPr>
            </w:pPr>
          </w:p>
          <w:p w14:paraId="1AAE63D1" w14:textId="59D4E3AC"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 outlining costs in the Appendix 2 – Pricing Schedule.</w:t>
            </w:r>
          </w:p>
          <w:p w14:paraId="32B209CE" w14:textId="77777777" w:rsidR="00823CB8" w:rsidRPr="004957DB" w:rsidRDefault="00823CB8" w:rsidP="00823CB8">
            <w:pPr>
              <w:pStyle w:val="JBW-ListBullet3"/>
              <w:tabs>
                <w:tab w:val="left" w:pos="450"/>
              </w:tabs>
              <w:spacing w:after="0"/>
              <w:rPr>
                <w:rFonts w:asciiTheme="minorHAnsi" w:hAnsiTheme="minorHAnsi" w:cstheme="minorHAnsi"/>
              </w:rPr>
            </w:pPr>
          </w:p>
          <w:p w14:paraId="53445150" w14:textId="77777777" w:rsidR="00823CB8" w:rsidRPr="00383F16" w:rsidRDefault="00823CB8" w:rsidP="00823CB8">
            <w:pPr>
              <w:pStyle w:val="JBW-ListBullet3"/>
              <w:tabs>
                <w:tab w:val="left" w:pos="450"/>
              </w:tabs>
              <w:spacing w:after="0"/>
              <w:rPr>
                <w:rFonts w:asciiTheme="minorHAnsi" w:hAnsiTheme="minorHAnsi" w:cstheme="minorHAnsi"/>
                <w:color w:val="EE0000"/>
              </w:rPr>
            </w:pPr>
            <w:r w:rsidRPr="00383F16">
              <w:rPr>
                <w:rFonts w:asciiTheme="minorHAnsi" w:hAnsiTheme="minorHAnsi" w:cstheme="minorHAnsi"/>
                <w:color w:val="EE0000"/>
              </w:rPr>
              <w:t xml:space="preserve">Note: Pricing MUST only be included in the Appendix 2 Pricing Schedule.  No pricing is to be included in this Appendix </w:t>
            </w:r>
            <w:r w:rsidRPr="00383F16">
              <w:rPr>
                <w:rFonts w:asciiTheme="minorHAnsi" w:hAnsiTheme="minorHAnsi" w:cstheme="minorHAnsi"/>
                <w:color w:val="EE0000"/>
              </w:rPr>
              <w:lastRenderedPageBreak/>
              <w:t>1 document.</w:t>
            </w:r>
          </w:p>
          <w:p w14:paraId="2F37FEBA" w14:textId="77777777" w:rsidR="00823CB8" w:rsidRPr="004957DB" w:rsidRDefault="00823CB8" w:rsidP="00823CB8">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1233E915" w14:textId="5593F96E"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6C81975A" w14:textId="28D4DCA2"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7A41D6E"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6970E44D" w14:textId="1FE5B6C8"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AF33E55" w14:textId="0D19E91B" w:rsidR="00823CB8" w:rsidRDefault="00823CB8" w:rsidP="00823CB8">
            <w:pPr>
              <w:pStyle w:val="JBW-ListBullet3"/>
              <w:tabs>
                <w:tab w:val="left" w:pos="450"/>
              </w:tabs>
              <w:spacing w:after="0"/>
              <w:rPr>
                <w:rFonts w:asciiTheme="minorHAnsi" w:hAnsiTheme="minorHAnsi" w:cstheme="minorHAnsi"/>
              </w:rPr>
            </w:pPr>
            <w:r>
              <w:rPr>
                <w:rFonts w:asciiTheme="minorHAnsi" w:hAnsiTheme="minorHAnsi" w:cstheme="minorHAnsi"/>
              </w:rPr>
              <w:t>Continu</w:t>
            </w:r>
            <w:r w:rsidRPr="00CA5F52">
              <w:rPr>
                <w:rFonts w:asciiTheme="minorHAnsi" w:hAnsiTheme="minorHAnsi" w:cstheme="minorHAnsi"/>
              </w:rPr>
              <w:t xml:space="preserve">ed development of the software </w:t>
            </w:r>
            <w:r w:rsidRPr="00FB411D">
              <w:rPr>
                <w:rFonts w:asciiTheme="minorHAnsi" w:hAnsiTheme="minorHAnsi" w:cstheme="minorHAnsi"/>
                <w:b/>
                <w:bCs/>
              </w:rPr>
              <w:t>SHOULD</w:t>
            </w:r>
            <w:r w:rsidRPr="00CA5F52">
              <w:rPr>
                <w:rFonts w:asciiTheme="minorHAnsi" w:hAnsiTheme="minorHAnsi" w:cstheme="minorHAnsi"/>
              </w:rPr>
              <w:t xml:space="preserve"> be demonstrated by the Tenderer, with facilities for updating systems in use. </w:t>
            </w:r>
          </w:p>
          <w:p w14:paraId="261E48C7" w14:textId="77777777" w:rsidR="00823CB8" w:rsidRPr="00CA5F52" w:rsidRDefault="00823CB8" w:rsidP="00823CB8">
            <w:pPr>
              <w:pStyle w:val="JBW-ListBullet3"/>
              <w:tabs>
                <w:tab w:val="left" w:pos="450"/>
              </w:tabs>
              <w:spacing w:after="0"/>
              <w:rPr>
                <w:rFonts w:asciiTheme="minorHAnsi" w:hAnsiTheme="minorHAnsi" w:cstheme="minorHAnsi"/>
              </w:rPr>
            </w:pPr>
          </w:p>
          <w:p w14:paraId="50AB0CFB" w14:textId="77777777" w:rsidR="00823CB8" w:rsidRDefault="00823CB8" w:rsidP="00823CB8">
            <w:pPr>
              <w:pStyle w:val="JBW-ListBullet3"/>
              <w:widowControl/>
              <w:tabs>
                <w:tab w:val="left" w:pos="450"/>
              </w:tabs>
              <w:spacing w:after="0"/>
              <w:rPr>
                <w:rFonts w:asciiTheme="minorHAnsi" w:hAnsiTheme="minorHAnsi" w:cstheme="minorHAnsi"/>
              </w:rPr>
            </w:pPr>
            <w:r w:rsidRPr="00CA5F52">
              <w:rPr>
                <w:rFonts w:asciiTheme="minorHAnsi" w:hAnsiTheme="minorHAnsi" w:cstheme="minorHAnsi"/>
              </w:rPr>
              <w:t>Please confirm and detail.</w:t>
            </w:r>
          </w:p>
          <w:p w14:paraId="4D1DEBAC" w14:textId="77777777" w:rsidR="00823CB8" w:rsidRPr="004957DB" w:rsidRDefault="00823CB8" w:rsidP="00823CB8">
            <w:pPr>
              <w:pStyle w:val="JBW-ListBullet3"/>
              <w:widowControl/>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FE7144E" w14:textId="09210D5E"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F02C09D" w14:textId="540A92CF"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C35B704"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0E09C900" w14:textId="4AA1E0E9"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870B5C8" w14:textId="77777777"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FB411D">
              <w:rPr>
                <w:rFonts w:asciiTheme="minorHAnsi" w:hAnsiTheme="minorHAnsi" w:cstheme="minorHAnsi"/>
                <w:b/>
                <w:bCs/>
              </w:rPr>
              <w:t>MUST</w:t>
            </w:r>
            <w:r w:rsidRPr="004957DB">
              <w:rPr>
                <w:rFonts w:asciiTheme="minorHAnsi" w:hAnsiTheme="minorHAnsi" w:cstheme="minorHAnsi"/>
              </w:rPr>
              <w:t xml:space="preserve"> be capable of remote access via network connection (using e.g. TeamViewer software or equivalent) for tool support in event of problems.</w:t>
            </w:r>
          </w:p>
          <w:p w14:paraId="58141241" w14:textId="77777777" w:rsidR="00823CB8" w:rsidRPr="004957DB" w:rsidRDefault="00823CB8" w:rsidP="00823CB8">
            <w:pPr>
              <w:pStyle w:val="JBW-ListBullet3"/>
              <w:tabs>
                <w:tab w:val="left" w:pos="450"/>
              </w:tabs>
              <w:spacing w:after="0"/>
              <w:rPr>
                <w:rFonts w:asciiTheme="minorHAnsi" w:hAnsiTheme="minorHAnsi" w:cstheme="minorHAnsi"/>
              </w:rPr>
            </w:pPr>
          </w:p>
          <w:p w14:paraId="49F4873D" w14:textId="77777777"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06FA76A7" w14:textId="77777777" w:rsidR="00823CB8" w:rsidRPr="004957DB" w:rsidRDefault="00823CB8" w:rsidP="00823CB8">
            <w:pPr>
              <w:pStyle w:val="JBW-ListBullet3"/>
              <w:tabs>
                <w:tab w:val="left" w:pos="450"/>
              </w:tabs>
              <w:spacing w:after="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51A69299" w14:textId="34AEE9DD"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7E52DEAE" w14:textId="354E94E2"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63DEEB73"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43BAED65" w14:textId="3F3E24B5"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75320678" w14:textId="77777777" w:rsidR="00823CB8" w:rsidRPr="004957DB"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FB411D">
              <w:rPr>
                <w:rFonts w:asciiTheme="minorHAnsi" w:hAnsiTheme="minorHAnsi" w:cstheme="minorHAnsi"/>
                <w:b/>
                <w:bCs/>
              </w:rPr>
              <w:t>MUST</w:t>
            </w:r>
            <w:r w:rsidRPr="004957DB">
              <w:rPr>
                <w:rFonts w:asciiTheme="minorHAnsi" w:hAnsiTheme="minorHAnsi" w:cstheme="minorHAnsi"/>
              </w:rPr>
              <w:t xml:space="preserve"> be capable of data-logging of process parameters, and archiving data-logs.</w:t>
            </w:r>
          </w:p>
          <w:p w14:paraId="3B7516E0" w14:textId="77777777" w:rsidR="00823CB8" w:rsidRDefault="00823CB8" w:rsidP="00823CB8">
            <w:pPr>
              <w:pStyle w:val="JBW-ListBullet3"/>
              <w:tabs>
                <w:tab w:val="left" w:pos="450"/>
              </w:tabs>
              <w:spacing w:after="0"/>
              <w:rPr>
                <w:rFonts w:asciiTheme="minorHAnsi" w:hAnsiTheme="minorHAnsi" w:cstheme="minorHAnsi"/>
              </w:rPr>
            </w:pPr>
          </w:p>
          <w:p w14:paraId="1B2F0E13" w14:textId="5144120B" w:rsidR="00823CB8" w:rsidRPr="004957DB"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73BB8B4" w14:textId="22B27486"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4929CE5F" w14:textId="332D0B07"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DB68B62"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79FB8BEA" w14:textId="4E131A55"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42339ADA" w14:textId="77777777" w:rsidR="00823CB8" w:rsidRPr="004957DB"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It </w:t>
            </w:r>
            <w:r w:rsidRPr="00FB411D">
              <w:rPr>
                <w:rFonts w:asciiTheme="minorHAnsi" w:hAnsiTheme="minorHAnsi" w:cstheme="minorHAnsi"/>
                <w:b/>
                <w:bCs/>
              </w:rPr>
              <w:t>MUST</w:t>
            </w:r>
            <w:r w:rsidRPr="004957DB">
              <w:rPr>
                <w:rFonts w:asciiTheme="minorHAnsi" w:hAnsiTheme="minorHAnsi" w:cstheme="minorHAnsi"/>
              </w:rPr>
              <w:t xml:space="preserve"> </w:t>
            </w:r>
            <w:r w:rsidRPr="00CA5F52">
              <w:rPr>
                <w:rFonts w:asciiTheme="minorHAnsi" w:hAnsiTheme="minorHAnsi" w:cstheme="minorHAnsi"/>
              </w:rPr>
              <w:t xml:space="preserve">be easy to </w:t>
            </w:r>
            <w:r w:rsidRPr="004957DB">
              <w:rPr>
                <w:rFonts w:asciiTheme="minorHAnsi" w:hAnsiTheme="minorHAnsi" w:cstheme="minorHAnsi"/>
              </w:rPr>
              <w:t>graphically display and export saved etch process parameter data preferably into Excel spreadsheets.</w:t>
            </w:r>
          </w:p>
          <w:p w14:paraId="5CAAFEB7" w14:textId="77777777" w:rsidR="00823CB8" w:rsidRDefault="00823CB8" w:rsidP="00823CB8">
            <w:pPr>
              <w:pStyle w:val="JBW-ListBullet3"/>
              <w:tabs>
                <w:tab w:val="left" w:pos="450"/>
              </w:tabs>
              <w:spacing w:after="0"/>
              <w:rPr>
                <w:rFonts w:asciiTheme="minorHAnsi" w:hAnsiTheme="minorHAnsi" w:cstheme="minorHAnsi"/>
              </w:rPr>
            </w:pPr>
          </w:p>
          <w:p w14:paraId="50C86700" w14:textId="445DC713" w:rsidR="00823CB8" w:rsidRPr="00BF358D" w:rsidRDefault="00823CB8" w:rsidP="00823CB8">
            <w:pPr>
              <w:pStyle w:val="JBW-ListBullet3"/>
              <w:tabs>
                <w:tab w:val="left" w:pos="450"/>
              </w:tabs>
              <w:spacing w:after="0"/>
              <w:rPr>
                <w:rFonts w:asciiTheme="minorHAnsi" w:hAnsiTheme="minorHAnsi" w:cstheme="minorHAnsi"/>
              </w:rPr>
            </w:pPr>
            <w:r w:rsidRPr="00CA5F52">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3324419E" w14:textId="620CD6EB"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0F62357" w14:textId="219DEB3C"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1F454137"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6F0E1314" w14:textId="4DE5FBE8"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086CD03" w14:textId="77777777" w:rsidR="00823CB8"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FB411D">
              <w:rPr>
                <w:rFonts w:asciiTheme="minorHAnsi" w:hAnsiTheme="minorHAnsi" w:cstheme="minorHAnsi"/>
                <w:b/>
                <w:bCs/>
              </w:rPr>
              <w:t>MUST</w:t>
            </w:r>
            <w:r w:rsidRPr="004957DB">
              <w:rPr>
                <w:rFonts w:asciiTheme="minorHAnsi" w:hAnsiTheme="minorHAnsi" w:cstheme="minorHAnsi"/>
              </w:rPr>
              <w:t xml:space="preserve"> have an easy-to-use interface and needs to be suitable for a multi-user (i.e. different access levels) environment.</w:t>
            </w:r>
          </w:p>
          <w:p w14:paraId="46E9CE47" w14:textId="77777777" w:rsidR="00823CB8" w:rsidRDefault="00823CB8" w:rsidP="00823CB8">
            <w:pPr>
              <w:pStyle w:val="JBW-ListBullet3"/>
              <w:widowControl/>
              <w:tabs>
                <w:tab w:val="left" w:pos="450"/>
              </w:tabs>
              <w:spacing w:after="0"/>
              <w:rPr>
                <w:rFonts w:asciiTheme="minorHAnsi" w:hAnsiTheme="minorHAnsi" w:cstheme="minorHAnsi"/>
              </w:rPr>
            </w:pPr>
          </w:p>
          <w:p w14:paraId="09FED65D" w14:textId="1CCFE757"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Various levels of access </w:t>
            </w:r>
            <w:r>
              <w:rPr>
                <w:rFonts w:asciiTheme="minorHAnsi" w:hAnsiTheme="minorHAnsi" w:cstheme="minorHAnsi"/>
              </w:rPr>
              <w:t xml:space="preserve">are </w:t>
            </w:r>
            <w:r w:rsidRPr="004957DB">
              <w:rPr>
                <w:rFonts w:asciiTheme="minorHAnsi" w:hAnsiTheme="minorHAnsi" w:cstheme="minorHAnsi"/>
              </w:rPr>
              <w:t>required e.g. Operator, Supervisor, Maintenance.</w:t>
            </w:r>
          </w:p>
          <w:p w14:paraId="10725713" w14:textId="77777777" w:rsidR="00823CB8" w:rsidRPr="004957DB" w:rsidRDefault="00823CB8" w:rsidP="00823CB8">
            <w:pPr>
              <w:pStyle w:val="JBW-ListBullet3"/>
              <w:widowControl/>
              <w:tabs>
                <w:tab w:val="left" w:pos="450"/>
              </w:tabs>
              <w:spacing w:after="0"/>
              <w:rPr>
                <w:rFonts w:asciiTheme="minorHAnsi" w:hAnsiTheme="minorHAnsi" w:cstheme="minorHAnsi"/>
              </w:rPr>
            </w:pPr>
          </w:p>
          <w:p w14:paraId="0D832A9A" w14:textId="77777777" w:rsidR="00823CB8" w:rsidRPr="004957DB" w:rsidRDefault="00823CB8" w:rsidP="00823CB8">
            <w:pPr>
              <w:pStyle w:val="JBW-ListBullet3"/>
              <w:tabs>
                <w:tab w:val="left" w:pos="450"/>
              </w:tabs>
              <w:rPr>
                <w:rFonts w:asciiTheme="minorHAnsi" w:hAnsiTheme="minorHAnsi" w:cstheme="minorHAnsi"/>
              </w:rPr>
            </w:pPr>
            <w:r w:rsidRPr="004957DB">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C062059" w14:textId="42562BEC"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1213DE56" w14:textId="7EDFCF6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21C55A58"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20DB604B" w14:textId="0AFDC2A2"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1B09DE49" w14:textId="7BA09BEB"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FB411D">
              <w:rPr>
                <w:rFonts w:asciiTheme="minorHAnsi" w:hAnsiTheme="minorHAnsi" w:cstheme="minorHAnsi"/>
                <w:b/>
                <w:bCs/>
              </w:rPr>
              <w:t>SHOULD</w:t>
            </w:r>
            <w:r w:rsidRPr="004957DB">
              <w:rPr>
                <w:rFonts w:asciiTheme="minorHAnsi" w:hAnsiTheme="minorHAnsi" w:cstheme="minorHAnsi"/>
              </w:rPr>
              <w:t xml:space="preserve"> have the facility to lock certain recipes i.e. not editable by users other than Process Engineer / Supervisor / Maintenance etc.  </w:t>
            </w:r>
          </w:p>
          <w:p w14:paraId="64A16378" w14:textId="77777777" w:rsidR="00823CB8" w:rsidRPr="004957DB" w:rsidRDefault="00823CB8" w:rsidP="00823CB8">
            <w:pPr>
              <w:pStyle w:val="JBW-ListBullet3"/>
              <w:widowControl/>
              <w:tabs>
                <w:tab w:val="left" w:pos="450"/>
              </w:tabs>
              <w:spacing w:after="0"/>
              <w:rPr>
                <w:rFonts w:asciiTheme="minorHAnsi" w:hAnsiTheme="minorHAnsi" w:cstheme="minorHAnsi"/>
              </w:rPr>
            </w:pPr>
          </w:p>
          <w:p w14:paraId="1E71E157" w14:textId="77777777" w:rsidR="00823CB8" w:rsidRPr="004957DB"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1DE8BEB" w14:textId="6B23A37D"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21AA6A86" w14:textId="5143D7F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4FFA0BE9"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2B279645" w14:textId="4420820A"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8BCA6AA" w14:textId="77777777"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FB411D">
              <w:rPr>
                <w:rFonts w:asciiTheme="minorHAnsi" w:hAnsiTheme="minorHAnsi" w:cstheme="minorHAnsi"/>
                <w:b/>
                <w:bCs/>
              </w:rPr>
              <w:t>MUST</w:t>
            </w:r>
            <w:r w:rsidRPr="004957DB">
              <w:rPr>
                <w:rFonts w:asciiTheme="minorHAnsi" w:hAnsiTheme="minorHAnsi" w:cstheme="minorHAnsi"/>
              </w:rPr>
              <w:t xml:space="preserve"> include backup and restore capability (export/import) for process recipes and machine settings.</w:t>
            </w:r>
            <w:r w:rsidRPr="004957DB">
              <w:rPr>
                <w:rFonts w:asciiTheme="minorHAnsi" w:hAnsiTheme="minorHAnsi" w:cstheme="minorHAnsi"/>
              </w:rPr>
              <w:br/>
            </w:r>
            <w:r w:rsidRPr="004957DB">
              <w:rPr>
                <w:rFonts w:asciiTheme="minorHAnsi" w:hAnsiTheme="minorHAnsi" w:cstheme="minorHAnsi"/>
              </w:rPr>
              <w:br/>
              <w:t xml:space="preserve">Software </w:t>
            </w:r>
            <w:r w:rsidRPr="00FB411D">
              <w:rPr>
                <w:rFonts w:asciiTheme="minorHAnsi" w:hAnsiTheme="minorHAnsi" w:cstheme="minorHAnsi"/>
                <w:b/>
                <w:bCs/>
              </w:rPr>
              <w:t>SHOULD</w:t>
            </w:r>
            <w:r w:rsidRPr="004957DB">
              <w:rPr>
                <w:rFonts w:asciiTheme="minorHAnsi" w:hAnsiTheme="minorHAnsi" w:cstheme="minorHAnsi"/>
              </w:rPr>
              <w:t xml:space="preserve"> include backup (image) capability to be used in case of hard disk drive (HDD) failure.</w:t>
            </w:r>
          </w:p>
          <w:p w14:paraId="68529A2D" w14:textId="77777777" w:rsidR="00823CB8" w:rsidRPr="004957DB" w:rsidRDefault="00823CB8" w:rsidP="00823CB8">
            <w:pPr>
              <w:pStyle w:val="JBW-ListBullet3"/>
              <w:widowControl/>
              <w:tabs>
                <w:tab w:val="left" w:pos="450"/>
              </w:tabs>
              <w:spacing w:after="0"/>
              <w:rPr>
                <w:rFonts w:asciiTheme="minorHAnsi" w:hAnsiTheme="minorHAnsi" w:cstheme="minorHAnsi"/>
              </w:rPr>
            </w:pPr>
          </w:p>
          <w:p w14:paraId="43F1A90F" w14:textId="77777777" w:rsidR="00823CB8" w:rsidRPr="004957DB" w:rsidRDefault="00823CB8" w:rsidP="00823CB8">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lastRenderedPageBreak/>
              <w:t>Please confirm and detail.</w:t>
            </w:r>
          </w:p>
          <w:p w14:paraId="28EF6FD4" w14:textId="77777777" w:rsidR="00823CB8" w:rsidRPr="004957DB" w:rsidRDefault="00823CB8" w:rsidP="00823CB8">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4A1E785" w14:textId="32BFF0D3"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523B8214" w14:textId="088691F1"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23CB8" w:rsidRPr="005E324F" w14:paraId="7403C70D" w14:textId="77777777" w:rsidTr="004957DB">
        <w:trPr>
          <w:trHeight w:val="70"/>
        </w:trPr>
        <w:tc>
          <w:tcPr>
            <w:tcW w:w="830" w:type="dxa"/>
            <w:tcBorders>
              <w:top w:val="single" w:sz="4" w:space="0" w:color="auto"/>
              <w:left w:val="single" w:sz="4" w:space="0" w:color="auto"/>
              <w:bottom w:val="single" w:sz="4" w:space="0" w:color="auto"/>
              <w:right w:val="single" w:sz="4" w:space="0" w:color="auto"/>
            </w:tcBorders>
            <w:vAlign w:val="center"/>
          </w:tcPr>
          <w:p w14:paraId="46A7D0E5" w14:textId="2E299486" w:rsidR="00823CB8" w:rsidRPr="00ED2E4D" w:rsidRDefault="00823CB8" w:rsidP="00A42FAC">
            <w:pPr>
              <w:pStyle w:val="ListParagraph"/>
              <w:numPr>
                <w:ilvl w:val="0"/>
                <w:numId w:val="103"/>
              </w:numPr>
              <w:tabs>
                <w:tab w:val="left" w:pos="567"/>
              </w:tabs>
              <w:autoSpaceDE w:val="0"/>
              <w:autoSpaceDN w:val="0"/>
              <w:adjustRightInd w:val="0"/>
              <w:jc w:val="center"/>
              <w:rPr>
                <w:rFonts w:cstheme="minorHAnsi"/>
                <w:lang w:val="fr-FR"/>
              </w:rPr>
            </w:pPr>
          </w:p>
        </w:tc>
        <w:tc>
          <w:tcPr>
            <w:tcW w:w="3850" w:type="dxa"/>
            <w:gridSpan w:val="2"/>
            <w:tcBorders>
              <w:top w:val="single" w:sz="4" w:space="0" w:color="auto"/>
              <w:left w:val="single" w:sz="4" w:space="0" w:color="auto"/>
              <w:bottom w:val="single" w:sz="4" w:space="0" w:color="auto"/>
              <w:right w:val="single" w:sz="4" w:space="0" w:color="auto"/>
            </w:tcBorders>
            <w:vAlign w:val="center"/>
          </w:tcPr>
          <w:p w14:paraId="2F05C692" w14:textId="10E3FB95" w:rsidR="00823CB8" w:rsidRDefault="00823CB8" w:rsidP="00823CB8">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FB411D">
              <w:rPr>
                <w:rFonts w:asciiTheme="minorHAnsi" w:hAnsiTheme="minorHAnsi" w:cstheme="minorHAnsi"/>
                <w:b/>
                <w:bCs/>
              </w:rPr>
              <w:t>MUST</w:t>
            </w:r>
            <w:r w:rsidRPr="004957DB">
              <w:rPr>
                <w:rFonts w:asciiTheme="minorHAnsi" w:hAnsiTheme="minorHAnsi" w:cstheme="minorHAnsi"/>
              </w:rPr>
              <w:t xml:space="preserve"> allow operator access to data files while the system is running under standard operational conditions.</w:t>
            </w:r>
          </w:p>
          <w:p w14:paraId="444C85ED" w14:textId="77777777" w:rsidR="00823CB8" w:rsidRPr="004957DB" w:rsidRDefault="00823CB8" w:rsidP="00823CB8">
            <w:pPr>
              <w:pStyle w:val="JBW-ListBullet3"/>
              <w:tabs>
                <w:tab w:val="left" w:pos="450"/>
              </w:tabs>
              <w:spacing w:after="0"/>
              <w:rPr>
                <w:rFonts w:asciiTheme="minorHAnsi" w:hAnsiTheme="minorHAnsi" w:cstheme="minorHAnsi"/>
              </w:rPr>
            </w:pPr>
          </w:p>
          <w:p w14:paraId="271DDFB0" w14:textId="77777777" w:rsidR="00823CB8" w:rsidRDefault="00823CB8" w:rsidP="00823CB8">
            <w:pPr>
              <w:pStyle w:val="JBW-ListBullet3"/>
              <w:tabs>
                <w:tab w:val="left" w:pos="450"/>
              </w:tabs>
              <w:rPr>
                <w:rFonts w:asciiTheme="minorHAnsi" w:hAnsiTheme="minorHAnsi" w:cstheme="minorHAnsi"/>
              </w:rPr>
            </w:pPr>
            <w:r>
              <w:rPr>
                <w:rFonts w:asciiTheme="minorHAnsi" w:hAnsiTheme="minorHAnsi" w:cstheme="minorHAnsi"/>
              </w:rPr>
              <w:t>Please confirm and detail.</w:t>
            </w:r>
          </w:p>
          <w:p w14:paraId="0B9F9FAA" w14:textId="77777777" w:rsidR="00823CB8" w:rsidRPr="004957DB" w:rsidRDefault="00823CB8" w:rsidP="00823CB8">
            <w:pPr>
              <w:pStyle w:val="JBW-ListBullet3"/>
              <w:tabs>
                <w:tab w:val="left" w:pos="450"/>
              </w:tabs>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05BD0152" w14:textId="2D998260"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gridSpan w:val="2"/>
            <w:tcBorders>
              <w:top w:val="single" w:sz="4" w:space="0" w:color="auto"/>
              <w:left w:val="single" w:sz="4" w:space="0" w:color="auto"/>
              <w:bottom w:val="single" w:sz="4" w:space="0" w:color="auto"/>
              <w:right w:val="single" w:sz="4" w:space="0" w:color="auto"/>
            </w:tcBorders>
            <w:shd w:val="clear" w:color="auto" w:fill="E1EBF7"/>
            <w:vAlign w:val="center"/>
          </w:tcPr>
          <w:p w14:paraId="3EE861FC" w14:textId="752B5CB6" w:rsidR="00823CB8" w:rsidRPr="00A46FD9" w:rsidRDefault="00823CB8" w:rsidP="00823CB8">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76318" w:rsidRPr="002D7C41" w14:paraId="4E26E412" w14:textId="77777777" w:rsidTr="0090282E">
        <w:trPr>
          <w:trHeight w:val="748"/>
        </w:trPr>
        <w:tc>
          <w:tcPr>
            <w:tcW w:w="9502" w:type="dxa"/>
            <w:gridSpan w:val="6"/>
            <w:shd w:val="clear" w:color="auto" w:fill="BFBFBF" w:themeFill="background1" w:themeFillShade="BF"/>
            <w:vAlign w:val="center"/>
          </w:tcPr>
          <w:p w14:paraId="6DCF8B7B" w14:textId="1DAD5A86" w:rsidR="00876318" w:rsidRPr="002D7C41" w:rsidRDefault="00B2302B" w:rsidP="00A42FAC">
            <w:pPr>
              <w:pStyle w:val="ListParagraph"/>
              <w:numPr>
                <w:ilvl w:val="0"/>
                <w:numId w:val="73"/>
              </w:numPr>
              <w:tabs>
                <w:tab w:val="left" w:pos="567"/>
              </w:tabs>
              <w:autoSpaceDE w:val="0"/>
              <w:autoSpaceDN w:val="0"/>
              <w:adjustRightInd w:val="0"/>
              <w:ind w:right="816"/>
              <w:jc w:val="center"/>
              <w:rPr>
                <w:rFonts w:asciiTheme="minorHAnsi" w:hAnsiTheme="minorHAnsi" w:cstheme="minorHAnsi"/>
                <w:b/>
                <w:bCs/>
              </w:rPr>
            </w:pPr>
            <w:r>
              <w:br w:type="page"/>
            </w:r>
            <w:r w:rsidR="00876318" w:rsidRPr="002D7C41">
              <w:rPr>
                <w:rFonts w:asciiTheme="minorHAnsi" w:hAnsiTheme="minorHAnsi" w:cstheme="minorHAnsi"/>
                <w:b/>
                <w:bCs/>
                <w:sz w:val="24"/>
                <w:szCs w:val="24"/>
              </w:rPr>
              <w:t>Quality</w:t>
            </w:r>
            <w:r w:rsidR="00876318">
              <w:rPr>
                <w:rFonts w:asciiTheme="minorHAnsi" w:hAnsiTheme="minorHAnsi" w:cstheme="minorHAnsi"/>
                <w:b/>
                <w:bCs/>
                <w:sz w:val="24"/>
                <w:szCs w:val="24"/>
              </w:rPr>
              <w:t>,</w:t>
            </w:r>
            <w:r w:rsidR="00876318" w:rsidRPr="002D7C41">
              <w:rPr>
                <w:rFonts w:asciiTheme="minorHAnsi" w:hAnsiTheme="minorHAnsi" w:cstheme="minorHAnsi"/>
                <w:b/>
                <w:bCs/>
                <w:sz w:val="24"/>
                <w:szCs w:val="24"/>
              </w:rPr>
              <w:t xml:space="preserve"> Health &amp; Safety</w:t>
            </w:r>
            <w:r w:rsidR="00876318">
              <w:rPr>
                <w:rFonts w:asciiTheme="minorHAnsi" w:hAnsiTheme="minorHAnsi" w:cstheme="minorHAnsi"/>
                <w:b/>
                <w:bCs/>
                <w:sz w:val="24"/>
                <w:szCs w:val="24"/>
              </w:rPr>
              <w:t xml:space="preserve"> &amp; Validation</w:t>
            </w:r>
          </w:p>
        </w:tc>
      </w:tr>
      <w:tr w:rsidR="00876318" w:rsidRPr="005E324F" w14:paraId="6D5ABB6D" w14:textId="77777777" w:rsidTr="0090282E">
        <w:trPr>
          <w:trHeight w:val="564"/>
        </w:trPr>
        <w:tc>
          <w:tcPr>
            <w:tcW w:w="9502" w:type="dxa"/>
            <w:gridSpan w:val="6"/>
            <w:shd w:val="clear" w:color="auto" w:fill="FDE9D9" w:themeFill="accent6" w:themeFillTint="33"/>
            <w:vAlign w:val="center"/>
          </w:tcPr>
          <w:p w14:paraId="45086014" w14:textId="77777777" w:rsidR="00876318" w:rsidRPr="005E324F" w:rsidRDefault="00876318" w:rsidP="0090282E">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876318" w:rsidRPr="005E324F" w14:paraId="4DFF8A4B" w14:textId="77777777" w:rsidTr="00225598">
        <w:trPr>
          <w:trHeight w:val="1020"/>
        </w:trPr>
        <w:tc>
          <w:tcPr>
            <w:tcW w:w="830" w:type="dxa"/>
            <w:vAlign w:val="center"/>
          </w:tcPr>
          <w:p w14:paraId="4CD52E79" w14:textId="77777777" w:rsidR="00876318" w:rsidRPr="002E3D0D"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2CF6FD20" w14:textId="77777777" w:rsidR="00EE3BBF" w:rsidRDefault="00EE3BBF" w:rsidP="00EE3BBF">
            <w:pPr>
              <w:tabs>
                <w:tab w:val="left" w:pos="567"/>
              </w:tabs>
              <w:autoSpaceDE w:val="0"/>
              <w:autoSpaceDN w:val="0"/>
              <w:adjustRightInd w:val="0"/>
              <w:rPr>
                <w:rFonts w:asciiTheme="minorHAnsi" w:eastAsia="Times New Roman" w:hAnsiTheme="minorHAnsi" w:cstheme="minorHAnsi"/>
                <w:lang w:eastAsia="en-GB"/>
              </w:rPr>
            </w:pPr>
            <w:r w:rsidRPr="008B0E22">
              <w:rPr>
                <w:rFonts w:asciiTheme="minorHAnsi" w:eastAsia="Times New Roman" w:hAnsiTheme="minorHAnsi" w:cstheme="minorHAnsi"/>
                <w:lang w:eastAsia="en-GB"/>
              </w:rPr>
              <w:t xml:space="preserve">Compliance with all relevant European health and safety standards, quality assurance and protocols are </w:t>
            </w:r>
            <w:r w:rsidRPr="008B0E22">
              <w:rPr>
                <w:rFonts w:asciiTheme="minorHAnsi" w:hAnsiTheme="minorHAnsi" w:cstheme="minorHAnsi"/>
                <w:b/>
                <w:bCs/>
              </w:rPr>
              <w:t>MANDATORY</w:t>
            </w:r>
            <w:r w:rsidRPr="008B0E22">
              <w:rPr>
                <w:rFonts w:asciiTheme="minorHAnsi" w:eastAsia="Times New Roman" w:hAnsiTheme="minorHAnsi" w:cstheme="minorHAnsi"/>
                <w:lang w:eastAsia="en-GB"/>
              </w:rPr>
              <w:t xml:space="preserve">. </w:t>
            </w:r>
          </w:p>
          <w:p w14:paraId="2964A4C3" w14:textId="77777777" w:rsidR="00876318" w:rsidRDefault="00876318" w:rsidP="00092A5F">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15118749" w14:textId="77777777" w:rsidR="00876318" w:rsidRPr="00BF358D" w:rsidRDefault="00876318" w:rsidP="00092A5F">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5C7FC912" w14:textId="77777777" w:rsidR="00876318" w:rsidRDefault="00876318" w:rsidP="00092A5F">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2D51914E" w14:textId="77777777" w:rsidR="00876318" w:rsidRPr="00892625" w:rsidRDefault="00876318" w:rsidP="00092A5F">
            <w:pPr>
              <w:tabs>
                <w:tab w:val="left" w:pos="567"/>
              </w:tabs>
              <w:autoSpaceDE w:val="0"/>
              <w:autoSpaceDN w:val="0"/>
              <w:adjustRightInd w:val="0"/>
              <w:spacing w:after="0" w:line="240" w:lineRule="auto"/>
              <w:rPr>
                <w:rFonts w:cstheme="minorHAnsi"/>
                <w:i/>
                <w:iCs/>
              </w:rPr>
            </w:pPr>
          </w:p>
        </w:tc>
        <w:tc>
          <w:tcPr>
            <w:tcW w:w="1274" w:type="dxa"/>
            <w:gridSpan w:val="2"/>
            <w:vAlign w:val="center"/>
          </w:tcPr>
          <w:p w14:paraId="2D40280A"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114CE526"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5F9047FF" w14:textId="77777777" w:rsidTr="00225598">
        <w:trPr>
          <w:trHeight w:val="1020"/>
        </w:trPr>
        <w:tc>
          <w:tcPr>
            <w:tcW w:w="830" w:type="dxa"/>
            <w:vAlign w:val="center"/>
          </w:tcPr>
          <w:p w14:paraId="5F692E85"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612A84E6" w14:textId="77777777" w:rsidR="00876318" w:rsidRPr="00CA5F52"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37394A91" w14:textId="77777777" w:rsidR="00876318" w:rsidRPr="00CA5F52" w:rsidRDefault="00876318" w:rsidP="00092A5F">
            <w:pPr>
              <w:pStyle w:val="Default"/>
              <w:rPr>
                <w:rFonts w:asciiTheme="minorHAnsi" w:eastAsia="MS Mincho" w:hAnsiTheme="minorHAnsi" w:cstheme="minorHAnsi"/>
                <w:color w:val="auto"/>
                <w:sz w:val="22"/>
                <w:szCs w:val="22"/>
                <w:lang w:eastAsia="en-US"/>
              </w:rPr>
            </w:pPr>
          </w:p>
          <w:p w14:paraId="2BEE5C71" w14:textId="77777777" w:rsidR="00876318" w:rsidRPr="00CA5F52"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725D24A1" w14:textId="77777777" w:rsidR="00876318" w:rsidRPr="00892625" w:rsidRDefault="00876318" w:rsidP="00092A5F">
            <w:pPr>
              <w:tabs>
                <w:tab w:val="left" w:pos="567"/>
              </w:tabs>
              <w:autoSpaceDE w:val="0"/>
              <w:autoSpaceDN w:val="0"/>
              <w:adjustRightInd w:val="0"/>
              <w:spacing w:after="0" w:line="240" w:lineRule="auto"/>
              <w:rPr>
                <w:rFonts w:cstheme="minorHAnsi"/>
                <w:i/>
                <w:iCs/>
              </w:rPr>
            </w:pPr>
          </w:p>
        </w:tc>
        <w:tc>
          <w:tcPr>
            <w:tcW w:w="1274" w:type="dxa"/>
            <w:gridSpan w:val="2"/>
            <w:vAlign w:val="center"/>
          </w:tcPr>
          <w:p w14:paraId="7A531C8F"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617BA5B0"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876318" w:rsidRPr="00A46FD9" w14:paraId="389EF2A2" w14:textId="77777777" w:rsidTr="00225598">
        <w:trPr>
          <w:trHeight w:val="1020"/>
        </w:trPr>
        <w:tc>
          <w:tcPr>
            <w:tcW w:w="830" w:type="dxa"/>
            <w:vAlign w:val="center"/>
          </w:tcPr>
          <w:p w14:paraId="3D26F387"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1A595F7B" w14:textId="7FAB3BA5" w:rsidR="00876318" w:rsidRPr="008B0E22" w:rsidRDefault="00876318" w:rsidP="00092A5F">
            <w:pPr>
              <w:tabs>
                <w:tab w:val="left" w:pos="567"/>
              </w:tabs>
              <w:autoSpaceDE w:val="0"/>
              <w:autoSpaceDN w:val="0"/>
              <w:adjustRightInd w:val="0"/>
              <w:rPr>
                <w:rFonts w:asciiTheme="minorHAnsi" w:hAnsiTheme="minorHAnsi" w:cstheme="minorHAnsi"/>
              </w:rPr>
            </w:pPr>
            <w:r w:rsidRPr="008B0E22">
              <w:rPr>
                <w:rFonts w:asciiTheme="minorHAnsi" w:hAnsiTheme="minorHAnsi" w:cstheme="minorHAnsi"/>
              </w:rPr>
              <w:t xml:space="preserve">The Tenderer </w:t>
            </w:r>
            <w:r w:rsidRPr="008B0E22">
              <w:rPr>
                <w:rFonts w:asciiTheme="minorHAnsi" w:hAnsiTheme="minorHAnsi" w:cstheme="minorHAnsi"/>
                <w:b/>
                <w:bCs/>
              </w:rPr>
              <w:t xml:space="preserve">SHOULD, </w:t>
            </w:r>
            <w:r w:rsidRPr="008B0E22">
              <w:rPr>
                <w:rFonts w:asciiTheme="minorHAnsi" w:hAnsiTheme="minorHAnsi" w:cstheme="minorHAnsi"/>
              </w:rPr>
              <w:t xml:space="preserve">as part of the submission, include copies of any relevant testing or compliance certificates for the Goods. </w:t>
            </w:r>
            <w:r w:rsidR="00275120" w:rsidRPr="00CA5F52">
              <w:t>(For example, Factory acceptance tests, Quality assurance test etc.)</w:t>
            </w:r>
          </w:p>
          <w:p w14:paraId="71B0B890" w14:textId="77777777" w:rsidR="00876318" w:rsidRDefault="00876318" w:rsidP="00092A5F">
            <w:pPr>
              <w:tabs>
                <w:tab w:val="left" w:pos="567"/>
              </w:tabs>
              <w:autoSpaceDE w:val="0"/>
              <w:autoSpaceDN w:val="0"/>
              <w:adjustRightInd w:val="0"/>
              <w:spacing w:after="0" w:line="240" w:lineRule="auto"/>
              <w:rPr>
                <w:rFonts w:asciiTheme="minorHAnsi" w:hAnsiTheme="minorHAnsi" w:cstheme="minorHAnsi"/>
              </w:rPr>
            </w:pPr>
            <w:r w:rsidRPr="008B0E22">
              <w:rPr>
                <w:rFonts w:asciiTheme="minorHAnsi" w:hAnsiTheme="minorHAnsi" w:cstheme="minorHAnsi"/>
              </w:rPr>
              <w:t>Please confirm and detail</w:t>
            </w:r>
          </w:p>
          <w:p w14:paraId="23A56613" w14:textId="77777777" w:rsidR="00876318" w:rsidRPr="00F84BA8" w:rsidRDefault="00876318" w:rsidP="00092A5F">
            <w:pPr>
              <w:tabs>
                <w:tab w:val="left" w:pos="567"/>
              </w:tabs>
              <w:autoSpaceDE w:val="0"/>
              <w:autoSpaceDN w:val="0"/>
              <w:adjustRightInd w:val="0"/>
              <w:spacing w:after="0" w:line="240" w:lineRule="auto"/>
              <w:rPr>
                <w:rFonts w:eastAsia="Arial" w:cstheme="minorHAnsi"/>
                <w:color w:val="000000"/>
                <w:lang w:val="en-US"/>
              </w:rPr>
            </w:pPr>
          </w:p>
        </w:tc>
        <w:tc>
          <w:tcPr>
            <w:tcW w:w="1274" w:type="dxa"/>
            <w:gridSpan w:val="2"/>
            <w:vAlign w:val="center"/>
          </w:tcPr>
          <w:p w14:paraId="1B49A0D3"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72AB81C9"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5E324F" w14:paraId="5333987E" w14:textId="77777777" w:rsidTr="0090282E">
        <w:trPr>
          <w:trHeight w:val="564"/>
        </w:trPr>
        <w:tc>
          <w:tcPr>
            <w:tcW w:w="9502" w:type="dxa"/>
            <w:gridSpan w:val="6"/>
            <w:shd w:val="clear" w:color="auto" w:fill="FDE9D9" w:themeFill="accent6" w:themeFillTint="33"/>
            <w:vAlign w:val="center"/>
          </w:tcPr>
          <w:p w14:paraId="44CEF902" w14:textId="461DB09C" w:rsidR="00876318" w:rsidRPr="005E324F" w:rsidRDefault="00876318" w:rsidP="0090282E">
            <w:pPr>
              <w:tabs>
                <w:tab w:val="left" w:pos="567"/>
              </w:tabs>
              <w:autoSpaceDE w:val="0"/>
              <w:autoSpaceDN w:val="0"/>
              <w:adjustRightInd w:val="0"/>
              <w:spacing w:after="0" w:line="240" w:lineRule="auto"/>
              <w:jc w:val="center"/>
              <w:rPr>
                <w:rFonts w:cstheme="minorHAnsi"/>
                <w:b/>
                <w:bCs/>
              </w:rPr>
            </w:pPr>
            <w:r>
              <w:rPr>
                <w:rFonts w:cstheme="minorHAnsi"/>
                <w:b/>
                <w:bCs/>
              </w:rPr>
              <w:lastRenderedPageBreak/>
              <w:t>Health &amp; Safety Requirement</w:t>
            </w:r>
            <w:r w:rsidR="002F4CA1">
              <w:rPr>
                <w:rFonts w:cstheme="minorHAnsi"/>
                <w:b/>
                <w:bCs/>
              </w:rPr>
              <w:t>s</w:t>
            </w:r>
          </w:p>
        </w:tc>
      </w:tr>
      <w:tr w:rsidR="00876318" w:rsidRPr="00A46FD9" w14:paraId="03864BD7" w14:textId="77777777" w:rsidTr="00225598">
        <w:trPr>
          <w:trHeight w:val="1020"/>
        </w:trPr>
        <w:tc>
          <w:tcPr>
            <w:tcW w:w="830" w:type="dxa"/>
            <w:vAlign w:val="center"/>
          </w:tcPr>
          <w:p w14:paraId="7D6E00A6"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001BC935" w14:textId="2159A988" w:rsidR="00876318" w:rsidRPr="008B0E22" w:rsidRDefault="00876318" w:rsidP="00092A5F">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FE608A"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4502B51E" w14:textId="77777777" w:rsidR="00876318" w:rsidRDefault="00876318" w:rsidP="00092A5F">
            <w:pPr>
              <w:pStyle w:val="Default"/>
              <w:rPr>
                <w:rFonts w:asciiTheme="minorHAnsi" w:eastAsia="MS Mincho" w:hAnsiTheme="minorHAnsi" w:cstheme="minorHAnsi"/>
                <w:color w:val="auto"/>
                <w:sz w:val="22"/>
                <w:szCs w:val="22"/>
                <w:lang w:eastAsia="en-US"/>
              </w:rPr>
            </w:pPr>
          </w:p>
          <w:p w14:paraId="13EB28F4" w14:textId="77777777" w:rsidR="00876318" w:rsidRDefault="00876318" w:rsidP="00092A5F">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3F8ECD77"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646D2A3E"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4AFA6876"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5D1B5982" w14:textId="77777777" w:rsidTr="00225598">
        <w:trPr>
          <w:trHeight w:val="1020"/>
        </w:trPr>
        <w:tc>
          <w:tcPr>
            <w:tcW w:w="830" w:type="dxa"/>
            <w:vAlign w:val="center"/>
          </w:tcPr>
          <w:p w14:paraId="018CB394"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0DD1E459" w14:textId="77777777" w:rsidR="00876318"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4831EAEC" w14:textId="77777777" w:rsidR="00876318" w:rsidRPr="00CA5F52" w:rsidRDefault="00876318" w:rsidP="00092A5F">
            <w:pPr>
              <w:pStyle w:val="Default"/>
              <w:rPr>
                <w:rFonts w:asciiTheme="minorHAnsi" w:eastAsia="MS Mincho" w:hAnsiTheme="minorHAnsi" w:cstheme="minorHAnsi"/>
                <w:color w:val="auto"/>
                <w:sz w:val="22"/>
                <w:szCs w:val="22"/>
                <w:lang w:eastAsia="en-US"/>
              </w:rPr>
            </w:pPr>
          </w:p>
          <w:p w14:paraId="3E0E34BE" w14:textId="77777777" w:rsidR="00876318" w:rsidRPr="00CA5F52" w:rsidRDefault="00876318" w:rsidP="00092A5F">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420A2674"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1A720A48"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24013357"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3ABF2DA0" w14:textId="77777777" w:rsidTr="00225598">
        <w:trPr>
          <w:trHeight w:val="1020"/>
        </w:trPr>
        <w:tc>
          <w:tcPr>
            <w:tcW w:w="830" w:type="dxa"/>
            <w:vAlign w:val="center"/>
          </w:tcPr>
          <w:p w14:paraId="7D45C64F"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78D5CF17" w14:textId="77777777" w:rsidR="00876318"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3D769214" w14:textId="77777777" w:rsidR="00876318" w:rsidRPr="00CA5F52" w:rsidRDefault="00876318" w:rsidP="00092A5F">
            <w:pPr>
              <w:pStyle w:val="Default"/>
              <w:rPr>
                <w:rFonts w:asciiTheme="minorHAnsi" w:hAnsiTheme="minorHAnsi" w:cstheme="minorHAnsi"/>
                <w:sz w:val="22"/>
                <w:szCs w:val="22"/>
              </w:rPr>
            </w:pPr>
          </w:p>
          <w:p w14:paraId="08CED253" w14:textId="77777777" w:rsidR="00876318"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01677174"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78782490"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341F95B6"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3275CABE" w14:textId="77777777" w:rsidTr="00225598">
        <w:trPr>
          <w:trHeight w:val="1020"/>
        </w:trPr>
        <w:tc>
          <w:tcPr>
            <w:tcW w:w="830" w:type="dxa"/>
            <w:vAlign w:val="center"/>
          </w:tcPr>
          <w:p w14:paraId="53462A0A"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tcPr>
          <w:p w14:paraId="45C7B672" w14:textId="77777777" w:rsidR="00876318" w:rsidRPr="00CA5F52"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189595F6" w14:textId="448153AE" w:rsidR="00876318" w:rsidRPr="00EF2DEE" w:rsidRDefault="00EF2DEE" w:rsidP="00EF2DEE">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3DA6C852" w14:textId="77777777" w:rsidR="00876318" w:rsidRDefault="00876318" w:rsidP="00092A5F">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p w14:paraId="425FD658"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p>
        </w:tc>
        <w:tc>
          <w:tcPr>
            <w:tcW w:w="1274" w:type="dxa"/>
            <w:gridSpan w:val="2"/>
            <w:vAlign w:val="center"/>
          </w:tcPr>
          <w:p w14:paraId="71AEBEAA"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57D571A6"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A46FD9" w14:paraId="6731A38D" w14:textId="77777777" w:rsidTr="00225598">
        <w:trPr>
          <w:trHeight w:val="1020"/>
        </w:trPr>
        <w:tc>
          <w:tcPr>
            <w:tcW w:w="830" w:type="dxa"/>
            <w:vAlign w:val="center"/>
          </w:tcPr>
          <w:p w14:paraId="1AD293E6" w14:textId="77777777" w:rsidR="00876318" w:rsidRPr="001F5544" w:rsidRDefault="00876318" w:rsidP="00A42FAC">
            <w:pPr>
              <w:pStyle w:val="ListParagraph"/>
              <w:numPr>
                <w:ilvl w:val="0"/>
                <w:numId w:val="74"/>
              </w:numPr>
              <w:tabs>
                <w:tab w:val="left" w:pos="567"/>
              </w:tabs>
              <w:autoSpaceDE w:val="0"/>
              <w:autoSpaceDN w:val="0"/>
              <w:adjustRightInd w:val="0"/>
              <w:jc w:val="center"/>
              <w:rPr>
                <w:rFonts w:cstheme="minorHAnsi"/>
              </w:rPr>
            </w:pPr>
          </w:p>
        </w:tc>
        <w:tc>
          <w:tcPr>
            <w:tcW w:w="3850" w:type="dxa"/>
            <w:gridSpan w:val="2"/>
            <w:vAlign w:val="center"/>
          </w:tcPr>
          <w:p w14:paraId="1B80A0B8" w14:textId="77777777" w:rsidR="00876318" w:rsidRPr="00CA5F52" w:rsidRDefault="00876318" w:rsidP="00092A5F">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30A2753B" w14:textId="77777777" w:rsidR="00876318" w:rsidRPr="00892625" w:rsidRDefault="00876318" w:rsidP="00092A5F">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1274" w:type="dxa"/>
            <w:gridSpan w:val="2"/>
            <w:vAlign w:val="center"/>
          </w:tcPr>
          <w:p w14:paraId="63782FB9"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548" w:type="dxa"/>
            <w:shd w:val="clear" w:color="auto" w:fill="E1EBF7"/>
            <w:vAlign w:val="center"/>
          </w:tcPr>
          <w:p w14:paraId="14CBBD80" w14:textId="77777777" w:rsidR="00876318" w:rsidRPr="00A46FD9" w:rsidRDefault="00876318" w:rsidP="0090282E">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876318" w:rsidRPr="005E324F" w14:paraId="0C8D0512" w14:textId="77777777" w:rsidTr="0090282E">
        <w:trPr>
          <w:trHeight w:val="736"/>
        </w:trPr>
        <w:tc>
          <w:tcPr>
            <w:tcW w:w="9502" w:type="dxa"/>
            <w:gridSpan w:val="6"/>
            <w:shd w:val="clear" w:color="auto" w:fill="BFBFBF" w:themeFill="background1" w:themeFillShade="BF"/>
            <w:vAlign w:val="center"/>
          </w:tcPr>
          <w:p w14:paraId="4C12E94D" w14:textId="2F721A1D" w:rsidR="00876318" w:rsidRPr="004E2BB0" w:rsidRDefault="004E2BB0" w:rsidP="004E2BB0">
            <w:pPr>
              <w:tabs>
                <w:tab w:val="left" w:pos="567"/>
              </w:tabs>
              <w:autoSpaceDE w:val="0"/>
              <w:autoSpaceDN w:val="0"/>
              <w:adjustRightInd w:val="0"/>
              <w:ind w:left="142" w:right="816"/>
              <w:jc w:val="center"/>
              <w:rPr>
                <w:rFonts w:asciiTheme="minorHAnsi" w:hAnsiTheme="minorHAnsi" w:cstheme="minorHAnsi"/>
                <w:b/>
                <w:bCs/>
              </w:rPr>
            </w:pPr>
            <w:r w:rsidRPr="004E2BB0">
              <w:rPr>
                <w:b/>
                <w:bCs/>
                <w:sz w:val="24"/>
                <w:szCs w:val="24"/>
              </w:rPr>
              <w:lastRenderedPageBreak/>
              <w:t>C</w:t>
            </w:r>
            <w:r>
              <w:t xml:space="preserve">. </w:t>
            </w:r>
            <w:r w:rsidR="00876318">
              <w:br w:type="page"/>
            </w:r>
            <w:r w:rsidR="00876318" w:rsidRPr="004E2BB0">
              <w:rPr>
                <w:rFonts w:asciiTheme="minorHAnsi" w:hAnsiTheme="minorHAnsi" w:cstheme="minorHAnsi"/>
                <w:b/>
                <w:bCs/>
                <w:sz w:val="24"/>
                <w:szCs w:val="24"/>
              </w:rPr>
              <w:t>Warranty/</w:t>
            </w:r>
            <w:r w:rsidR="00876318" w:rsidRPr="004E2BB0">
              <w:rPr>
                <w:rFonts w:asciiTheme="minorHAnsi" w:hAnsiTheme="minorHAnsi" w:cstheme="minorHAnsi"/>
                <w:b/>
                <w:sz w:val="24"/>
                <w:szCs w:val="24"/>
                <w:lang w:eastAsia="en-IE"/>
              </w:rPr>
              <w:t>Spare Parts, After-Sales &amp; Training Support</w:t>
            </w:r>
          </w:p>
        </w:tc>
      </w:tr>
      <w:tr w:rsidR="00876318" w:rsidRPr="005E324F" w14:paraId="698159A7" w14:textId="77777777" w:rsidTr="0090282E">
        <w:trPr>
          <w:trHeight w:val="598"/>
        </w:trPr>
        <w:tc>
          <w:tcPr>
            <w:tcW w:w="9502" w:type="dxa"/>
            <w:gridSpan w:val="6"/>
            <w:shd w:val="clear" w:color="auto" w:fill="FDE9D9" w:themeFill="accent6" w:themeFillTint="33"/>
            <w:vAlign w:val="center"/>
          </w:tcPr>
          <w:p w14:paraId="19082BB4" w14:textId="77777777" w:rsidR="00876318" w:rsidRPr="005E324F" w:rsidRDefault="00876318" w:rsidP="0090282E">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876318" w:rsidRPr="005E324F" w14:paraId="4BB36C39" w14:textId="77777777" w:rsidTr="00225598">
        <w:trPr>
          <w:trHeight w:val="1125"/>
        </w:trPr>
        <w:tc>
          <w:tcPr>
            <w:tcW w:w="830" w:type="dxa"/>
            <w:vAlign w:val="center"/>
          </w:tcPr>
          <w:p w14:paraId="22593D87"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549A200F" w14:textId="77777777" w:rsidR="00876318" w:rsidRPr="00285845" w:rsidRDefault="00876318" w:rsidP="00092A5F">
            <w:pPr>
              <w:rPr>
                <w:color w:val="000000"/>
              </w:rPr>
            </w:pPr>
            <w:r w:rsidRPr="00285845">
              <w:rPr>
                <w:b/>
                <w:bCs/>
                <w:color w:val="000000"/>
              </w:rPr>
              <w:t>Warranty Duration:</w:t>
            </w:r>
            <w:r w:rsidRPr="00285845">
              <w:rPr>
                <w:color w:val="000000"/>
              </w:rPr>
              <w:t> </w:t>
            </w:r>
          </w:p>
          <w:p w14:paraId="37CCCC3F" w14:textId="77777777" w:rsidR="00876318" w:rsidRPr="00285845" w:rsidRDefault="00876318" w:rsidP="00092A5F">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 and parts.  </w:t>
            </w:r>
          </w:p>
          <w:p w14:paraId="46C45CD6" w14:textId="77777777" w:rsidR="00876318" w:rsidRPr="00285845" w:rsidRDefault="00876318" w:rsidP="00092A5F">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90282E">
              <w:rPr>
                <w:b/>
                <w:bCs/>
                <w:color w:val="000000"/>
              </w:rPr>
              <w:t>highly desirable</w:t>
            </w:r>
            <w:r>
              <w:rPr>
                <w:color w:val="000000"/>
              </w:rPr>
              <w:t xml:space="preserve"> and will be scored higher.</w:t>
            </w:r>
          </w:p>
          <w:p w14:paraId="762A504F" w14:textId="77777777" w:rsidR="00876318" w:rsidRPr="00285845" w:rsidRDefault="00876318" w:rsidP="00092A5F">
            <w:pPr>
              <w:rPr>
                <w:color w:val="000000"/>
              </w:rPr>
            </w:pPr>
            <w:r w:rsidRPr="00285845">
              <w:rPr>
                <w:color w:val="000000"/>
              </w:rPr>
              <w:t>Detail specific inclusions and exclusions of warranty.  </w:t>
            </w:r>
          </w:p>
          <w:p w14:paraId="5057ED58" w14:textId="77777777" w:rsidR="00876318" w:rsidRPr="00285845" w:rsidRDefault="00876318" w:rsidP="00092A5F">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74516988" w14:textId="77777777" w:rsidR="00D835E2" w:rsidRDefault="00D835E2" w:rsidP="00092A5F">
            <w:r>
              <w:t>Please confirm and detail outlining costs in the Appendix 2 – Pricing Schedule.</w:t>
            </w:r>
          </w:p>
          <w:p w14:paraId="5839328B" w14:textId="32E8E30F" w:rsidR="00876318" w:rsidRPr="00D835E2" w:rsidRDefault="00D835E2" w:rsidP="00092A5F">
            <w:r w:rsidRPr="00753C02">
              <w:rPr>
                <w:color w:val="EE0000"/>
              </w:rPr>
              <w:t>Note: Pricing MUST only be included in the Appendix 2 Pricing Schedule.  No pricing is to be included in this Appendix 1 document</w:t>
            </w:r>
            <w:r>
              <w:t>.</w:t>
            </w:r>
          </w:p>
        </w:tc>
        <w:tc>
          <w:tcPr>
            <w:tcW w:w="1274" w:type="dxa"/>
            <w:gridSpan w:val="2"/>
            <w:tcBorders>
              <w:top w:val="single" w:sz="4" w:space="0" w:color="000000"/>
              <w:right w:val="single" w:sz="4" w:space="0" w:color="000000"/>
            </w:tcBorders>
            <w:vAlign w:val="center"/>
          </w:tcPr>
          <w:p w14:paraId="2554D5B7" w14:textId="5E914FB0"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2979171"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659B6580" w14:textId="77777777" w:rsidTr="00225598">
        <w:trPr>
          <w:trHeight w:val="737"/>
        </w:trPr>
        <w:tc>
          <w:tcPr>
            <w:tcW w:w="830" w:type="dxa"/>
            <w:vAlign w:val="center"/>
          </w:tcPr>
          <w:p w14:paraId="3D4BAE2F"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1B6614FF" w14:textId="77777777" w:rsidR="00876318" w:rsidRPr="00381DF1" w:rsidRDefault="00876318" w:rsidP="00092A5F">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36403EE6" w14:textId="77777777" w:rsidR="00876318" w:rsidRPr="00381DF1" w:rsidRDefault="00876318" w:rsidP="00092A5F">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59B9C33D" w14:textId="77777777" w:rsidR="00876318" w:rsidRPr="00381DF1" w:rsidRDefault="00876318" w:rsidP="00092A5F">
            <w:pPr>
              <w:rPr>
                <w:color w:val="000000"/>
              </w:rPr>
            </w:pPr>
            <w:r w:rsidRPr="00381DF1">
              <w:rPr>
                <w:color w:val="000000"/>
              </w:rPr>
              <w:lastRenderedPageBreak/>
              <w:t xml:space="preserve"> Detail specific inclusions and exclusions of extended warranty and a list of 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4683D227" w14:textId="77777777" w:rsidR="00876318" w:rsidRPr="00381DF1" w:rsidRDefault="00876318" w:rsidP="00092A5F">
            <w:pPr>
              <w:rPr>
                <w:color w:val="000000"/>
              </w:rPr>
            </w:pPr>
            <w:r w:rsidRPr="00381DF1">
              <w:rPr>
                <w:color w:val="000000"/>
              </w:rPr>
              <w:t> Please include price per annum, details of coverage and maximum term of coverage.  </w:t>
            </w:r>
          </w:p>
          <w:p w14:paraId="4A21F796" w14:textId="77777777" w:rsidR="00876318" w:rsidRPr="00381DF1" w:rsidRDefault="00876318" w:rsidP="00092A5F">
            <w:pPr>
              <w:rPr>
                <w:color w:val="000000"/>
              </w:rPr>
            </w:pPr>
            <w:r w:rsidRPr="00381DF1">
              <w:rPr>
                <w:color w:val="000000"/>
              </w:rPr>
              <w:t>Please include price per annum for year 2, 3, &amp; 4, details of coverage and maximum term of coverage.   </w:t>
            </w:r>
          </w:p>
          <w:p w14:paraId="14241208" w14:textId="6853F71F" w:rsidR="00876318" w:rsidRPr="00381DF1" w:rsidRDefault="00876318" w:rsidP="00092A5F">
            <w:pPr>
              <w:rPr>
                <w:color w:val="000000"/>
              </w:rPr>
            </w:pPr>
            <w:r w:rsidRPr="00381DF1">
              <w:rPr>
                <w:color w:val="000000"/>
              </w:rPr>
              <w:t xml:space="preserve">Please confirm and detail and specify what is included in the warranty options outlined in the Appendix 2 pricing </w:t>
            </w:r>
            <w:r w:rsidR="00AF663B">
              <w:rPr>
                <w:color w:val="000000"/>
              </w:rPr>
              <w:t xml:space="preserve">schedule, </w:t>
            </w:r>
            <w:r w:rsidR="00AF663B" w:rsidRPr="00AF663B">
              <w:rPr>
                <w:color w:val="000000"/>
                <w:u w:val="single"/>
              </w:rPr>
              <w:t>Optional to Purchase.</w:t>
            </w:r>
            <w:r w:rsidRPr="00381DF1">
              <w:rPr>
                <w:color w:val="000000"/>
              </w:rPr>
              <w:t> </w:t>
            </w:r>
          </w:p>
          <w:p w14:paraId="46D47CE5" w14:textId="77777777" w:rsidR="00876318" w:rsidRPr="00381DF1" w:rsidRDefault="00876318" w:rsidP="00092A5F">
            <w:pPr>
              <w:rPr>
                <w:color w:val="000000"/>
              </w:rPr>
            </w:pPr>
            <w:r w:rsidRPr="00381DF1">
              <w:rPr>
                <w:color w:val="000000"/>
              </w:rPr>
              <w:t> Detail specific inclusions and exclusions of extended warranty. </w:t>
            </w:r>
          </w:p>
          <w:p w14:paraId="60C83BAD"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7CA6378E" w14:textId="77777777" w:rsidR="00876318" w:rsidRPr="00753C02" w:rsidRDefault="00876318" w:rsidP="00092A5F">
            <w:pPr>
              <w:rPr>
                <w:i/>
                <w:iCs/>
              </w:rPr>
            </w:pPr>
            <w:r w:rsidRPr="00753C02">
              <w:rPr>
                <w:i/>
                <w:iCs/>
              </w:rPr>
              <w:t xml:space="preserve">This is optional for the Contracting Authority to purchase and will not be included for the purposes of cost evaluation.  </w:t>
            </w:r>
          </w:p>
          <w:p w14:paraId="0FAE4F61" w14:textId="77777777" w:rsidR="00876318" w:rsidRPr="0023315C" w:rsidRDefault="00876318" w:rsidP="00092A5F">
            <w:pPr>
              <w:tabs>
                <w:tab w:val="left" w:pos="567"/>
              </w:tabs>
              <w:autoSpaceDE w:val="0"/>
              <w:autoSpaceDN w:val="0"/>
              <w:adjustRightInd w:val="0"/>
              <w:spacing w:after="0" w:line="240" w:lineRule="auto"/>
              <w:rPr>
                <w:rFonts w:cstheme="minorHAnsi"/>
                <w:i/>
                <w:iCs/>
              </w:rPr>
            </w:pPr>
          </w:p>
        </w:tc>
        <w:tc>
          <w:tcPr>
            <w:tcW w:w="1274" w:type="dxa"/>
            <w:gridSpan w:val="2"/>
            <w:tcBorders>
              <w:top w:val="single" w:sz="4" w:space="0" w:color="000000"/>
              <w:right w:val="single" w:sz="4" w:space="0" w:color="000000"/>
            </w:tcBorders>
            <w:vAlign w:val="center"/>
          </w:tcPr>
          <w:p w14:paraId="2D27FB68" w14:textId="07AB0462"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71E47CFA"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51F0BFD4" w14:textId="77777777" w:rsidTr="00225598">
        <w:trPr>
          <w:trHeight w:val="737"/>
        </w:trPr>
        <w:tc>
          <w:tcPr>
            <w:tcW w:w="830" w:type="dxa"/>
            <w:vAlign w:val="center"/>
          </w:tcPr>
          <w:p w14:paraId="1591C1E2" w14:textId="77777777" w:rsidR="00876318" w:rsidRPr="000005C8"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13C7C18A" w14:textId="77777777" w:rsidR="00876318" w:rsidRPr="00896F2C" w:rsidRDefault="00876318" w:rsidP="00092A5F">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715874B7" w14:textId="77777777" w:rsidR="00876318" w:rsidRPr="00896F2C" w:rsidRDefault="00876318" w:rsidP="00092A5F">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6982896A" w14:textId="77777777" w:rsidR="00876318" w:rsidRPr="00896F2C" w:rsidRDefault="00876318" w:rsidP="00092A5F">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4FDE87F1" w14:textId="77777777" w:rsidR="00876318" w:rsidRPr="00753C02" w:rsidRDefault="00876318" w:rsidP="00092A5F">
            <w:pPr>
              <w:rPr>
                <w:color w:val="EE0000"/>
              </w:rPr>
            </w:pPr>
            <w:r w:rsidRPr="00753C02">
              <w:rPr>
                <w:color w:val="EE0000"/>
              </w:rPr>
              <w:lastRenderedPageBreak/>
              <w:t>Note: Pricing MUST only be included in the Appendix 2 Pricing Schedule.  No pricing is to be included in this Appendix 1 document.</w:t>
            </w:r>
          </w:p>
          <w:p w14:paraId="2711F9A0" w14:textId="77777777" w:rsidR="00876318" w:rsidRPr="00D74DC5" w:rsidRDefault="00876318" w:rsidP="00092A5F">
            <w:pPr>
              <w:rPr>
                <w:i/>
                <w:iCs/>
              </w:rPr>
            </w:pPr>
            <w:r w:rsidRPr="00753C02">
              <w:rPr>
                <w:i/>
                <w:iCs/>
              </w:rPr>
              <w:t xml:space="preserve">This is optional for the Contracting Authority to purchase and will not be included for the purposes of cost evaluation.  </w:t>
            </w:r>
          </w:p>
        </w:tc>
        <w:tc>
          <w:tcPr>
            <w:tcW w:w="1274" w:type="dxa"/>
            <w:gridSpan w:val="2"/>
            <w:tcBorders>
              <w:top w:val="single" w:sz="4" w:space="0" w:color="000000"/>
              <w:right w:val="single" w:sz="4" w:space="0" w:color="000000"/>
            </w:tcBorders>
            <w:vAlign w:val="center"/>
          </w:tcPr>
          <w:p w14:paraId="77A23721" w14:textId="46D3D73A"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2529DC2F"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392C6BE2" w14:textId="77777777" w:rsidTr="00225598">
        <w:trPr>
          <w:trHeight w:val="567"/>
        </w:trPr>
        <w:tc>
          <w:tcPr>
            <w:tcW w:w="830" w:type="dxa"/>
            <w:vAlign w:val="center"/>
          </w:tcPr>
          <w:p w14:paraId="1BFC102B"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0050788" w14:textId="77777777" w:rsidR="00876318" w:rsidRPr="00F55306" w:rsidRDefault="00876318" w:rsidP="00092A5F">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4BFEB1F0" w14:textId="77777777" w:rsidR="00876318" w:rsidRPr="00D74DC5" w:rsidRDefault="00876318" w:rsidP="00092A5F">
            <w:pPr>
              <w:rPr>
                <w:color w:val="000000"/>
              </w:rPr>
            </w:pPr>
            <w:r w:rsidRPr="00F55306">
              <w:rPr>
                <w:color w:val="000000"/>
              </w:rPr>
              <w:t>Please confirm and detail.</w:t>
            </w:r>
          </w:p>
        </w:tc>
        <w:tc>
          <w:tcPr>
            <w:tcW w:w="1274" w:type="dxa"/>
            <w:gridSpan w:val="2"/>
            <w:tcBorders>
              <w:top w:val="single" w:sz="4" w:space="0" w:color="000000"/>
              <w:right w:val="single" w:sz="4" w:space="0" w:color="000000"/>
            </w:tcBorders>
            <w:vAlign w:val="center"/>
          </w:tcPr>
          <w:p w14:paraId="04FD339C" w14:textId="47F4ABAE"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00B19EF9"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6F5A0DE9" w14:textId="77777777" w:rsidTr="00225598">
        <w:trPr>
          <w:trHeight w:val="70"/>
        </w:trPr>
        <w:tc>
          <w:tcPr>
            <w:tcW w:w="830" w:type="dxa"/>
            <w:vAlign w:val="center"/>
          </w:tcPr>
          <w:p w14:paraId="78338422"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B60F925" w14:textId="77777777" w:rsidR="00876318" w:rsidRDefault="00876318" w:rsidP="00092A5F">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0242F6C2" w14:textId="77777777" w:rsidR="00876318" w:rsidRPr="002352AE" w:rsidRDefault="00876318" w:rsidP="00092A5F">
            <w:pPr>
              <w:rPr>
                <w:color w:val="000000"/>
              </w:rPr>
            </w:pPr>
            <w:r w:rsidRPr="002352AE">
              <w:rPr>
                <w:color w:val="000000"/>
              </w:rPr>
              <w:t>Please detail lead time for arrival on site by a fully trained service engineer during the warranty period(s) and post-warranty.  </w:t>
            </w:r>
          </w:p>
          <w:p w14:paraId="5E011CC2" w14:textId="77777777" w:rsidR="00876318" w:rsidRPr="002352AE" w:rsidRDefault="00876318" w:rsidP="00092A5F">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6BB925BA" w14:textId="77777777" w:rsidR="00876318" w:rsidRPr="00D74DC5" w:rsidRDefault="00876318" w:rsidP="00092A5F">
            <w:pPr>
              <w:rPr>
                <w:color w:val="000000"/>
              </w:rPr>
            </w:pPr>
            <w:r w:rsidRPr="002352AE">
              <w:rPr>
                <w:color w:val="000000"/>
              </w:rPr>
              <w:t>Please confirm and detail information on remote diagnostic / telecom-based service support. </w:t>
            </w:r>
          </w:p>
        </w:tc>
        <w:tc>
          <w:tcPr>
            <w:tcW w:w="1274" w:type="dxa"/>
            <w:gridSpan w:val="2"/>
            <w:tcBorders>
              <w:top w:val="single" w:sz="4" w:space="0" w:color="000000"/>
              <w:right w:val="single" w:sz="4" w:space="0" w:color="000000"/>
            </w:tcBorders>
            <w:vAlign w:val="center"/>
          </w:tcPr>
          <w:p w14:paraId="38E94CF4" w14:textId="106B035D" w:rsidR="00876318" w:rsidRPr="005E324F" w:rsidRDefault="00854E2B"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6939F432"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876318" w:rsidRPr="005E324F" w14:paraId="4D561CCE" w14:textId="77777777" w:rsidTr="00225598">
        <w:trPr>
          <w:trHeight w:val="567"/>
        </w:trPr>
        <w:tc>
          <w:tcPr>
            <w:tcW w:w="830" w:type="dxa"/>
            <w:vAlign w:val="center"/>
          </w:tcPr>
          <w:p w14:paraId="6CD48520"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004029B" w14:textId="77777777" w:rsidR="00876318" w:rsidRPr="00E43C9D" w:rsidRDefault="00876318" w:rsidP="00092A5F">
            <w:pPr>
              <w:rPr>
                <w:rFonts w:cstheme="minorHAnsi"/>
                <w:b/>
                <w:bCs/>
                <w:color w:val="000000"/>
              </w:rPr>
            </w:pPr>
            <w:r w:rsidRPr="00E43C9D">
              <w:rPr>
                <w:rFonts w:cstheme="minorHAnsi"/>
                <w:b/>
                <w:bCs/>
                <w:color w:val="000000"/>
              </w:rPr>
              <w:t xml:space="preserve">Outside of Warranty Period: </w:t>
            </w:r>
          </w:p>
          <w:p w14:paraId="24E4B007" w14:textId="77777777" w:rsidR="00876318" w:rsidRPr="00E43C9D" w:rsidRDefault="00876318" w:rsidP="00092A5F">
            <w:pPr>
              <w:rPr>
                <w:rFonts w:cstheme="minorHAnsi"/>
                <w:color w:val="000000"/>
              </w:rPr>
            </w:pPr>
            <w:r w:rsidRPr="00E43C9D">
              <w:rPr>
                <w:rFonts w:cstheme="minorHAnsi"/>
                <w:color w:val="000000"/>
              </w:rPr>
              <w:lastRenderedPageBreak/>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7441CD76" w14:textId="77777777" w:rsidR="00876318" w:rsidRDefault="00876318" w:rsidP="00092A5F">
            <w:pPr>
              <w:rPr>
                <w:rFonts w:cstheme="minorHAnsi"/>
                <w:color w:val="000000"/>
              </w:rPr>
            </w:pPr>
            <w:r w:rsidRPr="00022577">
              <w:rPr>
                <w:rFonts w:cstheme="minorHAnsi"/>
                <w:color w:val="000000"/>
              </w:rPr>
              <w:t>Detail specific inclusions and exclusions outside of warranty period.</w:t>
            </w:r>
          </w:p>
          <w:p w14:paraId="1B742EAA" w14:textId="77777777" w:rsidR="00876318" w:rsidRPr="000A1F28" w:rsidRDefault="00876318" w:rsidP="00092A5F">
            <w:r>
              <w:t xml:space="preserve">Please confirm and detail outlining costs in the Appendix 2 – Pricing Schedule, </w:t>
            </w:r>
            <w:r w:rsidRPr="000A1F28">
              <w:rPr>
                <w:u w:val="single"/>
              </w:rPr>
              <w:t>Optional to Purchase.</w:t>
            </w:r>
          </w:p>
          <w:p w14:paraId="532F00E8" w14:textId="77777777" w:rsidR="00876318" w:rsidRPr="00753C02" w:rsidRDefault="00876318" w:rsidP="00092A5F">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4D429341" w14:textId="77777777" w:rsidR="00876318" w:rsidRPr="00B03CFB" w:rsidRDefault="00876318" w:rsidP="00092A5F">
            <w:pPr>
              <w:rPr>
                <w:i/>
                <w:iCs/>
              </w:rPr>
            </w:pPr>
            <w:r w:rsidRPr="00753C02">
              <w:rPr>
                <w:i/>
                <w:iCs/>
              </w:rPr>
              <w:t xml:space="preserve">This is optional for the Contracting Authority to purchase and will not be included for the purposes of cost evaluation.  </w:t>
            </w:r>
          </w:p>
        </w:tc>
        <w:tc>
          <w:tcPr>
            <w:tcW w:w="1274" w:type="dxa"/>
            <w:gridSpan w:val="2"/>
            <w:tcBorders>
              <w:top w:val="single" w:sz="4" w:space="0" w:color="000000"/>
              <w:right w:val="single" w:sz="4" w:space="0" w:color="000000"/>
            </w:tcBorders>
            <w:vAlign w:val="center"/>
          </w:tcPr>
          <w:p w14:paraId="0E180FB0" w14:textId="746CAF65"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4C1E9C11"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34C38661" w14:textId="77777777" w:rsidTr="00225598">
        <w:trPr>
          <w:trHeight w:val="567"/>
        </w:trPr>
        <w:tc>
          <w:tcPr>
            <w:tcW w:w="830" w:type="dxa"/>
            <w:vAlign w:val="center"/>
          </w:tcPr>
          <w:p w14:paraId="7B9BE280"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264D3646" w14:textId="77777777" w:rsidR="00876318" w:rsidRPr="008B5D02" w:rsidRDefault="00876318" w:rsidP="00092A5F">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7B27D2F3" w14:textId="77777777" w:rsidR="00876318" w:rsidRPr="008B5D02" w:rsidRDefault="00876318" w:rsidP="00092A5F">
            <w:pPr>
              <w:rPr>
                <w:color w:val="000000"/>
              </w:rPr>
            </w:pPr>
            <w:r w:rsidRPr="008B5D02">
              <w:rPr>
                <w:color w:val="000000"/>
              </w:rPr>
              <w:t>Option to include: </w:t>
            </w:r>
          </w:p>
          <w:p w14:paraId="41D4A4F8" w14:textId="77777777" w:rsidR="00876318" w:rsidRPr="008B5D02" w:rsidRDefault="00876318" w:rsidP="00A42FAC">
            <w:pPr>
              <w:numPr>
                <w:ilvl w:val="0"/>
                <w:numId w:val="38"/>
              </w:numPr>
              <w:spacing w:after="0" w:line="240" w:lineRule="auto"/>
              <w:rPr>
                <w:color w:val="000000"/>
              </w:rPr>
            </w:pPr>
            <w:r w:rsidRPr="008B5D02">
              <w:rPr>
                <w:color w:val="000000"/>
              </w:rPr>
              <w:t>On-going Calibration to appropriate schedule </w:t>
            </w:r>
          </w:p>
          <w:p w14:paraId="15C99F21" w14:textId="77777777" w:rsidR="00876318" w:rsidRPr="008B5D02" w:rsidRDefault="00876318" w:rsidP="00A42FAC">
            <w:pPr>
              <w:numPr>
                <w:ilvl w:val="0"/>
                <w:numId w:val="39"/>
              </w:numPr>
              <w:spacing w:after="0" w:line="240" w:lineRule="auto"/>
              <w:rPr>
                <w:color w:val="000000"/>
              </w:rPr>
            </w:pPr>
            <w:r w:rsidRPr="008B5D02">
              <w:rPr>
                <w:color w:val="000000"/>
              </w:rPr>
              <w:t>preventative maintenance </w:t>
            </w:r>
          </w:p>
          <w:p w14:paraId="72EA7114" w14:textId="77777777" w:rsidR="00876318" w:rsidRPr="008B5D02" w:rsidRDefault="00876318" w:rsidP="00A42FAC">
            <w:pPr>
              <w:numPr>
                <w:ilvl w:val="0"/>
                <w:numId w:val="40"/>
              </w:numPr>
              <w:spacing w:after="0" w:line="240" w:lineRule="auto"/>
              <w:rPr>
                <w:color w:val="000000"/>
              </w:rPr>
            </w:pPr>
            <w:r w:rsidRPr="008B5D02">
              <w:rPr>
                <w:color w:val="000000"/>
              </w:rPr>
              <w:t>remote diagnostics of faults, if applicable </w:t>
            </w:r>
          </w:p>
          <w:p w14:paraId="27010008" w14:textId="77777777" w:rsidR="00876318" w:rsidRPr="008B5D02" w:rsidRDefault="00876318" w:rsidP="00A42FAC">
            <w:pPr>
              <w:numPr>
                <w:ilvl w:val="0"/>
                <w:numId w:val="41"/>
              </w:numPr>
              <w:spacing w:after="0" w:line="240" w:lineRule="auto"/>
              <w:rPr>
                <w:color w:val="000000"/>
              </w:rPr>
            </w:pPr>
            <w:r w:rsidRPr="008B5D02">
              <w:rPr>
                <w:color w:val="000000"/>
              </w:rPr>
              <w:t>repair of the Instrument in case of breakdown) </w:t>
            </w:r>
          </w:p>
          <w:p w14:paraId="6C6AFECE" w14:textId="77777777" w:rsidR="00876318" w:rsidRPr="008B5D02" w:rsidRDefault="00876318" w:rsidP="00092A5F">
            <w:pPr>
              <w:rPr>
                <w:color w:val="000000"/>
              </w:rPr>
            </w:pPr>
            <w:r w:rsidRPr="008B5D02">
              <w:rPr>
                <w:color w:val="000000"/>
              </w:rPr>
              <w:t> </w:t>
            </w:r>
          </w:p>
          <w:p w14:paraId="5FBE251D" w14:textId="64412E30" w:rsidR="00876318" w:rsidRPr="008B5D02" w:rsidRDefault="00876318" w:rsidP="00092A5F">
            <w:pPr>
              <w:rPr>
                <w:color w:val="000000"/>
              </w:rPr>
            </w:pPr>
            <w:r w:rsidRPr="008B5D02">
              <w:rPr>
                <w:color w:val="000000"/>
              </w:rPr>
              <w:t>Tenderers are asked to outline full details of what is included and to outline Cost of maintenance and calibration for each year option offered</w:t>
            </w:r>
            <w:r>
              <w:rPr>
                <w:color w:val="000000"/>
              </w:rPr>
              <w:t>.</w:t>
            </w:r>
          </w:p>
          <w:p w14:paraId="1CA2A22E" w14:textId="77777777" w:rsidR="00876318" w:rsidRPr="000A1F28" w:rsidRDefault="00876318" w:rsidP="00092A5F">
            <w:r>
              <w:t xml:space="preserve">Please confirm and detail outlining costs in the Appendix 2 – Pricing Schedule, </w:t>
            </w:r>
            <w:r w:rsidRPr="000A1F28">
              <w:rPr>
                <w:u w:val="single"/>
              </w:rPr>
              <w:t>Optional to Purchase.</w:t>
            </w:r>
          </w:p>
          <w:p w14:paraId="26346D9E" w14:textId="77777777" w:rsidR="00876318" w:rsidRPr="00753C02" w:rsidRDefault="00876318" w:rsidP="00092A5F">
            <w:pPr>
              <w:rPr>
                <w:color w:val="EE0000"/>
              </w:rPr>
            </w:pPr>
            <w:r w:rsidRPr="00753C02">
              <w:rPr>
                <w:color w:val="EE0000"/>
              </w:rPr>
              <w:lastRenderedPageBreak/>
              <w:t xml:space="preserve">Note: Pricing </w:t>
            </w:r>
            <w:r>
              <w:rPr>
                <w:color w:val="EE0000"/>
              </w:rPr>
              <w:t>must</w:t>
            </w:r>
            <w:r w:rsidRPr="00753C02">
              <w:rPr>
                <w:color w:val="EE0000"/>
              </w:rPr>
              <w:t xml:space="preserve"> only be included in the Appendix 2 Pricing Schedule.  No pricing is to be included in this Appendix 1 document.</w:t>
            </w:r>
          </w:p>
          <w:p w14:paraId="445E1500" w14:textId="77777777" w:rsidR="00876318" w:rsidRPr="00F84BA8" w:rsidRDefault="00876318" w:rsidP="00092A5F">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1274" w:type="dxa"/>
            <w:gridSpan w:val="2"/>
            <w:tcBorders>
              <w:top w:val="single" w:sz="4" w:space="0" w:color="000000"/>
              <w:right w:val="single" w:sz="4" w:space="0" w:color="000000"/>
            </w:tcBorders>
            <w:vAlign w:val="center"/>
          </w:tcPr>
          <w:p w14:paraId="6858693B" w14:textId="0891A0C5"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22C9DA2C"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06FA43F0" w14:textId="77777777" w:rsidTr="00225598">
        <w:trPr>
          <w:trHeight w:val="841"/>
        </w:trPr>
        <w:tc>
          <w:tcPr>
            <w:tcW w:w="830" w:type="dxa"/>
            <w:vAlign w:val="center"/>
          </w:tcPr>
          <w:p w14:paraId="4C06FA26"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42B76583" w14:textId="77777777" w:rsidR="00876318" w:rsidRPr="00E73776" w:rsidRDefault="00876318" w:rsidP="00092A5F">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10BE270A" w14:textId="77777777" w:rsidR="00876318" w:rsidRPr="00E73776" w:rsidRDefault="00876318" w:rsidP="00092A5F">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69EC52F1" w14:textId="77777777" w:rsidR="00876318" w:rsidRPr="000A1F28" w:rsidRDefault="00876318" w:rsidP="00092A5F">
            <w:pPr>
              <w:rPr>
                <w:color w:val="000000"/>
              </w:rPr>
            </w:pPr>
            <w:r w:rsidRPr="00E73776">
              <w:rPr>
                <w:color w:val="000000"/>
              </w:rPr>
              <w:t>Please confirm and detail.  </w:t>
            </w:r>
          </w:p>
        </w:tc>
        <w:tc>
          <w:tcPr>
            <w:tcW w:w="1274" w:type="dxa"/>
            <w:gridSpan w:val="2"/>
            <w:tcBorders>
              <w:top w:val="single" w:sz="4" w:space="0" w:color="000000"/>
              <w:right w:val="single" w:sz="4" w:space="0" w:color="000000"/>
            </w:tcBorders>
            <w:vAlign w:val="center"/>
          </w:tcPr>
          <w:p w14:paraId="2A36DD1D" w14:textId="55D14868"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15CD7B2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0619F89" w14:textId="77777777" w:rsidTr="00225598">
        <w:trPr>
          <w:trHeight w:val="841"/>
        </w:trPr>
        <w:tc>
          <w:tcPr>
            <w:tcW w:w="830" w:type="dxa"/>
            <w:vAlign w:val="center"/>
          </w:tcPr>
          <w:p w14:paraId="4A0D0D94"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71CEB3DD" w14:textId="77777777" w:rsidR="00876318" w:rsidRPr="007E6989" w:rsidRDefault="00876318" w:rsidP="00092A5F">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21D721F8" w14:textId="77777777" w:rsidR="00876318" w:rsidRPr="005F2E49" w:rsidRDefault="00876318" w:rsidP="00092A5F">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553EE429" w14:textId="77777777" w:rsidR="00876318" w:rsidRPr="00A35337" w:rsidRDefault="00876318" w:rsidP="00092A5F">
            <w:pPr>
              <w:rPr>
                <w:rFonts w:cstheme="minorHAnsi"/>
              </w:rPr>
            </w:pPr>
            <w:r w:rsidRPr="00A35337">
              <w:rPr>
                <w:rFonts w:cstheme="minorHAnsi"/>
              </w:rPr>
              <w:t>Please confirm and detail customer support arrangements, service and calibration agents.  </w:t>
            </w:r>
          </w:p>
          <w:p w14:paraId="68C3D428" w14:textId="77777777" w:rsidR="00876318" w:rsidRDefault="00876318" w:rsidP="00092A5F">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3BAEE583"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3FA7AA68" w14:textId="77777777" w:rsidR="00876318" w:rsidRPr="00753C02" w:rsidRDefault="00876318" w:rsidP="00092A5F">
            <w:pPr>
              <w:rPr>
                <w:i/>
                <w:iCs/>
              </w:rPr>
            </w:pPr>
            <w:r w:rsidRPr="00753C02">
              <w:rPr>
                <w:i/>
                <w:iCs/>
              </w:rPr>
              <w:lastRenderedPageBreak/>
              <w:t xml:space="preserve">This is optional for the Contracting Authority to purchase and will not be included for the purposes of cost evaluation.  </w:t>
            </w:r>
          </w:p>
          <w:p w14:paraId="1E412D21" w14:textId="77777777" w:rsidR="00876318" w:rsidRPr="00F84BA8" w:rsidRDefault="00876318" w:rsidP="00092A5F">
            <w:pPr>
              <w:spacing w:after="0" w:line="240" w:lineRule="auto"/>
              <w:rPr>
                <w:rFonts w:asciiTheme="minorHAnsi" w:eastAsia="MS Mincho" w:hAnsiTheme="minorHAnsi" w:cstheme="minorHAnsi"/>
              </w:rPr>
            </w:pPr>
          </w:p>
        </w:tc>
        <w:tc>
          <w:tcPr>
            <w:tcW w:w="1274" w:type="dxa"/>
            <w:gridSpan w:val="2"/>
            <w:tcBorders>
              <w:top w:val="single" w:sz="4" w:space="0" w:color="000000"/>
              <w:right w:val="single" w:sz="4" w:space="0" w:color="000000"/>
            </w:tcBorders>
            <w:vAlign w:val="center"/>
          </w:tcPr>
          <w:p w14:paraId="456CFA31" w14:textId="58D3A961"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00C7144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08A9C130" w14:textId="77777777" w:rsidTr="00225598">
        <w:trPr>
          <w:trHeight w:val="1389"/>
        </w:trPr>
        <w:tc>
          <w:tcPr>
            <w:tcW w:w="830" w:type="dxa"/>
            <w:vAlign w:val="center"/>
          </w:tcPr>
          <w:p w14:paraId="6C32505E"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142066E" w14:textId="7F01699E" w:rsidR="00876318" w:rsidRPr="007770BE" w:rsidRDefault="00876318" w:rsidP="00092A5F">
            <w:pPr>
              <w:tabs>
                <w:tab w:val="left" w:pos="450"/>
              </w:tabs>
              <w:rPr>
                <w:rFonts w:eastAsia="MS Mincho" w:cstheme="minorHAnsi"/>
              </w:rPr>
            </w:pPr>
            <w:r>
              <w:rPr>
                <w:rFonts w:eastAsia="MS Mincho" w:cstheme="minorHAnsi"/>
              </w:rPr>
              <w:t xml:space="preserve">The </w:t>
            </w:r>
            <w:r w:rsidRPr="007770BE">
              <w:rPr>
                <w:rFonts w:eastAsia="MS Mincho" w:cstheme="minorHAnsi"/>
              </w:rPr>
              <w:t xml:space="preserve">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3CFD9389" w14:textId="77777777" w:rsidR="00876318" w:rsidRPr="00F84BA8" w:rsidRDefault="00876318" w:rsidP="00092A5F">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1274" w:type="dxa"/>
            <w:gridSpan w:val="2"/>
            <w:tcBorders>
              <w:top w:val="single" w:sz="4" w:space="0" w:color="000000"/>
              <w:right w:val="single" w:sz="4" w:space="0" w:color="000000"/>
            </w:tcBorders>
            <w:vAlign w:val="center"/>
          </w:tcPr>
          <w:p w14:paraId="6711C5FC" w14:textId="4B15C1C8"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2FE53EDF"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8EBC851" w14:textId="77777777" w:rsidTr="00225598">
        <w:trPr>
          <w:trHeight w:val="1126"/>
        </w:trPr>
        <w:tc>
          <w:tcPr>
            <w:tcW w:w="830" w:type="dxa"/>
            <w:vAlign w:val="center"/>
          </w:tcPr>
          <w:p w14:paraId="73650F8C"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07126825" w14:textId="77777777" w:rsidR="00876318" w:rsidRPr="00CA5F52" w:rsidRDefault="00876318" w:rsidP="00092A5F">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683217B3" w14:textId="77777777" w:rsidR="00876318" w:rsidRPr="00CA5F52" w:rsidRDefault="00876318" w:rsidP="00A42FAC">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64C41A12" w14:textId="77777777" w:rsidR="00876318" w:rsidRPr="00CA5F52" w:rsidRDefault="00876318" w:rsidP="00A42FAC">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522921E5" w14:textId="77777777" w:rsidR="00876318" w:rsidRPr="00CA5F52" w:rsidRDefault="00876318" w:rsidP="00A42FAC">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0F06239D" w14:textId="77777777" w:rsidR="00876318" w:rsidRPr="005F2E49" w:rsidRDefault="00876318" w:rsidP="00A42FAC">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7990F435" w14:textId="77777777" w:rsidR="00876318" w:rsidRPr="005F2E49" w:rsidRDefault="00876318" w:rsidP="00092A5F">
            <w:pPr>
              <w:pStyle w:val="ListParagraph"/>
              <w:rPr>
                <w:rFonts w:asciiTheme="minorHAnsi" w:eastAsiaTheme="minorHAnsi" w:hAnsiTheme="minorHAnsi"/>
                <w:color w:val="000000"/>
                <w:sz w:val="22"/>
                <w:szCs w:val="22"/>
                <w:lang w:val="en-IE"/>
              </w:rPr>
            </w:pPr>
          </w:p>
          <w:p w14:paraId="48F57B9B" w14:textId="77777777" w:rsidR="00876318" w:rsidRDefault="00876318" w:rsidP="00092A5F">
            <w:pPr>
              <w:pStyle w:val="Default"/>
              <w:rPr>
                <w:rFonts w:eastAsia="MS Mincho" w:cstheme="minorHAnsi"/>
                <w:color w:val="auto"/>
                <w:sz w:val="22"/>
                <w:szCs w:val="22"/>
              </w:rPr>
            </w:pPr>
            <w:r>
              <w:rPr>
                <w:rFonts w:eastAsia="MS Mincho" w:cstheme="minorHAnsi"/>
                <w:color w:val="auto"/>
                <w:sz w:val="22"/>
                <w:szCs w:val="22"/>
              </w:rPr>
              <w:t>Please confirm and detail.</w:t>
            </w:r>
          </w:p>
          <w:p w14:paraId="0C93C7F2" w14:textId="77777777" w:rsidR="00876318" w:rsidRPr="00F84BA8" w:rsidRDefault="00876318" w:rsidP="00092A5F">
            <w:pPr>
              <w:tabs>
                <w:tab w:val="left" w:pos="567"/>
              </w:tabs>
              <w:autoSpaceDE w:val="0"/>
              <w:autoSpaceDN w:val="0"/>
              <w:adjustRightInd w:val="0"/>
              <w:spacing w:after="0" w:line="240" w:lineRule="auto"/>
              <w:rPr>
                <w:rFonts w:asciiTheme="minorHAnsi" w:hAnsiTheme="minorHAnsi" w:cstheme="minorHAnsi"/>
                <w:i/>
                <w:iCs/>
              </w:rPr>
            </w:pPr>
          </w:p>
        </w:tc>
        <w:tc>
          <w:tcPr>
            <w:tcW w:w="1274" w:type="dxa"/>
            <w:gridSpan w:val="2"/>
            <w:tcBorders>
              <w:top w:val="single" w:sz="4" w:space="0" w:color="000000"/>
              <w:right w:val="single" w:sz="4" w:space="0" w:color="000000"/>
            </w:tcBorders>
            <w:vAlign w:val="center"/>
          </w:tcPr>
          <w:p w14:paraId="1C6A5234" w14:textId="1CB803CE"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35E04CB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40D92407" w14:textId="77777777" w:rsidTr="00225598">
        <w:trPr>
          <w:trHeight w:val="416"/>
        </w:trPr>
        <w:tc>
          <w:tcPr>
            <w:tcW w:w="830" w:type="dxa"/>
            <w:vAlign w:val="center"/>
          </w:tcPr>
          <w:p w14:paraId="0870C257" w14:textId="77777777" w:rsidR="00876318" w:rsidRPr="00F71D23"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8DC4145" w14:textId="77777777" w:rsidR="00876318" w:rsidRPr="009207AD" w:rsidRDefault="00876318" w:rsidP="00092A5F">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64C0E0B6" w14:textId="77777777" w:rsidR="00876318" w:rsidRPr="00434E45" w:rsidRDefault="00876318" w:rsidP="00092A5F">
            <w:pPr>
              <w:rPr>
                <w:rFonts w:cstheme="minorHAnsi"/>
                <w:color w:val="000000"/>
              </w:rPr>
            </w:pPr>
            <w:r w:rsidRPr="009207AD">
              <w:rPr>
                <w:rFonts w:cstheme="minorHAnsi"/>
                <w:color w:val="000000"/>
              </w:rPr>
              <w:t>Please confirm and detail</w:t>
            </w:r>
            <w:r>
              <w:rPr>
                <w:rFonts w:cstheme="minorHAnsi"/>
                <w:color w:val="000000"/>
              </w:rPr>
              <w:t>.</w:t>
            </w:r>
          </w:p>
        </w:tc>
        <w:tc>
          <w:tcPr>
            <w:tcW w:w="1274" w:type="dxa"/>
            <w:gridSpan w:val="2"/>
            <w:tcBorders>
              <w:top w:val="single" w:sz="4" w:space="0" w:color="000000"/>
              <w:right w:val="single" w:sz="4" w:space="0" w:color="000000"/>
            </w:tcBorders>
            <w:vAlign w:val="center"/>
          </w:tcPr>
          <w:p w14:paraId="56798E7E" w14:textId="5A76A9C3"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105C529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A4FC883" w14:textId="77777777" w:rsidTr="00225598">
        <w:trPr>
          <w:trHeight w:val="699"/>
        </w:trPr>
        <w:tc>
          <w:tcPr>
            <w:tcW w:w="830" w:type="dxa"/>
            <w:vAlign w:val="center"/>
          </w:tcPr>
          <w:p w14:paraId="6547EAB8" w14:textId="77777777" w:rsidR="00876318" w:rsidRPr="00FB1B64"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13048E4E" w14:textId="77777777" w:rsidR="00876318" w:rsidRDefault="00876318" w:rsidP="00092A5F">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30D40AAC" w14:textId="77777777" w:rsidR="00876318" w:rsidRDefault="00876318" w:rsidP="00092A5F">
            <w:pPr>
              <w:spacing w:after="0"/>
              <w:rPr>
                <w:rFonts w:eastAsia="Times New Roman"/>
                <w:spacing w:val="-2"/>
              </w:rPr>
            </w:pPr>
          </w:p>
          <w:p w14:paraId="51AA3523" w14:textId="77777777" w:rsidR="00876318" w:rsidRDefault="00876318" w:rsidP="00092A5F">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09C55297" w14:textId="77777777" w:rsidR="00876318" w:rsidRPr="00F84BA8" w:rsidRDefault="00876318" w:rsidP="00092A5F">
            <w:pPr>
              <w:tabs>
                <w:tab w:val="left" w:pos="567"/>
              </w:tabs>
              <w:autoSpaceDE w:val="0"/>
              <w:autoSpaceDN w:val="0"/>
              <w:adjustRightInd w:val="0"/>
              <w:spacing w:after="0" w:line="240" w:lineRule="auto"/>
              <w:rPr>
                <w:rFonts w:asciiTheme="minorHAnsi" w:hAnsiTheme="minorHAnsi" w:cstheme="minorHAnsi"/>
              </w:rPr>
            </w:pPr>
          </w:p>
        </w:tc>
        <w:tc>
          <w:tcPr>
            <w:tcW w:w="1274" w:type="dxa"/>
            <w:gridSpan w:val="2"/>
            <w:tcBorders>
              <w:top w:val="single" w:sz="4" w:space="0" w:color="000000"/>
              <w:left w:val="single" w:sz="4" w:space="0" w:color="000000"/>
            </w:tcBorders>
            <w:vAlign w:val="center"/>
          </w:tcPr>
          <w:p w14:paraId="71FE1A48" w14:textId="155B72F6" w:rsidR="00876318" w:rsidRPr="005E324F" w:rsidRDefault="00854E2B"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3C433B89"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7631D750" w14:textId="77777777" w:rsidTr="0090282E">
        <w:trPr>
          <w:trHeight w:val="728"/>
        </w:trPr>
        <w:tc>
          <w:tcPr>
            <w:tcW w:w="9502" w:type="dxa"/>
            <w:gridSpan w:val="6"/>
            <w:shd w:val="clear" w:color="auto" w:fill="FDE9D9" w:themeFill="accent6" w:themeFillTint="33"/>
            <w:vAlign w:val="center"/>
          </w:tcPr>
          <w:p w14:paraId="61CC504F"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876318" w:rsidRPr="005E324F" w14:paraId="099F286E" w14:textId="77777777" w:rsidTr="00FD37C7">
        <w:trPr>
          <w:trHeight w:val="841"/>
        </w:trPr>
        <w:tc>
          <w:tcPr>
            <w:tcW w:w="830" w:type="dxa"/>
            <w:vAlign w:val="center"/>
          </w:tcPr>
          <w:p w14:paraId="711E187D" w14:textId="77777777" w:rsidR="00876318" w:rsidRPr="00F279CE" w:rsidRDefault="00876318" w:rsidP="00A42FAC">
            <w:pPr>
              <w:pStyle w:val="ListParagraph"/>
              <w:numPr>
                <w:ilvl w:val="0"/>
                <w:numId w:val="75"/>
              </w:numPr>
              <w:tabs>
                <w:tab w:val="left" w:pos="567"/>
              </w:tabs>
              <w:autoSpaceDE w:val="0"/>
              <w:autoSpaceDN w:val="0"/>
              <w:adjustRightInd w:val="0"/>
              <w:rPr>
                <w:rFonts w:cstheme="minorHAnsi"/>
              </w:rPr>
            </w:pPr>
          </w:p>
        </w:tc>
        <w:tc>
          <w:tcPr>
            <w:tcW w:w="3850" w:type="dxa"/>
            <w:gridSpan w:val="2"/>
            <w:tcBorders>
              <w:left w:val="single" w:sz="4" w:space="0" w:color="000000"/>
              <w:right w:val="single" w:sz="4" w:space="0" w:color="000000"/>
            </w:tcBorders>
            <w:vAlign w:val="center"/>
          </w:tcPr>
          <w:p w14:paraId="2A9E5A23" w14:textId="77777777" w:rsidR="00876318" w:rsidRPr="001D0AEC" w:rsidRDefault="00876318" w:rsidP="00092A5F">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17F4CBC1" w14:textId="77777777" w:rsidR="00876318" w:rsidRDefault="00876318" w:rsidP="00092A5F">
            <w:r w:rsidRPr="001D0AEC">
              <w:rPr>
                <w:rFonts w:eastAsia="MS Mincho" w:cstheme="minorHAnsi"/>
              </w:rPr>
              <w:lastRenderedPageBreak/>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25397931" w14:textId="77777777" w:rsidR="00876318" w:rsidRPr="001D0AEC" w:rsidRDefault="00876318" w:rsidP="00092A5F">
            <w:pPr>
              <w:pStyle w:val="Default"/>
              <w:rPr>
                <w:rFonts w:cstheme="minorHAnsi"/>
                <w:sz w:val="22"/>
                <w:szCs w:val="22"/>
              </w:rPr>
            </w:pPr>
          </w:p>
          <w:p w14:paraId="28EB0A9E" w14:textId="77777777" w:rsidR="00876318" w:rsidRDefault="00876318" w:rsidP="00092A5F">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5C03239E" w14:textId="77777777" w:rsidR="00876318" w:rsidRDefault="00876318" w:rsidP="00092A5F">
            <w:pPr>
              <w:pStyle w:val="Default"/>
              <w:rPr>
                <w:rFonts w:cstheme="minorHAnsi"/>
                <w:sz w:val="22"/>
                <w:szCs w:val="22"/>
              </w:rPr>
            </w:pPr>
          </w:p>
          <w:p w14:paraId="7F7A4487" w14:textId="77777777" w:rsidR="00876318" w:rsidRDefault="00876318" w:rsidP="00092A5F">
            <w:pPr>
              <w:pStyle w:val="Default"/>
              <w:rPr>
                <w:rFonts w:eastAsia="MS Mincho"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p w14:paraId="10A3F0F9" w14:textId="77777777" w:rsidR="00876318" w:rsidRPr="0090282E" w:rsidRDefault="00876318" w:rsidP="00092A5F">
            <w:pPr>
              <w:pStyle w:val="Default"/>
              <w:rPr>
                <w:rFonts w:cstheme="minorHAnsi"/>
                <w:sz w:val="22"/>
                <w:szCs w:val="22"/>
              </w:rPr>
            </w:pPr>
          </w:p>
        </w:tc>
        <w:tc>
          <w:tcPr>
            <w:tcW w:w="1274" w:type="dxa"/>
            <w:gridSpan w:val="2"/>
            <w:vAlign w:val="center"/>
          </w:tcPr>
          <w:p w14:paraId="7C6032BB" w14:textId="77777777" w:rsidR="00876318" w:rsidRPr="00A91624" w:rsidRDefault="00876318" w:rsidP="0090282E">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lastRenderedPageBreak/>
              <w:t>Confirm (Yes / No)</w:t>
            </w:r>
          </w:p>
        </w:tc>
        <w:tc>
          <w:tcPr>
            <w:tcW w:w="3548" w:type="dxa"/>
            <w:shd w:val="clear" w:color="auto" w:fill="E1EBF7"/>
            <w:vAlign w:val="center"/>
          </w:tcPr>
          <w:p w14:paraId="11872B92"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876318" w:rsidRPr="005E324F" w14:paraId="45D52A9D" w14:textId="77777777" w:rsidTr="00225598">
        <w:trPr>
          <w:trHeight w:val="1409"/>
        </w:trPr>
        <w:tc>
          <w:tcPr>
            <w:tcW w:w="830" w:type="dxa"/>
            <w:vAlign w:val="center"/>
          </w:tcPr>
          <w:p w14:paraId="39DEB3C4" w14:textId="77777777" w:rsidR="00876318" w:rsidRPr="00F279CE"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2FA33BB3" w14:textId="77777777" w:rsidR="00876318" w:rsidRPr="00457C95" w:rsidRDefault="00876318" w:rsidP="00092A5F">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2435FF2C" w14:textId="77777777" w:rsidR="00876318" w:rsidRPr="00457C95" w:rsidRDefault="00876318" w:rsidP="00092A5F">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468AF6DA" w14:textId="77777777" w:rsidR="00876318" w:rsidRPr="0023315C" w:rsidRDefault="00876318" w:rsidP="00092A5F">
            <w:pPr>
              <w:rPr>
                <w:rFonts w:cstheme="minorHAnsi"/>
              </w:rPr>
            </w:pPr>
            <w:r w:rsidRPr="00457C95">
              <w:rPr>
                <w:rFonts w:cstheme="minorHAnsi"/>
              </w:rPr>
              <w:t>Please confirm and detail.  </w:t>
            </w:r>
          </w:p>
        </w:tc>
        <w:tc>
          <w:tcPr>
            <w:tcW w:w="1274" w:type="dxa"/>
            <w:gridSpan w:val="2"/>
            <w:vAlign w:val="center"/>
          </w:tcPr>
          <w:p w14:paraId="5C2CE80E"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1CF3947"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5E324F" w14:paraId="339CA9D5" w14:textId="77777777" w:rsidTr="00225598">
        <w:trPr>
          <w:trHeight w:val="557"/>
        </w:trPr>
        <w:tc>
          <w:tcPr>
            <w:tcW w:w="830" w:type="dxa"/>
            <w:vAlign w:val="center"/>
          </w:tcPr>
          <w:p w14:paraId="1DD0B05D" w14:textId="77777777" w:rsidR="00876318" w:rsidRPr="00F279CE"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6A0AA5C4" w14:textId="77777777" w:rsidR="00876318" w:rsidRPr="001D0AEC" w:rsidRDefault="00876318" w:rsidP="00092A5F">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35864312" w14:textId="77777777" w:rsidR="00876318" w:rsidRDefault="00876318" w:rsidP="00092A5F">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7AC7CE78" w14:textId="77777777" w:rsidR="00876318" w:rsidRDefault="00876318" w:rsidP="00092A5F">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567A08C8" w14:textId="1814342A" w:rsidR="00172D8E" w:rsidRDefault="00172D8E" w:rsidP="00092A5F">
            <w:pPr>
              <w:rPr>
                <w:rFonts w:eastAsia="MS Mincho" w:cstheme="minorHAnsi"/>
              </w:rPr>
            </w:pPr>
            <w:r w:rsidRPr="00EE1C95">
              <w:rPr>
                <w:rFonts w:asciiTheme="minorHAnsi" w:eastAsia="Cambria" w:hAnsiTheme="minorHAnsi" w:cstheme="minorHAnsi"/>
              </w:rPr>
              <w:t>Please confirm and detail.</w:t>
            </w:r>
          </w:p>
          <w:p w14:paraId="4B296CB3" w14:textId="77777777" w:rsidR="00B42199" w:rsidRPr="00783419" w:rsidRDefault="00B42199" w:rsidP="00B42199">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0F3BFA1A" w14:textId="77777777" w:rsidR="00B42199" w:rsidRPr="00DD2294" w:rsidRDefault="00B42199" w:rsidP="00B42199">
            <w:pPr>
              <w:rPr>
                <w:rFonts w:asciiTheme="minorHAnsi" w:eastAsia="Cambria" w:hAnsiTheme="minorHAnsi"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5E48D5FE" w14:textId="70560807" w:rsidR="00876318" w:rsidRPr="0090282E" w:rsidRDefault="00876318" w:rsidP="00092A5F">
            <w:pPr>
              <w:rPr>
                <w:rFonts w:eastAsia="MS Mincho" w:cstheme="minorHAnsi"/>
              </w:rPr>
            </w:pPr>
          </w:p>
        </w:tc>
        <w:tc>
          <w:tcPr>
            <w:tcW w:w="1274" w:type="dxa"/>
            <w:gridSpan w:val="2"/>
            <w:vAlign w:val="center"/>
          </w:tcPr>
          <w:p w14:paraId="2B46499E"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4282EBCB" w14:textId="77777777" w:rsidR="00876318" w:rsidRPr="005E324F" w:rsidRDefault="00876318" w:rsidP="0090282E">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876318" w:rsidRPr="00A91624" w14:paraId="6A8EF29B" w14:textId="77777777" w:rsidTr="00225598">
        <w:trPr>
          <w:trHeight w:val="70"/>
        </w:trPr>
        <w:tc>
          <w:tcPr>
            <w:tcW w:w="830" w:type="dxa"/>
            <w:vAlign w:val="center"/>
          </w:tcPr>
          <w:p w14:paraId="1C2C171D" w14:textId="77777777" w:rsidR="00876318" w:rsidRPr="00A91624"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627F78FE" w14:textId="77777777" w:rsidR="00876318" w:rsidRPr="001D0AEC" w:rsidRDefault="00876318" w:rsidP="00092A5F">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4F5190B9" w14:textId="77777777" w:rsidR="00876318" w:rsidRDefault="00876318" w:rsidP="00092A5F">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0729EAFE" w14:textId="77777777" w:rsidR="00876318" w:rsidRPr="001D0AEC" w:rsidRDefault="00876318" w:rsidP="00092A5F">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6E28C752" w14:textId="77777777" w:rsidR="00876318" w:rsidRDefault="00876318" w:rsidP="00092A5F">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2D7385B5" w14:textId="77777777" w:rsidR="00876318" w:rsidRPr="001D0AEC" w:rsidRDefault="00876318" w:rsidP="00092A5F">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MUST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43DD4067" w14:textId="77777777" w:rsidR="00876318" w:rsidRPr="00753C02" w:rsidRDefault="00876318" w:rsidP="00092A5F">
            <w:pPr>
              <w:rPr>
                <w:color w:val="EE0000"/>
              </w:rPr>
            </w:pPr>
            <w:r w:rsidRPr="00753C02">
              <w:rPr>
                <w:color w:val="EE0000"/>
              </w:rPr>
              <w:t>Note: Pricing MUST only be included in the Appendix 2 Pricing Schedule.  No pricing is to be included in this Appendix 1 document.</w:t>
            </w:r>
          </w:p>
          <w:p w14:paraId="19FC8C7B" w14:textId="77777777" w:rsidR="00876318" w:rsidRPr="002E701B" w:rsidRDefault="00876318" w:rsidP="00092A5F">
            <w:pPr>
              <w:rPr>
                <w:i/>
                <w:iCs/>
              </w:rPr>
            </w:pPr>
            <w:r w:rsidRPr="00753C02">
              <w:rPr>
                <w:i/>
                <w:iCs/>
              </w:rPr>
              <w:t xml:space="preserve">This is optional for the Contracting Authority to purchase and will not be included for the purposes of cost evaluation.  </w:t>
            </w:r>
          </w:p>
        </w:tc>
        <w:tc>
          <w:tcPr>
            <w:tcW w:w="1274" w:type="dxa"/>
            <w:gridSpan w:val="2"/>
            <w:vAlign w:val="center"/>
          </w:tcPr>
          <w:p w14:paraId="08A61517" w14:textId="77777777" w:rsidR="00876318" w:rsidRPr="00A91624"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Confirm (Yes / No)</w:t>
            </w:r>
          </w:p>
        </w:tc>
        <w:tc>
          <w:tcPr>
            <w:tcW w:w="3548" w:type="dxa"/>
            <w:shd w:val="clear" w:color="auto" w:fill="E1EBF7"/>
            <w:vAlign w:val="center"/>
          </w:tcPr>
          <w:p w14:paraId="6683D4FE" w14:textId="77777777" w:rsidR="00876318" w:rsidRPr="00A91624"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876318" w:rsidRPr="005E324F" w14:paraId="3F70EC21" w14:textId="77777777" w:rsidTr="00225598">
        <w:trPr>
          <w:trHeight w:val="1391"/>
        </w:trPr>
        <w:tc>
          <w:tcPr>
            <w:tcW w:w="830" w:type="dxa"/>
            <w:vAlign w:val="center"/>
          </w:tcPr>
          <w:p w14:paraId="08FE1873" w14:textId="77777777" w:rsidR="00876318" w:rsidRPr="00A91624" w:rsidRDefault="00876318" w:rsidP="00A42FA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16FCBC16" w14:textId="77777777" w:rsidR="00876318" w:rsidRPr="001D0AEC" w:rsidRDefault="00876318" w:rsidP="00092A5F">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78C85654"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Names and address of all OEM suppliers</w:t>
            </w:r>
          </w:p>
          <w:p w14:paraId="38A4D984"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Part Name</w:t>
            </w:r>
          </w:p>
          <w:p w14:paraId="27396051"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Part Description</w:t>
            </w:r>
          </w:p>
          <w:p w14:paraId="5F30C237" w14:textId="77777777" w:rsidR="00876318" w:rsidRPr="001D0AEC" w:rsidRDefault="00876318" w:rsidP="00A42FAC">
            <w:pPr>
              <w:numPr>
                <w:ilvl w:val="1"/>
                <w:numId w:val="22"/>
              </w:numPr>
              <w:spacing w:after="0" w:line="240" w:lineRule="auto"/>
              <w:ind w:left="280"/>
              <w:rPr>
                <w:rFonts w:cstheme="minorHAnsi"/>
              </w:rPr>
            </w:pPr>
            <w:r w:rsidRPr="001D0AEC">
              <w:rPr>
                <w:rFonts w:cstheme="minorHAnsi"/>
              </w:rPr>
              <w:t>OEM Supplier Part Number.</w:t>
            </w:r>
          </w:p>
          <w:p w14:paraId="6C979A0F" w14:textId="77777777" w:rsidR="00876318" w:rsidRDefault="00876318" w:rsidP="00092A5F">
            <w:pPr>
              <w:tabs>
                <w:tab w:val="left" w:pos="567"/>
              </w:tabs>
              <w:autoSpaceDE w:val="0"/>
              <w:autoSpaceDN w:val="0"/>
              <w:adjustRightInd w:val="0"/>
              <w:spacing w:after="0" w:line="240" w:lineRule="auto"/>
              <w:rPr>
                <w:rFonts w:cstheme="minorHAnsi"/>
              </w:rPr>
            </w:pPr>
          </w:p>
          <w:p w14:paraId="0EFE28BD" w14:textId="77777777" w:rsidR="00876318" w:rsidRDefault="00876318" w:rsidP="00092A5F">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476D94BB" w14:textId="77777777" w:rsidR="00876318" w:rsidRPr="0023315C" w:rsidRDefault="00876318" w:rsidP="00092A5F">
            <w:pPr>
              <w:tabs>
                <w:tab w:val="left" w:pos="567"/>
              </w:tabs>
              <w:autoSpaceDE w:val="0"/>
              <w:autoSpaceDN w:val="0"/>
              <w:adjustRightInd w:val="0"/>
              <w:spacing w:after="0" w:line="240" w:lineRule="auto"/>
              <w:rPr>
                <w:rFonts w:cstheme="minorHAnsi"/>
                <w:b/>
                <w:bCs/>
                <w:lang w:eastAsia="ja-JP"/>
              </w:rPr>
            </w:pPr>
          </w:p>
        </w:tc>
        <w:tc>
          <w:tcPr>
            <w:tcW w:w="1274" w:type="dxa"/>
            <w:gridSpan w:val="2"/>
            <w:vAlign w:val="center"/>
          </w:tcPr>
          <w:p w14:paraId="51EF9B01"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701A63BB" w14:textId="77777777" w:rsidR="00876318" w:rsidRPr="005E324F" w:rsidRDefault="00876318"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55128C" w:rsidRPr="005E324F" w14:paraId="09EF489B" w14:textId="77777777" w:rsidTr="00225598">
        <w:trPr>
          <w:trHeight w:val="1391"/>
        </w:trPr>
        <w:tc>
          <w:tcPr>
            <w:tcW w:w="830" w:type="dxa"/>
            <w:vAlign w:val="center"/>
          </w:tcPr>
          <w:p w14:paraId="6A1F76BE" w14:textId="77777777" w:rsidR="0055128C" w:rsidRPr="00A91624"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541B3F2C" w14:textId="77777777" w:rsidR="0055128C" w:rsidRDefault="0055128C" w:rsidP="0055128C">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34536742" w14:textId="77777777" w:rsidR="0055128C" w:rsidRDefault="0055128C" w:rsidP="0055128C">
            <w:pPr>
              <w:tabs>
                <w:tab w:val="left" w:pos="567"/>
              </w:tabs>
              <w:autoSpaceDE w:val="0"/>
              <w:autoSpaceDN w:val="0"/>
              <w:adjustRightInd w:val="0"/>
              <w:spacing w:after="0" w:line="240" w:lineRule="auto"/>
              <w:rPr>
                <w:rFonts w:cstheme="minorHAnsi"/>
              </w:rPr>
            </w:pPr>
            <w:r w:rsidRPr="001D0AEC">
              <w:rPr>
                <w:rFonts w:cstheme="minorHAnsi"/>
              </w:rPr>
              <w:lastRenderedPageBreak/>
              <w:t>Please confirm and detail.</w:t>
            </w:r>
          </w:p>
          <w:p w14:paraId="7EAD1482" w14:textId="77777777" w:rsidR="0055128C" w:rsidRPr="0023315C" w:rsidRDefault="0055128C" w:rsidP="0055128C">
            <w:pPr>
              <w:tabs>
                <w:tab w:val="left" w:pos="567"/>
              </w:tabs>
              <w:autoSpaceDE w:val="0"/>
              <w:autoSpaceDN w:val="0"/>
              <w:adjustRightInd w:val="0"/>
              <w:spacing w:after="0" w:line="240" w:lineRule="auto"/>
              <w:rPr>
                <w:rFonts w:cstheme="minorHAnsi"/>
                <w:b/>
                <w:bCs/>
                <w:lang w:eastAsia="ja-JP"/>
              </w:rPr>
            </w:pPr>
          </w:p>
        </w:tc>
        <w:tc>
          <w:tcPr>
            <w:tcW w:w="1274" w:type="dxa"/>
            <w:gridSpan w:val="2"/>
            <w:vAlign w:val="center"/>
          </w:tcPr>
          <w:p w14:paraId="50F8AEA5" w14:textId="63C76C96"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6F50CDAD" w14:textId="749DAD40"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BC376CA" w14:textId="77777777" w:rsidTr="0090282E">
        <w:trPr>
          <w:trHeight w:val="719"/>
        </w:trPr>
        <w:tc>
          <w:tcPr>
            <w:tcW w:w="9502" w:type="dxa"/>
            <w:gridSpan w:val="6"/>
            <w:shd w:val="clear" w:color="auto" w:fill="FDE9D9" w:themeFill="accent6" w:themeFillTint="33"/>
            <w:vAlign w:val="center"/>
          </w:tcPr>
          <w:p w14:paraId="3BC1255F" w14:textId="77777777" w:rsidR="0055128C" w:rsidRPr="005E324F" w:rsidRDefault="0055128C" w:rsidP="0055128C">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55128C" w:rsidRPr="005E324F" w14:paraId="58E37294" w14:textId="77777777" w:rsidTr="00225598">
        <w:trPr>
          <w:trHeight w:val="699"/>
        </w:trPr>
        <w:tc>
          <w:tcPr>
            <w:tcW w:w="830" w:type="dxa"/>
            <w:vAlign w:val="center"/>
          </w:tcPr>
          <w:p w14:paraId="14B115F3"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60214BFE" w14:textId="77777777" w:rsidR="0055128C" w:rsidRPr="00D341F7" w:rsidRDefault="0055128C" w:rsidP="0055128C">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786D47FB" w14:textId="77777777" w:rsidR="0055128C" w:rsidRDefault="0055128C" w:rsidP="0055128C">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08C518BA" w14:textId="7B902DF4" w:rsidR="002201D2" w:rsidRDefault="002201D2" w:rsidP="0055128C">
            <w:r w:rsidRPr="00EE1C95">
              <w:rPr>
                <w:rFonts w:asciiTheme="minorHAnsi" w:eastAsia="Cambria" w:hAnsiTheme="minorHAnsi" w:cstheme="minorHAnsi"/>
              </w:rPr>
              <w:t>Please confirm and detail.</w:t>
            </w:r>
          </w:p>
          <w:p w14:paraId="136F59EE" w14:textId="77777777" w:rsidR="0055128C" w:rsidRPr="00783419" w:rsidRDefault="0055128C" w:rsidP="0055128C">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14178285" w14:textId="6517A4F8" w:rsidR="0055128C" w:rsidRPr="00AF663B" w:rsidRDefault="0055128C" w:rsidP="0055128C">
            <w:pPr>
              <w:rPr>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1274" w:type="dxa"/>
            <w:gridSpan w:val="2"/>
            <w:vAlign w:val="center"/>
          </w:tcPr>
          <w:p w14:paraId="64F6E947"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6F603523"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6CF0D9B0" w14:textId="77777777" w:rsidTr="00225598">
        <w:trPr>
          <w:trHeight w:val="699"/>
        </w:trPr>
        <w:tc>
          <w:tcPr>
            <w:tcW w:w="830" w:type="dxa"/>
            <w:vAlign w:val="center"/>
          </w:tcPr>
          <w:p w14:paraId="28AF8324"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7046BAB7" w14:textId="77777777" w:rsidR="0055128C" w:rsidRPr="00CA5F52" w:rsidRDefault="0055128C" w:rsidP="0055128C">
            <w:pPr>
              <w:spacing w:line="360" w:lineRule="auto"/>
            </w:pPr>
            <w:r>
              <w:t>Initial t</w:t>
            </w:r>
            <w:r w:rsidRPr="00CA5F52">
              <w:t xml:space="preserve">raining provided </w:t>
            </w:r>
            <w:r>
              <w:rPr>
                <w:b/>
                <w:bCs/>
              </w:rPr>
              <w:t>MUST</w:t>
            </w:r>
            <w:r w:rsidRPr="00CA5F52">
              <w:t xml:space="preserve"> include, but not be limited to:</w:t>
            </w:r>
          </w:p>
          <w:p w14:paraId="6475F8FD"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1CDDDB27"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062D2776"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0D4F8780" w14:textId="77777777" w:rsidR="0055128C" w:rsidRPr="00CA5F52"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3F0E04BA" w14:textId="77777777" w:rsidR="0055128C" w:rsidRPr="00042DD8" w:rsidRDefault="0055128C" w:rsidP="0055128C">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lastRenderedPageBreak/>
              <w:t>Software and hardware familiarisation</w:t>
            </w:r>
          </w:p>
          <w:p w14:paraId="17D83B80" w14:textId="77777777" w:rsidR="0055128C" w:rsidRDefault="0055128C" w:rsidP="0055128C">
            <w:pPr>
              <w:tabs>
                <w:tab w:val="left" w:pos="450"/>
              </w:tabs>
              <w:spacing w:after="0" w:line="240" w:lineRule="auto"/>
            </w:pPr>
          </w:p>
          <w:p w14:paraId="12237CC3" w14:textId="73CA01F0" w:rsidR="0055128C" w:rsidRDefault="0055128C" w:rsidP="0055128C">
            <w:r w:rsidRPr="00CA5F52">
              <w:t>Dates, timing and method of training are to be confirmed between UCC and the winning tenderer.</w:t>
            </w:r>
          </w:p>
          <w:p w14:paraId="29D4C9CB" w14:textId="7AFE67AA" w:rsidR="0055128C" w:rsidRDefault="0055128C" w:rsidP="0055128C">
            <w:r w:rsidRPr="00C35F27">
              <w:t>Th</w:t>
            </w:r>
            <w:r>
              <w:t xml:space="preserve">e process validation </w:t>
            </w:r>
            <w:r w:rsidRPr="00C35F27">
              <w:t xml:space="preserve">tests </w:t>
            </w:r>
            <w:r>
              <w:t>may</w:t>
            </w:r>
            <w:r w:rsidRPr="00C35F27">
              <w:t xml:space="preserve"> also be used for on-site training purposes. </w:t>
            </w:r>
          </w:p>
          <w:p w14:paraId="634E3DB2" w14:textId="77777777" w:rsidR="0055128C" w:rsidRDefault="0055128C" w:rsidP="0055128C">
            <w:pPr>
              <w:tabs>
                <w:tab w:val="left" w:pos="450"/>
              </w:tabs>
              <w:spacing w:after="0" w:line="240" w:lineRule="auto"/>
            </w:pPr>
            <w:r>
              <w:t>Please confirm and detail.</w:t>
            </w:r>
          </w:p>
          <w:p w14:paraId="4BA1C468" w14:textId="77777777" w:rsidR="0055128C" w:rsidRPr="0023315C" w:rsidRDefault="0055128C" w:rsidP="0055128C">
            <w:pPr>
              <w:tabs>
                <w:tab w:val="left" w:pos="450"/>
              </w:tabs>
              <w:spacing w:after="0" w:line="240" w:lineRule="auto"/>
              <w:rPr>
                <w:rFonts w:cstheme="minorHAnsi"/>
              </w:rPr>
            </w:pPr>
          </w:p>
        </w:tc>
        <w:tc>
          <w:tcPr>
            <w:tcW w:w="1274" w:type="dxa"/>
            <w:gridSpan w:val="2"/>
            <w:vAlign w:val="center"/>
          </w:tcPr>
          <w:p w14:paraId="17F8B575"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3B55FDA8"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25AA763F" w14:textId="77777777" w:rsidTr="00225598">
        <w:trPr>
          <w:trHeight w:val="841"/>
        </w:trPr>
        <w:tc>
          <w:tcPr>
            <w:tcW w:w="830" w:type="dxa"/>
            <w:vAlign w:val="center"/>
          </w:tcPr>
          <w:p w14:paraId="6EDC35F6"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110F167B" w14:textId="77777777" w:rsidR="0055128C" w:rsidRPr="006A24E5" w:rsidRDefault="0055128C" w:rsidP="0055128C">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0ADE26C2" w14:textId="77777777" w:rsidR="0055128C" w:rsidRPr="00042DD8" w:rsidRDefault="0055128C" w:rsidP="0055128C">
            <w:pPr>
              <w:spacing w:line="360" w:lineRule="auto"/>
            </w:pPr>
            <w:r w:rsidRPr="006A24E5">
              <w:t>Please confirm and detail.</w:t>
            </w:r>
          </w:p>
        </w:tc>
        <w:tc>
          <w:tcPr>
            <w:tcW w:w="1274" w:type="dxa"/>
            <w:gridSpan w:val="2"/>
            <w:vAlign w:val="center"/>
          </w:tcPr>
          <w:p w14:paraId="07818B3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548" w:type="dxa"/>
            <w:shd w:val="clear" w:color="auto" w:fill="E1EBF7"/>
            <w:vAlign w:val="center"/>
          </w:tcPr>
          <w:p w14:paraId="0FC57872"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097047BB" w14:textId="77777777" w:rsidTr="00225598">
        <w:trPr>
          <w:trHeight w:val="841"/>
        </w:trPr>
        <w:tc>
          <w:tcPr>
            <w:tcW w:w="830" w:type="dxa"/>
            <w:vAlign w:val="center"/>
          </w:tcPr>
          <w:p w14:paraId="178717A5" w14:textId="77777777" w:rsidR="0055128C" w:rsidRPr="00F279CE" w:rsidRDefault="0055128C" w:rsidP="0055128C">
            <w:pPr>
              <w:pStyle w:val="ListParagraph"/>
              <w:numPr>
                <w:ilvl w:val="0"/>
                <w:numId w:val="75"/>
              </w:numPr>
              <w:tabs>
                <w:tab w:val="left" w:pos="567"/>
              </w:tabs>
              <w:autoSpaceDE w:val="0"/>
              <w:autoSpaceDN w:val="0"/>
              <w:adjustRightInd w:val="0"/>
              <w:jc w:val="center"/>
              <w:rPr>
                <w:rFonts w:cstheme="minorHAnsi"/>
              </w:rPr>
            </w:pPr>
          </w:p>
        </w:tc>
        <w:tc>
          <w:tcPr>
            <w:tcW w:w="3850" w:type="dxa"/>
            <w:gridSpan w:val="2"/>
            <w:vAlign w:val="center"/>
          </w:tcPr>
          <w:p w14:paraId="34A2D6BB" w14:textId="77777777" w:rsidR="0055128C" w:rsidRDefault="0055128C" w:rsidP="0055128C">
            <w:r w:rsidRPr="00155BD2">
              <w:t>This equipment will have multiple users over the lifetime of the tool. </w:t>
            </w:r>
          </w:p>
          <w:p w14:paraId="661489D7" w14:textId="0AF5BA0C" w:rsidR="0055128C" w:rsidRDefault="0055128C" w:rsidP="0055128C">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Level1, Level2, Level3 etc</w:t>
            </w:r>
            <w:r w:rsidRPr="00155BD2">
              <w:t>.</w:t>
            </w:r>
            <w:r>
              <w:t>)</w:t>
            </w:r>
            <w:r w:rsidRPr="00155BD2">
              <w:t> </w:t>
            </w:r>
            <w:r>
              <w:t>on-site or at their facilities.</w:t>
            </w:r>
          </w:p>
          <w:p w14:paraId="3CF8E901" w14:textId="77777777" w:rsidR="0055128C" w:rsidRDefault="0055128C" w:rsidP="0055128C">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340F946B" w14:textId="77777777" w:rsidR="0055128C" w:rsidRDefault="0055128C" w:rsidP="0055128C">
            <w:r>
              <w:t xml:space="preserve">Please confirm and detail outlining costs in the Appendix 2 – Pricing Schedule, </w:t>
            </w:r>
            <w:r w:rsidRPr="002F15C1">
              <w:rPr>
                <w:u w:val="single"/>
              </w:rPr>
              <w:t>Optional to Purchase.</w:t>
            </w:r>
          </w:p>
          <w:p w14:paraId="54BDAA88" w14:textId="77777777" w:rsidR="0055128C" w:rsidRPr="00753C02" w:rsidRDefault="0055128C" w:rsidP="0055128C">
            <w:pPr>
              <w:rPr>
                <w:color w:val="EE0000"/>
              </w:rPr>
            </w:pPr>
            <w:r w:rsidRPr="00753C02">
              <w:rPr>
                <w:color w:val="EE0000"/>
              </w:rPr>
              <w:t>Note: Pricing MUST only be included in the Appendix 2 Pricing Schedule.  No pricing is to be included in this Appendix 1 document.</w:t>
            </w:r>
          </w:p>
          <w:p w14:paraId="0B43FF32" w14:textId="77777777" w:rsidR="0055128C" w:rsidRPr="00753C02" w:rsidRDefault="0055128C" w:rsidP="0055128C">
            <w:pPr>
              <w:rPr>
                <w:i/>
                <w:iCs/>
              </w:rPr>
            </w:pPr>
            <w:r w:rsidRPr="00753C02">
              <w:rPr>
                <w:i/>
                <w:iCs/>
              </w:rPr>
              <w:lastRenderedPageBreak/>
              <w:t xml:space="preserve">This is optional for the Contracting Authority to purchase and will not be included for the purposes of cost evaluation.  </w:t>
            </w:r>
          </w:p>
          <w:p w14:paraId="4AA1E832" w14:textId="77777777" w:rsidR="0055128C" w:rsidRPr="0023315C" w:rsidRDefault="0055128C" w:rsidP="0055128C">
            <w:pPr>
              <w:tabs>
                <w:tab w:val="left" w:pos="450"/>
              </w:tabs>
              <w:spacing w:after="0" w:line="240" w:lineRule="auto"/>
              <w:rPr>
                <w:rFonts w:cstheme="minorHAnsi"/>
              </w:rPr>
            </w:pPr>
          </w:p>
        </w:tc>
        <w:tc>
          <w:tcPr>
            <w:tcW w:w="1274" w:type="dxa"/>
            <w:gridSpan w:val="2"/>
            <w:vAlign w:val="center"/>
          </w:tcPr>
          <w:p w14:paraId="4055A77F" w14:textId="3CEFCC75"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548" w:type="dxa"/>
            <w:shd w:val="clear" w:color="auto" w:fill="E1EBF7"/>
            <w:vAlign w:val="center"/>
          </w:tcPr>
          <w:p w14:paraId="31078B1B" w14:textId="56837533" w:rsidR="0055128C" w:rsidRPr="00A46FD9" w:rsidRDefault="0055128C" w:rsidP="0055128C">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68800D6" w14:textId="77777777" w:rsidTr="00225598">
        <w:trPr>
          <w:trHeight w:val="841"/>
        </w:trPr>
        <w:tc>
          <w:tcPr>
            <w:tcW w:w="830" w:type="dxa"/>
            <w:vAlign w:val="center"/>
          </w:tcPr>
          <w:p w14:paraId="337C77E6" w14:textId="77777777" w:rsidR="0055128C" w:rsidRPr="00F279CE" w:rsidRDefault="0055128C" w:rsidP="0055128C">
            <w:pPr>
              <w:pStyle w:val="ListParagraph"/>
              <w:numPr>
                <w:ilvl w:val="0"/>
                <w:numId w:val="75"/>
              </w:numPr>
              <w:tabs>
                <w:tab w:val="left" w:pos="567"/>
              </w:tabs>
              <w:autoSpaceDE w:val="0"/>
              <w:autoSpaceDN w:val="0"/>
              <w:adjustRightInd w:val="0"/>
              <w:rPr>
                <w:rFonts w:cstheme="minorHAnsi"/>
              </w:rPr>
            </w:pPr>
          </w:p>
        </w:tc>
        <w:tc>
          <w:tcPr>
            <w:tcW w:w="3850" w:type="dxa"/>
            <w:gridSpan w:val="2"/>
            <w:vAlign w:val="center"/>
          </w:tcPr>
          <w:p w14:paraId="4910776A" w14:textId="77777777" w:rsidR="0055128C" w:rsidRPr="00CA5F52" w:rsidRDefault="0055128C" w:rsidP="0055128C">
            <w:r w:rsidRPr="00CA5F52">
              <w:t xml:space="preserve">Relevant training and maintenance manuals in English </w:t>
            </w:r>
            <w:r w:rsidRPr="00CA5F52">
              <w:rPr>
                <w:b/>
                <w:bCs/>
              </w:rPr>
              <w:t>MUST</w:t>
            </w:r>
            <w:r w:rsidRPr="00CA5F52">
              <w:t xml:space="preserve"> also be provided with the instrument. </w:t>
            </w:r>
          </w:p>
          <w:p w14:paraId="17C1F494" w14:textId="77777777" w:rsidR="0055128C" w:rsidRPr="0023315C" w:rsidRDefault="0055128C" w:rsidP="0055128C">
            <w:pPr>
              <w:tabs>
                <w:tab w:val="left" w:pos="567"/>
              </w:tabs>
              <w:autoSpaceDE w:val="0"/>
              <w:autoSpaceDN w:val="0"/>
              <w:adjustRightInd w:val="0"/>
              <w:spacing w:after="0"/>
              <w:rPr>
                <w:rFonts w:eastAsia="MS Mincho" w:cstheme="minorHAnsi"/>
              </w:rPr>
            </w:pPr>
            <w:r w:rsidRPr="00CA5F52">
              <w:t>Please confirm and detail.</w:t>
            </w:r>
          </w:p>
        </w:tc>
        <w:tc>
          <w:tcPr>
            <w:tcW w:w="1274" w:type="dxa"/>
            <w:gridSpan w:val="2"/>
            <w:vAlign w:val="center"/>
          </w:tcPr>
          <w:p w14:paraId="06D087CB" w14:textId="77777777" w:rsidR="0055128C" w:rsidRPr="005E324F" w:rsidRDefault="0055128C" w:rsidP="0055128C">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548" w:type="dxa"/>
            <w:shd w:val="clear" w:color="auto" w:fill="E1EBF7"/>
            <w:vAlign w:val="center"/>
          </w:tcPr>
          <w:p w14:paraId="08F628CD" w14:textId="77777777" w:rsidR="0055128C" w:rsidRPr="005E324F" w:rsidRDefault="0055128C" w:rsidP="0055128C">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55128C" w:rsidRPr="005E324F" w14:paraId="39F9BA39" w14:textId="77777777" w:rsidTr="0090282E">
        <w:trPr>
          <w:trHeight w:val="771"/>
        </w:trPr>
        <w:tc>
          <w:tcPr>
            <w:tcW w:w="9502" w:type="dxa"/>
            <w:gridSpan w:val="6"/>
            <w:shd w:val="clear" w:color="auto" w:fill="BFBFBF" w:themeFill="background1" w:themeFillShade="BF"/>
            <w:vAlign w:val="center"/>
          </w:tcPr>
          <w:p w14:paraId="0E49A2DD" w14:textId="228F1EBC" w:rsidR="0055128C" w:rsidRPr="00092A5F" w:rsidRDefault="0055128C" w:rsidP="0055128C">
            <w:pPr>
              <w:pStyle w:val="ListParagraph"/>
              <w:numPr>
                <w:ilvl w:val="0"/>
                <w:numId w:val="76"/>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092A5F">
              <w:rPr>
                <w:rFonts w:asciiTheme="minorHAnsi" w:hAnsiTheme="minorHAnsi" w:cstheme="minorHAnsi"/>
                <w:b/>
                <w:bCs/>
                <w:sz w:val="24"/>
                <w:szCs w:val="24"/>
                <w:lang w:val="en-IE"/>
              </w:rPr>
              <w:t>Delivery Plan</w:t>
            </w:r>
          </w:p>
        </w:tc>
      </w:tr>
      <w:tr w:rsidR="0055128C" w:rsidRPr="005E324F" w14:paraId="473E34E1" w14:textId="77777777" w:rsidTr="0090282E">
        <w:trPr>
          <w:trHeight w:val="698"/>
        </w:trPr>
        <w:tc>
          <w:tcPr>
            <w:tcW w:w="9502" w:type="dxa"/>
            <w:gridSpan w:val="6"/>
            <w:shd w:val="clear" w:color="auto" w:fill="FDE9D9" w:themeFill="accent6" w:themeFillTint="33"/>
            <w:vAlign w:val="center"/>
          </w:tcPr>
          <w:p w14:paraId="3C69F08D" w14:textId="77777777" w:rsidR="0055128C" w:rsidRPr="005E324F" w:rsidRDefault="0055128C" w:rsidP="0055128C">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55128C" w:rsidRPr="005E324F" w14:paraId="5C799939" w14:textId="77777777" w:rsidTr="00383F16">
        <w:trPr>
          <w:trHeight w:val="964"/>
        </w:trPr>
        <w:tc>
          <w:tcPr>
            <w:tcW w:w="830" w:type="dxa"/>
            <w:vAlign w:val="center"/>
          </w:tcPr>
          <w:p w14:paraId="387F658B"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gridSpan w:val="2"/>
            <w:vAlign w:val="center"/>
          </w:tcPr>
          <w:p w14:paraId="0A675C1E" w14:textId="77777777" w:rsidR="0055128C" w:rsidRPr="00CA5F52" w:rsidRDefault="0055128C" w:rsidP="0055128C">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3A459D7A" w14:textId="77777777" w:rsidR="0055128C" w:rsidRPr="00F30F55" w:rsidRDefault="0055128C" w:rsidP="0055128C">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1BB71C1A" w14:textId="77777777" w:rsidR="0055128C" w:rsidRPr="00F30F55" w:rsidRDefault="0055128C" w:rsidP="0055128C">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5ABDCF8F" w14:textId="77777777" w:rsidR="0055128C" w:rsidRPr="0071551B" w:rsidRDefault="0055128C" w:rsidP="0055128C">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3ED0910B" w14:textId="77777777" w:rsidR="0055128C" w:rsidRPr="0071551B" w:rsidRDefault="0055128C" w:rsidP="0055128C">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625922A5" w14:textId="77777777" w:rsidR="0055128C" w:rsidRPr="0071551B" w:rsidRDefault="0055128C" w:rsidP="0055128C">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unloading, number of containers and weight of each. Height, length and width of containers/crates to be provided as well.  </w:t>
            </w:r>
          </w:p>
          <w:p w14:paraId="1092F101" w14:textId="7BE10991" w:rsidR="0055128C" w:rsidRPr="00854E2B" w:rsidRDefault="007C3D6F"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992" w:type="dxa"/>
            <w:vAlign w:val="center"/>
          </w:tcPr>
          <w:p w14:paraId="70347DC4"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8C9B035"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2AF57E8C" w14:textId="77777777" w:rsidTr="0090282E">
        <w:trPr>
          <w:trHeight w:val="558"/>
        </w:trPr>
        <w:tc>
          <w:tcPr>
            <w:tcW w:w="830" w:type="dxa"/>
            <w:vAlign w:val="center"/>
          </w:tcPr>
          <w:p w14:paraId="3FF813D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lastRenderedPageBreak/>
              <w:t>D2</w:t>
            </w:r>
          </w:p>
        </w:tc>
        <w:tc>
          <w:tcPr>
            <w:tcW w:w="3850" w:type="dxa"/>
            <w:gridSpan w:val="2"/>
            <w:vAlign w:val="center"/>
          </w:tcPr>
          <w:p w14:paraId="2B1E3424" w14:textId="77777777" w:rsidR="0055128C" w:rsidRPr="00CA5F52" w:rsidRDefault="0055128C" w:rsidP="0055128C">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40C3076B" w14:textId="77777777" w:rsidR="0055128C" w:rsidRDefault="0055128C" w:rsidP="0055128C">
            <w:pPr>
              <w:contextualSpacing/>
              <w:rPr>
                <w:rFonts w:eastAsia="MS Mincho" w:cstheme="minorHAnsi"/>
              </w:rPr>
            </w:pPr>
          </w:p>
          <w:p w14:paraId="15007282" w14:textId="77777777" w:rsidR="0055128C" w:rsidRDefault="0055128C" w:rsidP="0055128C">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4D35A883" w14:textId="77777777" w:rsidR="0055128C" w:rsidRPr="00CA5F52" w:rsidRDefault="0055128C" w:rsidP="0055128C">
            <w:pPr>
              <w:contextualSpacing/>
              <w:rPr>
                <w:rFonts w:eastAsia="MS Mincho" w:cstheme="minorHAnsi"/>
              </w:rPr>
            </w:pPr>
          </w:p>
          <w:p w14:paraId="1E8E87C7"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5CFB9D21"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3BC7F1E6"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0097E883"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5EBFA8E7"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79BF9269" w14:textId="77777777" w:rsidR="0055128C" w:rsidRPr="00441784" w:rsidRDefault="0055128C" w:rsidP="0055128C">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4560D269" w14:textId="77777777" w:rsidR="0055128C" w:rsidRPr="00CA5F52" w:rsidRDefault="0055128C" w:rsidP="0055128C">
            <w:pPr>
              <w:pStyle w:val="ReportL3"/>
              <w:numPr>
                <w:ilvl w:val="0"/>
                <w:numId w:val="0"/>
              </w:numPr>
              <w:spacing w:after="0" w:line="276" w:lineRule="auto"/>
              <w:ind w:left="567"/>
              <w:rPr>
                <w:rFonts w:asciiTheme="minorHAnsi" w:hAnsiTheme="minorHAnsi" w:cstheme="minorHAnsi"/>
                <w:lang w:val="en-IE"/>
              </w:rPr>
            </w:pPr>
          </w:p>
          <w:p w14:paraId="2E74E12F" w14:textId="77777777" w:rsidR="0055128C" w:rsidRDefault="0055128C" w:rsidP="0055128C">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54EF9626" w14:textId="77777777" w:rsidR="0055128C" w:rsidRDefault="0055128C" w:rsidP="0055128C">
            <w:pPr>
              <w:pStyle w:val="Body"/>
              <w:spacing w:after="0"/>
              <w:rPr>
                <w:rFonts w:eastAsia="MS Mincho" w:cstheme="minorHAnsi"/>
              </w:rPr>
            </w:pPr>
          </w:p>
          <w:p w14:paraId="066013FD" w14:textId="77777777" w:rsidR="0055128C" w:rsidRDefault="0055128C" w:rsidP="0055128C">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2EEB7EC5" w14:textId="77777777" w:rsidR="0055128C" w:rsidRDefault="0055128C" w:rsidP="0055128C">
            <w:pPr>
              <w:pStyle w:val="Body"/>
              <w:spacing w:after="0"/>
              <w:rPr>
                <w:rFonts w:cstheme="minorHAnsi"/>
              </w:rPr>
            </w:pPr>
          </w:p>
          <w:p w14:paraId="1B6B0557" w14:textId="77777777" w:rsidR="0055128C" w:rsidRDefault="0055128C" w:rsidP="0055128C">
            <w:r>
              <w:t>Please confirm and detail outlining costs in the Appendix 2 – Pricing Schedule.</w:t>
            </w:r>
          </w:p>
          <w:p w14:paraId="73B88FCD" w14:textId="77777777" w:rsidR="0055128C" w:rsidRPr="0023315C" w:rsidRDefault="0055128C" w:rsidP="0055128C">
            <w:r w:rsidRPr="00753C02">
              <w:rPr>
                <w:color w:val="EE0000"/>
              </w:rPr>
              <w:t>Note: Pricing MUST only be included in the Appendix 2 Pricing Schedule.  No pricing is to be included in this Appendix 1 document</w:t>
            </w:r>
            <w:r>
              <w:t>.</w:t>
            </w:r>
          </w:p>
        </w:tc>
        <w:tc>
          <w:tcPr>
            <w:tcW w:w="992" w:type="dxa"/>
            <w:vAlign w:val="center"/>
          </w:tcPr>
          <w:p w14:paraId="0A71AA54"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45A01FEC"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955A23" w14:paraId="0D54A2AE" w14:textId="77777777" w:rsidTr="0090282E">
        <w:trPr>
          <w:trHeight w:val="558"/>
        </w:trPr>
        <w:tc>
          <w:tcPr>
            <w:tcW w:w="830" w:type="dxa"/>
            <w:vAlign w:val="center"/>
          </w:tcPr>
          <w:p w14:paraId="2704843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gridSpan w:val="2"/>
            <w:vAlign w:val="center"/>
          </w:tcPr>
          <w:p w14:paraId="73513D7E" w14:textId="77777777" w:rsidR="0055128C" w:rsidRPr="00CA5F52" w:rsidRDefault="0055128C" w:rsidP="0055128C">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0EB11339" w14:textId="77777777" w:rsidR="0055128C" w:rsidRPr="0023315C" w:rsidRDefault="0055128C" w:rsidP="0055128C">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992" w:type="dxa"/>
            <w:vAlign w:val="center"/>
          </w:tcPr>
          <w:p w14:paraId="3A3B1C58" w14:textId="77777777" w:rsidR="0055128C" w:rsidRPr="00955A23" w:rsidRDefault="0055128C" w:rsidP="0055128C">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8BB1D03" w14:textId="77777777" w:rsidR="0055128C" w:rsidRPr="00955A23" w:rsidRDefault="0055128C" w:rsidP="0055128C">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955A23" w14:paraId="1692DF5A" w14:textId="77777777" w:rsidTr="0090282E">
        <w:trPr>
          <w:trHeight w:val="558"/>
        </w:trPr>
        <w:tc>
          <w:tcPr>
            <w:tcW w:w="830" w:type="dxa"/>
            <w:vAlign w:val="center"/>
          </w:tcPr>
          <w:p w14:paraId="02F1B59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gridSpan w:val="2"/>
            <w:vAlign w:val="center"/>
          </w:tcPr>
          <w:p w14:paraId="0DD04D88" w14:textId="77777777" w:rsidR="0055128C" w:rsidRPr="00197196" w:rsidRDefault="0055128C" w:rsidP="0055128C">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w:t>
            </w:r>
            <w:r w:rsidRPr="00197196">
              <w:rPr>
                <w:rFonts w:eastAsia="Times New Roman"/>
                <w:spacing w:val="-2"/>
              </w:rPr>
              <w:lastRenderedPageBreak/>
              <w:t>transported and what borders the goods will cross. </w:t>
            </w:r>
          </w:p>
          <w:p w14:paraId="0B3B0E90" w14:textId="77777777" w:rsidR="0055128C" w:rsidRPr="000668E5" w:rsidRDefault="0055128C" w:rsidP="0055128C">
            <w:pPr>
              <w:rPr>
                <w:rFonts w:eastAsia="Times New Roman"/>
                <w:spacing w:val="-2"/>
              </w:rPr>
            </w:pPr>
            <w:r w:rsidRPr="00197196">
              <w:rPr>
                <w:rFonts w:eastAsia="Times New Roman"/>
                <w:spacing w:val="-2"/>
              </w:rPr>
              <w:t>Please confirm and detail. </w:t>
            </w:r>
          </w:p>
        </w:tc>
        <w:tc>
          <w:tcPr>
            <w:tcW w:w="992" w:type="dxa"/>
            <w:vAlign w:val="center"/>
          </w:tcPr>
          <w:p w14:paraId="73AA5E9C" w14:textId="7E231FA0" w:rsidR="0055128C" w:rsidRPr="00A46FD9" w:rsidRDefault="0055128C" w:rsidP="0055128C">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69FC7EA1" w14:textId="24812FFE" w:rsidR="0055128C" w:rsidRPr="00A46FD9" w:rsidRDefault="0055128C" w:rsidP="0055128C">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039ED066" w14:textId="77777777" w:rsidTr="0090282E">
        <w:trPr>
          <w:trHeight w:val="947"/>
        </w:trPr>
        <w:tc>
          <w:tcPr>
            <w:tcW w:w="830" w:type="dxa"/>
            <w:vAlign w:val="center"/>
          </w:tcPr>
          <w:p w14:paraId="1B8F32A6"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gridSpan w:val="2"/>
            <w:vAlign w:val="center"/>
          </w:tcPr>
          <w:p w14:paraId="5F96D18F" w14:textId="77777777" w:rsidR="0055128C" w:rsidRPr="00CA5F52" w:rsidRDefault="0055128C" w:rsidP="0055128C">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37F25130" w14:textId="77777777" w:rsidR="0055128C" w:rsidRPr="000668E5" w:rsidRDefault="0055128C" w:rsidP="0055128C">
            <w:pPr>
              <w:rPr>
                <w:rFonts w:eastAsia="Times New Roman"/>
                <w:spacing w:val="-2"/>
              </w:rPr>
            </w:pPr>
            <w:r w:rsidRPr="00CA5F52">
              <w:rPr>
                <w:rFonts w:eastAsia="Times New Roman"/>
                <w:spacing w:val="-2"/>
              </w:rPr>
              <w:t>Please confirm and detail.</w:t>
            </w:r>
          </w:p>
        </w:tc>
        <w:tc>
          <w:tcPr>
            <w:tcW w:w="992" w:type="dxa"/>
            <w:vAlign w:val="center"/>
          </w:tcPr>
          <w:p w14:paraId="66216A0A"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AEDE60A"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04AC4C64" w14:textId="77777777" w:rsidTr="0090282E">
        <w:trPr>
          <w:trHeight w:val="416"/>
        </w:trPr>
        <w:tc>
          <w:tcPr>
            <w:tcW w:w="830" w:type="dxa"/>
            <w:vAlign w:val="center"/>
          </w:tcPr>
          <w:p w14:paraId="7EAD8675"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gridSpan w:val="2"/>
            <w:vAlign w:val="center"/>
          </w:tcPr>
          <w:p w14:paraId="620C398D" w14:textId="77777777" w:rsidR="0055128C" w:rsidRDefault="0055128C" w:rsidP="0055128C">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0A08CA97" w14:textId="77777777" w:rsidR="0055128C" w:rsidRDefault="0055128C" w:rsidP="0055128C">
            <w:pPr>
              <w:tabs>
                <w:tab w:val="left" w:pos="450"/>
              </w:tabs>
              <w:spacing w:after="0" w:line="240" w:lineRule="auto"/>
              <w:rPr>
                <w:rFonts w:eastAsia="Times New Roman"/>
                <w:spacing w:val="-2"/>
              </w:rPr>
            </w:pPr>
            <w:r w:rsidRPr="009A408A">
              <w:rPr>
                <w:rFonts w:eastAsia="Times New Roman"/>
                <w:spacing w:val="-2"/>
              </w:rPr>
              <w:t>Please confirm and detail.</w:t>
            </w:r>
          </w:p>
          <w:p w14:paraId="0E50B9B5" w14:textId="77777777" w:rsidR="0055128C" w:rsidRPr="00955A23" w:rsidRDefault="0055128C" w:rsidP="0055128C">
            <w:pPr>
              <w:tabs>
                <w:tab w:val="left" w:pos="450"/>
              </w:tabs>
              <w:spacing w:after="0" w:line="240" w:lineRule="auto"/>
              <w:rPr>
                <w:rFonts w:cstheme="minorHAnsi"/>
              </w:rPr>
            </w:pPr>
          </w:p>
        </w:tc>
        <w:tc>
          <w:tcPr>
            <w:tcW w:w="992" w:type="dxa"/>
            <w:vAlign w:val="center"/>
          </w:tcPr>
          <w:p w14:paraId="49F106BB"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3E9C13B1"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955A23" w14:paraId="20BAF07D" w14:textId="77777777" w:rsidTr="0090282E">
        <w:trPr>
          <w:trHeight w:val="567"/>
        </w:trPr>
        <w:tc>
          <w:tcPr>
            <w:tcW w:w="9502" w:type="dxa"/>
            <w:gridSpan w:val="6"/>
            <w:shd w:val="clear" w:color="auto" w:fill="FDE9D9" w:themeFill="accent6" w:themeFillTint="33"/>
            <w:vAlign w:val="center"/>
          </w:tcPr>
          <w:p w14:paraId="60FB38B2" w14:textId="77777777" w:rsidR="0055128C" w:rsidRPr="00955A23" w:rsidRDefault="0055128C" w:rsidP="0055128C">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55128C" w:rsidRPr="005E324F" w14:paraId="038A4B50" w14:textId="77777777" w:rsidTr="0090282E">
        <w:trPr>
          <w:trHeight w:val="567"/>
        </w:trPr>
        <w:tc>
          <w:tcPr>
            <w:tcW w:w="830" w:type="dxa"/>
            <w:vAlign w:val="center"/>
          </w:tcPr>
          <w:p w14:paraId="3EA8AD7F" w14:textId="77777777" w:rsidR="0055128C" w:rsidRPr="00AC7D3D" w:rsidRDefault="0055128C" w:rsidP="0055128C">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gridSpan w:val="2"/>
            <w:vAlign w:val="center"/>
          </w:tcPr>
          <w:p w14:paraId="6814C2EB" w14:textId="77777777" w:rsidR="0055128C" w:rsidRDefault="0055128C" w:rsidP="0055128C">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7F868CC8" w14:textId="77777777" w:rsidR="0055128C" w:rsidRDefault="0055128C" w:rsidP="0055128C">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67D3C592" w14:textId="77777777" w:rsidR="0055128C" w:rsidRDefault="0055128C" w:rsidP="0055128C">
            <w:pPr>
              <w:tabs>
                <w:tab w:val="left" w:pos="450"/>
              </w:tabs>
              <w:spacing w:after="0" w:line="240" w:lineRule="auto"/>
              <w:rPr>
                <w:rFonts w:cstheme="minorHAnsi"/>
              </w:rPr>
            </w:pPr>
            <w:r>
              <w:rPr>
                <w:rFonts w:cstheme="minorHAnsi"/>
              </w:rPr>
              <w:t>Please confirm and detail.</w:t>
            </w:r>
          </w:p>
          <w:p w14:paraId="424F680D"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7B5797C8"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6A66C46C" w14:textId="77777777" w:rsidR="0055128C" w:rsidRPr="005E324F" w:rsidRDefault="0055128C" w:rsidP="0055128C">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3B8A559C" w14:textId="77777777" w:rsidTr="0090282E">
        <w:trPr>
          <w:trHeight w:val="567"/>
        </w:trPr>
        <w:tc>
          <w:tcPr>
            <w:tcW w:w="830" w:type="dxa"/>
            <w:vAlign w:val="center"/>
          </w:tcPr>
          <w:p w14:paraId="6B77FB00"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gridSpan w:val="2"/>
            <w:vAlign w:val="center"/>
          </w:tcPr>
          <w:p w14:paraId="74E51F04" w14:textId="77777777" w:rsidR="0055128C" w:rsidRPr="000668E5" w:rsidRDefault="0055128C" w:rsidP="0055128C">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14E3CB93" w14:textId="77777777" w:rsidR="0055128C" w:rsidRDefault="0055128C" w:rsidP="0055128C">
            <w:pPr>
              <w:rPr>
                <w:rFonts w:cstheme="minorHAnsi"/>
              </w:rPr>
            </w:pPr>
            <w:r w:rsidRPr="005D54DF">
              <w:rPr>
                <w:rFonts w:cstheme="minorHAnsi"/>
              </w:rPr>
              <w:t xml:space="preserve">The buyer's engineering staff (both process and equipment) will provide reasonably requested assistance to the supplier in this task. </w:t>
            </w:r>
          </w:p>
          <w:p w14:paraId="02058845" w14:textId="77777777" w:rsidR="0055128C" w:rsidRDefault="0055128C" w:rsidP="0055128C">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40674C2E" w14:textId="77777777" w:rsidR="0055128C" w:rsidRDefault="0055128C" w:rsidP="0055128C">
            <w:pPr>
              <w:rPr>
                <w:rFonts w:cstheme="minorHAnsi"/>
              </w:rPr>
            </w:pPr>
            <w:r w:rsidRPr="005D54DF">
              <w:rPr>
                <w:rFonts w:cstheme="minorHAnsi"/>
              </w:rPr>
              <w:lastRenderedPageBreak/>
              <w:t xml:space="preserve">Tenderer has to make a written request for this support at least four weeks in advance of installation. </w:t>
            </w:r>
          </w:p>
          <w:p w14:paraId="29496595" w14:textId="15AE9B9D" w:rsidR="007C3D6F" w:rsidRPr="0023315C" w:rsidRDefault="007C3D6F" w:rsidP="0055128C">
            <w:pPr>
              <w:rPr>
                <w:rFonts w:cstheme="minorHAnsi"/>
              </w:rPr>
            </w:pPr>
            <w:r w:rsidRPr="00EE1C95">
              <w:rPr>
                <w:rFonts w:asciiTheme="minorHAnsi" w:eastAsia="Cambria" w:hAnsiTheme="minorHAnsi" w:cstheme="minorHAnsi"/>
              </w:rPr>
              <w:t>Please confirm and detail.</w:t>
            </w:r>
          </w:p>
        </w:tc>
        <w:tc>
          <w:tcPr>
            <w:tcW w:w="992" w:type="dxa"/>
            <w:vAlign w:val="center"/>
          </w:tcPr>
          <w:p w14:paraId="7FCAC68A" w14:textId="47F84498"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212FA2EE" w14:textId="1A6C5715"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852FC25" w14:textId="77777777" w:rsidTr="0090282E">
        <w:trPr>
          <w:trHeight w:val="567"/>
        </w:trPr>
        <w:tc>
          <w:tcPr>
            <w:tcW w:w="830" w:type="dxa"/>
            <w:vAlign w:val="center"/>
          </w:tcPr>
          <w:p w14:paraId="450310A5"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gridSpan w:val="2"/>
            <w:vAlign w:val="center"/>
          </w:tcPr>
          <w:p w14:paraId="21A27504" w14:textId="77777777" w:rsidR="0055128C" w:rsidRDefault="0055128C" w:rsidP="0055128C">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706FE395" w14:textId="77777777" w:rsidR="0055128C" w:rsidRDefault="0055128C" w:rsidP="0055128C">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0F7AAFC3" w14:textId="77777777" w:rsidR="0055128C" w:rsidRPr="005D54DF" w:rsidRDefault="0055128C" w:rsidP="0055128C">
            <w:pPr>
              <w:rPr>
                <w:rFonts w:cstheme="minorHAnsi"/>
              </w:rPr>
            </w:pPr>
            <w:r w:rsidRPr="005D54DF">
              <w:rPr>
                <w:rFonts w:cstheme="minorHAnsi"/>
              </w:rPr>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70B57D37" w14:textId="77777777" w:rsidR="0055128C" w:rsidRDefault="0055128C" w:rsidP="0055128C">
            <w:pPr>
              <w:tabs>
                <w:tab w:val="left" w:pos="450"/>
              </w:tabs>
              <w:spacing w:after="0" w:line="240" w:lineRule="auto"/>
              <w:rPr>
                <w:rFonts w:cstheme="minorHAnsi"/>
              </w:rPr>
            </w:pPr>
            <w:r w:rsidRPr="005D54DF">
              <w:rPr>
                <w:rFonts w:cstheme="minorHAnsi"/>
              </w:rPr>
              <w:t>Please confirm and detail.</w:t>
            </w:r>
          </w:p>
          <w:p w14:paraId="7D919BB7"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560FBBAF" w14:textId="38573C81"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349FFA52" w14:textId="05B9045F"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36C509D5" w14:textId="77777777" w:rsidTr="0090282E">
        <w:trPr>
          <w:trHeight w:val="567"/>
        </w:trPr>
        <w:tc>
          <w:tcPr>
            <w:tcW w:w="830" w:type="dxa"/>
            <w:vAlign w:val="center"/>
          </w:tcPr>
          <w:p w14:paraId="22A007E9"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gridSpan w:val="2"/>
            <w:vAlign w:val="center"/>
          </w:tcPr>
          <w:p w14:paraId="705C41D8" w14:textId="77777777" w:rsidR="0055128C" w:rsidRDefault="0055128C" w:rsidP="0055128C">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08723923" w14:textId="2F7EEB61" w:rsidR="0055128C" w:rsidRPr="0023315C" w:rsidRDefault="0055128C" w:rsidP="0055128C">
            <w:pPr>
              <w:rPr>
                <w:rFonts w:cstheme="minorHAnsi"/>
              </w:rPr>
            </w:pPr>
            <w:r w:rsidRPr="00C46A27">
              <w:rPr>
                <w:rFonts w:cstheme="minorHAnsi"/>
              </w:rPr>
              <w:t>Please confirm and detail.</w:t>
            </w:r>
          </w:p>
        </w:tc>
        <w:tc>
          <w:tcPr>
            <w:tcW w:w="992" w:type="dxa"/>
            <w:vAlign w:val="center"/>
          </w:tcPr>
          <w:p w14:paraId="2106A41F" w14:textId="4C5E0813"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6D2F9C7" w14:textId="4E68A322"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186F7521" w14:textId="77777777" w:rsidTr="0090282E">
        <w:trPr>
          <w:trHeight w:val="567"/>
        </w:trPr>
        <w:tc>
          <w:tcPr>
            <w:tcW w:w="830" w:type="dxa"/>
            <w:vAlign w:val="center"/>
          </w:tcPr>
          <w:p w14:paraId="4016EF3E"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gridSpan w:val="2"/>
            <w:vAlign w:val="center"/>
          </w:tcPr>
          <w:p w14:paraId="4AE50693" w14:textId="77777777" w:rsidR="0055128C" w:rsidRPr="00C46A27" w:rsidRDefault="0055128C" w:rsidP="0055128C">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4F3A0234" w14:textId="4857402E" w:rsidR="0055128C" w:rsidRPr="005A1C5C" w:rsidRDefault="0055128C" w:rsidP="0055128C">
            <w:pPr>
              <w:numPr>
                <w:ilvl w:val="0"/>
                <w:numId w:val="45"/>
              </w:numPr>
              <w:spacing w:after="0" w:line="240" w:lineRule="auto"/>
              <w:rPr>
                <w:rFonts w:cstheme="minorHAnsi"/>
              </w:rPr>
            </w:pPr>
            <w:r w:rsidRPr="005A1C5C">
              <w:rPr>
                <w:rFonts w:cstheme="minorHAnsi"/>
              </w:rPr>
              <w:t>3-phase electrical supply as</w:t>
            </w:r>
            <w:r>
              <w:rPr>
                <w:rFonts w:cstheme="minorHAnsi"/>
              </w:rPr>
              <w:t xml:space="preserve"> per D10 </w:t>
            </w:r>
            <w:r w:rsidRPr="005A1C5C">
              <w:rPr>
                <w:rFonts w:cstheme="minorHAnsi"/>
              </w:rPr>
              <w:t>above </w:t>
            </w:r>
          </w:p>
          <w:p w14:paraId="7F7365B2" w14:textId="77777777" w:rsidR="0055128C" w:rsidRPr="005A1C5C" w:rsidRDefault="0055128C" w:rsidP="0055128C">
            <w:pPr>
              <w:numPr>
                <w:ilvl w:val="0"/>
                <w:numId w:val="46"/>
              </w:numPr>
              <w:spacing w:after="0" w:line="240" w:lineRule="auto"/>
              <w:rPr>
                <w:rFonts w:cstheme="minorHAnsi"/>
              </w:rPr>
            </w:pPr>
            <w:r w:rsidRPr="005A1C5C">
              <w:rPr>
                <w:rFonts w:cstheme="minorHAnsi"/>
              </w:rPr>
              <w:t>Process cooling water supply </w:t>
            </w:r>
          </w:p>
          <w:p w14:paraId="09115195" w14:textId="77777777" w:rsidR="0055128C" w:rsidRPr="005A1C5C" w:rsidRDefault="0055128C" w:rsidP="0055128C">
            <w:pPr>
              <w:numPr>
                <w:ilvl w:val="0"/>
                <w:numId w:val="47"/>
              </w:numPr>
              <w:spacing w:after="0" w:line="240" w:lineRule="auto"/>
              <w:rPr>
                <w:rFonts w:cstheme="minorHAnsi"/>
              </w:rPr>
            </w:pPr>
            <w:r w:rsidRPr="005A1C5C">
              <w:rPr>
                <w:rFonts w:cstheme="minorHAnsi"/>
              </w:rPr>
              <w:t>De-ionised water supply </w:t>
            </w:r>
          </w:p>
          <w:p w14:paraId="7873749A" w14:textId="77777777" w:rsidR="0055128C" w:rsidRPr="005A1C5C" w:rsidRDefault="0055128C" w:rsidP="0055128C">
            <w:pPr>
              <w:numPr>
                <w:ilvl w:val="0"/>
                <w:numId w:val="48"/>
              </w:numPr>
              <w:spacing w:after="0" w:line="240" w:lineRule="auto"/>
              <w:rPr>
                <w:rFonts w:cstheme="minorHAnsi"/>
              </w:rPr>
            </w:pPr>
            <w:r w:rsidRPr="005A1C5C">
              <w:rPr>
                <w:rFonts w:cstheme="minorHAnsi"/>
              </w:rPr>
              <w:t>Waste water drainage </w:t>
            </w:r>
          </w:p>
          <w:p w14:paraId="004D2FFC" w14:textId="77777777" w:rsidR="0055128C" w:rsidRPr="005A1C5C" w:rsidRDefault="0055128C" w:rsidP="0055128C">
            <w:pPr>
              <w:numPr>
                <w:ilvl w:val="0"/>
                <w:numId w:val="49"/>
              </w:numPr>
              <w:spacing w:after="0" w:line="240" w:lineRule="auto"/>
              <w:rPr>
                <w:rFonts w:cstheme="minorHAnsi"/>
              </w:rPr>
            </w:pPr>
            <w:r w:rsidRPr="005A1C5C">
              <w:rPr>
                <w:rFonts w:cstheme="minorHAnsi"/>
              </w:rPr>
              <w:t>Compressed air supply </w:t>
            </w:r>
          </w:p>
          <w:p w14:paraId="7E7C96AF" w14:textId="42AC1499" w:rsidR="007C3D6F" w:rsidRPr="007C3D6F" w:rsidRDefault="0055128C" w:rsidP="007C3D6F">
            <w:pPr>
              <w:numPr>
                <w:ilvl w:val="0"/>
                <w:numId w:val="50"/>
              </w:numPr>
              <w:spacing w:after="0" w:line="240" w:lineRule="auto"/>
              <w:rPr>
                <w:rFonts w:cstheme="minorHAnsi"/>
              </w:rPr>
            </w:pPr>
            <w:r w:rsidRPr="005A1C5C">
              <w:rPr>
                <w:rFonts w:cstheme="minorHAnsi"/>
              </w:rPr>
              <w:t>Air exhaust. </w:t>
            </w:r>
          </w:p>
          <w:p w14:paraId="4D898BAE" w14:textId="77777777" w:rsidR="0055128C" w:rsidRDefault="0055128C" w:rsidP="0055128C">
            <w:pPr>
              <w:tabs>
                <w:tab w:val="left" w:pos="450"/>
              </w:tabs>
              <w:spacing w:after="0" w:line="240" w:lineRule="auto"/>
              <w:rPr>
                <w:rFonts w:cstheme="minorHAnsi"/>
              </w:rPr>
            </w:pPr>
            <w:r w:rsidRPr="00C46A27">
              <w:rPr>
                <w:rFonts w:cstheme="minorHAnsi"/>
              </w:rPr>
              <w:t> </w:t>
            </w:r>
          </w:p>
          <w:p w14:paraId="434E5A5F" w14:textId="38BC79FA" w:rsidR="007C3D6F" w:rsidRPr="0023315C" w:rsidRDefault="007C3D6F" w:rsidP="0055128C">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2FEDC069" w14:textId="0DE9E20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4EFB4413" w14:textId="608FCCA6"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5A2D89F2" w14:textId="77777777" w:rsidTr="0090282E">
        <w:trPr>
          <w:trHeight w:val="567"/>
        </w:trPr>
        <w:tc>
          <w:tcPr>
            <w:tcW w:w="830" w:type="dxa"/>
            <w:vAlign w:val="center"/>
          </w:tcPr>
          <w:p w14:paraId="06ED3FDE"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gridSpan w:val="2"/>
            <w:vAlign w:val="center"/>
          </w:tcPr>
          <w:p w14:paraId="56B7E90F" w14:textId="77777777" w:rsidR="0055128C" w:rsidRPr="00481AB8" w:rsidRDefault="0055128C" w:rsidP="0055128C">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6874D43D" w14:textId="2427A44C" w:rsidR="0055128C" w:rsidRDefault="0055128C" w:rsidP="0055128C">
            <w:pPr>
              <w:rPr>
                <w:rFonts w:cstheme="minorHAnsi"/>
              </w:rPr>
            </w:pPr>
            <w:r w:rsidRPr="005D54DF">
              <w:rPr>
                <w:rFonts w:cstheme="minorHAnsi"/>
              </w:rPr>
              <w:lastRenderedPageBreak/>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467500" w:rsidRPr="00854E2B">
              <w:rPr>
                <w:rFonts w:cstheme="minorHAnsi"/>
                <w:b/>
                <w:bCs/>
              </w:rPr>
              <w:t>MUST</w:t>
            </w:r>
            <w:r>
              <w:rPr>
                <w:rFonts w:cstheme="minorHAnsi"/>
              </w:rPr>
              <w:t xml:space="preserve"> be located in the cleanroom</w:t>
            </w:r>
            <w:r w:rsidRPr="005606C0">
              <w:rPr>
                <w:rFonts w:cstheme="minorHAnsi"/>
              </w:rPr>
              <w:t>.</w:t>
            </w:r>
          </w:p>
          <w:p w14:paraId="64FF28A9" w14:textId="085738B0" w:rsidR="0055128C" w:rsidRDefault="0055128C" w:rsidP="0055128C">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467500"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2BC7C8F1" w14:textId="36220F61" w:rsidR="0055128C" w:rsidRDefault="0055128C" w:rsidP="0055128C">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equipment </w:t>
            </w:r>
            <w:r w:rsidR="00467500"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7C2701C8" w14:textId="77777777" w:rsidR="0055128C" w:rsidRDefault="0055128C" w:rsidP="0055128C">
            <w:pPr>
              <w:tabs>
                <w:tab w:val="left" w:pos="450"/>
              </w:tabs>
              <w:spacing w:after="0" w:line="240" w:lineRule="auto"/>
              <w:rPr>
                <w:b/>
                <w:bCs/>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1162FE22" w14:textId="77777777" w:rsidR="007C3D6F" w:rsidRDefault="007C3D6F" w:rsidP="0055128C">
            <w:pPr>
              <w:tabs>
                <w:tab w:val="left" w:pos="450"/>
              </w:tabs>
              <w:spacing w:after="0" w:line="240" w:lineRule="auto"/>
              <w:rPr>
                <w:b/>
                <w:bCs/>
              </w:rPr>
            </w:pPr>
          </w:p>
          <w:p w14:paraId="5489EE3A" w14:textId="5BA0ED9C" w:rsidR="007C3D6F" w:rsidRPr="0023315C" w:rsidRDefault="007C3D6F" w:rsidP="0055128C">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4A850B19" w14:textId="7F08E7B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6D07AABA" w14:textId="13AF6FEB"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4BCCB29" w14:textId="77777777" w:rsidTr="0090282E">
        <w:trPr>
          <w:trHeight w:val="567"/>
        </w:trPr>
        <w:tc>
          <w:tcPr>
            <w:tcW w:w="830" w:type="dxa"/>
            <w:vAlign w:val="center"/>
          </w:tcPr>
          <w:p w14:paraId="2011E3CE"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gridSpan w:val="2"/>
            <w:vAlign w:val="center"/>
          </w:tcPr>
          <w:p w14:paraId="695D15F9" w14:textId="77777777" w:rsidR="0055128C" w:rsidRPr="004445A1" w:rsidRDefault="0055128C" w:rsidP="0055128C">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3320DDE1" w14:textId="77777777" w:rsidR="0055128C" w:rsidRDefault="0055128C" w:rsidP="0055128C">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 as outlined in requirement </w:t>
            </w:r>
            <w:r w:rsidRPr="00435909">
              <w:rPr>
                <w:rFonts w:eastAsia="Cambria"/>
                <w:highlight w:val="yellow"/>
              </w:rPr>
              <w:t>A62</w:t>
            </w:r>
            <w:r>
              <w:rPr>
                <w:rFonts w:eastAsia="Cambria"/>
              </w:rPr>
              <w:t xml:space="preserve"> above.</w:t>
            </w:r>
          </w:p>
          <w:p w14:paraId="0EECD436" w14:textId="77777777" w:rsidR="0055128C" w:rsidRDefault="0055128C" w:rsidP="0055128C">
            <w:pPr>
              <w:tabs>
                <w:tab w:val="left" w:pos="450"/>
              </w:tabs>
              <w:spacing w:after="0" w:line="240" w:lineRule="auto"/>
              <w:rPr>
                <w:rFonts w:eastAsia="Cambria"/>
              </w:rPr>
            </w:pPr>
          </w:p>
          <w:p w14:paraId="2E95DC6E" w14:textId="77777777" w:rsidR="0055128C" w:rsidRPr="004445A1" w:rsidRDefault="0055128C" w:rsidP="0055128C">
            <w:pPr>
              <w:rPr>
                <w:color w:val="EE0000"/>
              </w:rPr>
            </w:pPr>
            <w:r>
              <w:t>Please confirm and detail.</w:t>
            </w:r>
          </w:p>
        </w:tc>
        <w:tc>
          <w:tcPr>
            <w:tcW w:w="992" w:type="dxa"/>
            <w:vAlign w:val="center"/>
          </w:tcPr>
          <w:p w14:paraId="4636465F" w14:textId="3195DF4D"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B367F42" w14:textId="5DA453E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0B975E0F" w14:textId="77777777" w:rsidTr="0090282E">
        <w:trPr>
          <w:trHeight w:val="567"/>
        </w:trPr>
        <w:tc>
          <w:tcPr>
            <w:tcW w:w="830" w:type="dxa"/>
            <w:vAlign w:val="center"/>
          </w:tcPr>
          <w:p w14:paraId="39CAC8F9"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gridSpan w:val="2"/>
            <w:vAlign w:val="center"/>
          </w:tcPr>
          <w:p w14:paraId="338CD392" w14:textId="77777777" w:rsidR="0055128C" w:rsidRDefault="0055128C" w:rsidP="0055128C">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3C9D5D15" w14:textId="77777777" w:rsidR="0055128C" w:rsidRDefault="0055128C" w:rsidP="0055128C">
            <w:pPr>
              <w:rPr>
                <w:rFonts w:cstheme="minorHAnsi"/>
              </w:rPr>
            </w:pPr>
            <w:r w:rsidRPr="005D54DF">
              <w:rPr>
                <w:rFonts w:cstheme="minorHAnsi"/>
              </w:rPr>
              <w:lastRenderedPageBreak/>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7C08CEAF" w14:textId="77777777" w:rsidR="0055128C" w:rsidRDefault="0055128C" w:rsidP="0055128C">
            <w:r>
              <w:t>Please confirm and detail outlining costs in the Appendix 2 – Pricing Schedule.</w:t>
            </w:r>
          </w:p>
          <w:p w14:paraId="78EE0A87" w14:textId="77777777" w:rsidR="0055128C" w:rsidRPr="00990665" w:rsidRDefault="0055128C" w:rsidP="0055128C">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5F16E017" w14:textId="4239797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0B9FC6B9" w14:textId="31F4A504"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2485563" w14:textId="77777777" w:rsidTr="0090282E">
        <w:trPr>
          <w:trHeight w:val="567"/>
        </w:trPr>
        <w:tc>
          <w:tcPr>
            <w:tcW w:w="830" w:type="dxa"/>
            <w:vAlign w:val="center"/>
          </w:tcPr>
          <w:p w14:paraId="4900176D"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gridSpan w:val="2"/>
            <w:vAlign w:val="center"/>
          </w:tcPr>
          <w:p w14:paraId="55A1D224" w14:textId="40EEB786" w:rsidR="0055128C" w:rsidRDefault="0055128C" w:rsidP="0055128C">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3C079C2D" w14:textId="77777777" w:rsidR="0055128C" w:rsidRDefault="0055128C" w:rsidP="0055128C">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0AFF2FCF" w14:textId="77777777" w:rsidR="0055128C" w:rsidRDefault="0055128C" w:rsidP="0055128C">
            <w:pPr>
              <w:tabs>
                <w:tab w:val="left" w:pos="450"/>
              </w:tabs>
              <w:spacing w:after="0" w:line="240" w:lineRule="auto"/>
              <w:rPr>
                <w:rFonts w:cstheme="minorHAnsi"/>
              </w:rPr>
            </w:pPr>
            <w:r w:rsidRPr="005D54DF">
              <w:rPr>
                <w:rFonts w:cstheme="minorHAnsi"/>
              </w:rPr>
              <w:t>Please confirm compliance.</w:t>
            </w:r>
          </w:p>
          <w:p w14:paraId="7AD9DA48"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1298044E" w14:textId="250F3FF5"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6CE9D975" w14:textId="5515733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3250E549" w14:textId="77777777" w:rsidTr="0090282E">
        <w:trPr>
          <w:trHeight w:val="567"/>
        </w:trPr>
        <w:tc>
          <w:tcPr>
            <w:tcW w:w="830" w:type="dxa"/>
            <w:vAlign w:val="center"/>
          </w:tcPr>
          <w:p w14:paraId="0C00A8C9"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gridSpan w:val="2"/>
            <w:vAlign w:val="center"/>
          </w:tcPr>
          <w:p w14:paraId="1057D720" w14:textId="77777777" w:rsidR="0055128C" w:rsidRDefault="0055128C" w:rsidP="0055128C">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247F4083" w14:textId="2C32421D" w:rsidR="0055128C" w:rsidRPr="005D54DF" w:rsidRDefault="0055128C" w:rsidP="0055128C">
            <w:pPr>
              <w:rPr>
                <w:rFonts w:cstheme="minorHAnsi"/>
              </w:rPr>
            </w:pPr>
            <w:r w:rsidRPr="005D54DF">
              <w:rPr>
                <w:rFonts w:cstheme="minorHAnsi"/>
              </w:rPr>
              <w:t>Start-up of the equipment shall indicate the tenderer’s acceptance of the facilities installation.</w:t>
            </w:r>
          </w:p>
          <w:p w14:paraId="40DA9EF5" w14:textId="77777777" w:rsidR="0055128C" w:rsidRDefault="0055128C" w:rsidP="0055128C">
            <w:pPr>
              <w:tabs>
                <w:tab w:val="left" w:pos="450"/>
              </w:tabs>
              <w:spacing w:after="0" w:line="240" w:lineRule="auto"/>
              <w:rPr>
                <w:rFonts w:cstheme="minorHAnsi"/>
              </w:rPr>
            </w:pPr>
            <w:r w:rsidRPr="005D54DF">
              <w:rPr>
                <w:rFonts w:cstheme="minorHAnsi"/>
              </w:rPr>
              <w:t xml:space="preserve">Please confirm and detail. </w:t>
            </w:r>
          </w:p>
          <w:p w14:paraId="1E10EDC7"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0A7EBDCB" w14:textId="7D3198D8"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3B43C7B3" w14:textId="72C199BE"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C7E71B9" w14:textId="77777777" w:rsidTr="0090282E">
        <w:trPr>
          <w:trHeight w:val="567"/>
        </w:trPr>
        <w:tc>
          <w:tcPr>
            <w:tcW w:w="830" w:type="dxa"/>
            <w:vAlign w:val="center"/>
          </w:tcPr>
          <w:p w14:paraId="6478F164"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gridSpan w:val="2"/>
            <w:vAlign w:val="center"/>
          </w:tcPr>
          <w:p w14:paraId="0ED17B4C" w14:textId="77777777" w:rsidR="0055128C" w:rsidRPr="005D54DF" w:rsidRDefault="0055128C" w:rsidP="0055128C">
            <w:pPr>
              <w:rPr>
                <w:rFonts w:cstheme="minorHAnsi"/>
              </w:rPr>
            </w:pPr>
            <w:r w:rsidRPr="005D54DF">
              <w:rPr>
                <w:rFonts w:cstheme="minorHAnsi"/>
              </w:rPr>
              <w:t>Tyndall will carry out a Functional Acceptance Test.</w:t>
            </w:r>
          </w:p>
          <w:p w14:paraId="1573D0A7" w14:textId="77777777" w:rsidR="0055128C" w:rsidRPr="005D54DF" w:rsidRDefault="0055128C" w:rsidP="0055128C">
            <w:pPr>
              <w:rPr>
                <w:rFonts w:cstheme="minorHAnsi"/>
              </w:rPr>
            </w:pPr>
            <w:r w:rsidRPr="005D54DF">
              <w:rPr>
                <w:rFonts w:cstheme="minorHAnsi"/>
              </w:rPr>
              <w:t xml:space="preserve">The equipment functionality test consists of the tenderer’s equipment </w:t>
            </w:r>
            <w:r w:rsidRPr="005D54DF">
              <w:rPr>
                <w:rFonts w:cstheme="minorHAnsi"/>
              </w:rPr>
              <w:lastRenderedPageBreak/>
              <w:t>start-up test. Prerequisites for the functional acceptance are:</w:t>
            </w:r>
          </w:p>
          <w:p w14:paraId="1718596F" w14:textId="77777777" w:rsidR="0055128C" w:rsidRPr="005D54DF" w:rsidRDefault="0055128C" w:rsidP="0055128C">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1C2BA4BC" w14:textId="77777777" w:rsidR="0055128C" w:rsidRPr="005D54DF" w:rsidRDefault="0055128C" w:rsidP="0055128C">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515B769F" w14:textId="77777777" w:rsidR="0055128C" w:rsidRPr="005D54DF" w:rsidRDefault="0055128C" w:rsidP="0055128C">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5849592E" w14:textId="6A732FDC" w:rsidR="0055128C" w:rsidRPr="00435909" w:rsidRDefault="0055128C" w:rsidP="0055128C">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10EF162D" w14:textId="77777777" w:rsidR="0055128C" w:rsidRDefault="0055128C" w:rsidP="0055128C">
            <w:pPr>
              <w:tabs>
                <w:tab w:val="left" w:pos="450"/>
              </w:tabs>
              <w:spacing w:after="0" w:line="240" w:lineRule="auto"/>
              <w:rPr>
                <w:rFonts w:cstheme="minorHAnsi"/>
              </w:rPr>
            </w:pPr>
            <w:r w:rsidRPr="005D54DF">
              <w:rPr>
                <w:rFonts w:cstheme="minorHAnsi"/>
              </w:rPr>
              <w:t>Please confirm acceptance of this.</w:t>
            </w:r>
          </w:p>
          <w:p w14:paraId="3F32755E"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0DCD79C2" w14:textId="4B8743F5"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1EC4BC74" w14:textId="1F46E4B3"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5CB0B15C" w14:textId="77777777" w:rsidTr="0090282E">
        <w:trPr>
          <w:trHeight w:val="567"/>
        </w:trPr>
        <w:tc>
          <w:tcPr>
            <w:tcW w:w="830" w:type="dxa"/>
            <w:vAlign w:val="center"/>
          </w:tcPr>
          <w:p w14:paraId="19DDC045"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gridSpan w:val="2"/>
            <w:vAlign w:val="center"/>
          </w:tcPr>
          <w:p w14:paraId="6B25C67E" w14:textId="77777777" w:rsidR="0055128C" w:rsidRDefault="0055128C" w:rsidP="0055128C">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233CCF27" w14:textId="77777777" w:rsidR="0055128C" w:rsidRDefault="0055128C" w:rsidP="0055128C">
            <w:pPr>
              <w:ind w:right="178"/>
              <w:rPr>
                <w:rFonts w:cstheme="minorHAnsi"/>
              </w:rPr>
            </w:pPr>
          </w:p>
          <w:p w14:paraId="6EE3DCEA" w14:textId="77777777" w:rsidR="0055128C" w:rsidRDefault="0055128C" w:rsidP="0055128C">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369EDD5E" w14:textId="77777777" w:rsidR="0055128C" w:rsidRDefault="0055128C" w:rsidP="0055128C">
            <w:pPr>
              <w:ind w:right="178"/>
              <w:rPr>
                <w:rFonts w:cstheme="minorHAnsi"/>
              </w:rPr>
            </w:pPr>
            <w:r w:rsidRPr="005D54DF">
              <w:rPr>
                <w:rFonts w:cstheme="minorHAnsi"/>
              </w:rPr>
              <w:t xml:space="preserve">These tests may also be used for on-site training purposes. </w:t>
            </w:r>
          </w:p>
          <w:p w14:paraId="079F2968" w14:textId="77777777" w:rsidR="0055128C" w:rsidRDefault="0055128C" w:rsidP="0055128C">
            <w:pPr>
              <w:tabs>
                <w:tab w:val="left" w:pos="450"/>
              </w:tabs>
              <w:spacing w:after="0" w:line="240" w:lineRule="auto"/>
              <w:rPr>
                <w:rFonts w:cstheme="minorHAnsi"/>
              </w:rPr>
            </w:pPr>
            <w:r w:rsidRPr="005D54DF">
              <w:rPr>
                <w:rFonts w:cstheme="minorHAnsi"/>
              </w:rPr>
              <w:t>Please confirm and detail.</w:t>
            </w:r>
          </w:p>
          <w:p w14:paraId="00042E7C"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3B780B43" w14:textId="4F5C201D"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754D65F" w14:textId="1C48E2A3"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45366CB7" w14:textId="77777777" w:rsidTr="0090282E">
        <w:trPr>
          <w:trHeight w:val="567"/>
        </w:trPr>
        <w:tc>
          <w:tcPr>
            <w:tcW w:w="830" w:type="dxa"/>
            <w:vAlign w:val="center"/>
          </w:tcPr>
          <w:p w14:paraId="0190EEC4"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gridSpan w:val="2"/>
            <w:vAlign w:val="center"/>
          </w:tcPr>
          <w:p w14:paraId="30248E99" w14:textId="77777777" w:rsidR="0055128C" w:rsidRPr="005D54DF" w:rsidRDefault="0055128C" w:rsidP="0055128C">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057F62AC" w14:textId="77777777" w:rsidR="0055128C" w:rsidRPr="007D278E"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02F90C5C" w14:textId="77777777" w:rsidR="0055128C" w:rsidRPr="007D278E"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275BD32B" w14:textId="77777777" w:rsidR="0055128C" w:rsidRPr="007D278E"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08C0DB20" w14:textId="77777777" w:rsidR="0055128C" w:rsidRDefault="0055128C" w:rsidP="0055128C">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69A319D3" w14:textId="77777777" w:rsidR="0055128C" w:rsidRPr="00990665" w:rsidRDefault="0055128C" w:rsidP="0055128C">
            <w:pPr>
              <w:pStyle w:val="ListParagraph"/>
              <w:ind w:left="360"/>
              <w:rPr>
                <w:rFonts w:asciiTheme="minorHAnsi" w:eastAsiaTheme="minorHAnsi" w:hAnsiTheme="minorHAnsi" w:cstheme="minorHAnsi"/>
                <w:sz w:val="22"/>
                <w:szCs w:val="22"/>
              </w:rPr>
            </w:pPr>
          </w:p>
          <w:p w14:paraId="3122A8E1" w14:textId="77777777" w:rsidR="0055128C" w:rsidRDefault="0055128C" w:rsidP="0055128C">
            <w:pPr>
              <w:rPr>
                <w:rFonts w:cstheme="minorHAnsi"/>
              </w:rPr>
            </w:pPr>
            <w:r w:rsidRPr="005D54DF">
              <w:rPr>
                <w:rFonts w:cstheme="minorHAnsi"/>
              </w:rPr>
              <w:lastRenderedPageBreak/>
              <w:t>If the functional acceptance test produces negative results, Tyndall shall be entitled to request that the equipment will be brought into the guaranteed condition within 2 (two) weeks of the failed test.</w:t>
            </w:r>
          </w:p>
          <w:p w14:paraId="19B58D38" w14:textId="77777777" w:rsidR="0055128C" w:rsidRDefault="0055128C" w:rsidP="0055128C">
            <w:pPr>
              <w:tabs>
                <w:tab w:val="left" w:pos="450"/>
              </w:tabs>
              <w:spacing w:after="0" w:line="240" w:lineRule="auto"/>
              <w:rPr>
                <w:rFonts w:cstheme="minorHAnsi"/>
              </w:rPr>
            </w:pPr>
            <w:r w:rsidRPr="005D54DF">
              <w:rPr>
                <w:rFonts w:cstheme="minorHAnsi"/>
              </w:rPr>
              <w:t>Please confirm compliance and detail.</w:t>
            </w:r>
          </w:p>
          <w:p w14:paraId="64F749C6" w14:textId="77777777" w:rsidR="0055128C" w:rsidRPr="0023315C" w:rsidRDefault="0055128C" w:rsidP="0055128C">
            <w:pPr>
              <w:tabs>
                <w:tab w:val="left" w:pos="450"/>
              </w:tabs>
              <w:spacing w:after="0" w:line="240" w:lineRule="auto"/>
              <w:rPr>
                <w:rFonts w:cstheme="minorHAnsi"/>
              </w:rPr>
            </w:pPr>
            <w:r w:rsidRPr="005D54DF">
              <w:rPr>
                <w:rFonts w:cstheme="minorHAnsi"/>
              </w:rPr>
              <w:t xml:space="preserve"> </w:t>
            </w:r>
          </w:p>
        </w:tc>
        <w:tc>
          <w:tcPr>
            <w:tcW w:w="992" w:type="dxa"/>
            <w:vAlign w:val="center"/>
          </w:tcPr>
          <w:p w14:paraId="7DD6261D" w14:textId="16800D6B"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1B812A09" w14:textId="498F8DFF"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4D490B6C" w14:textId="77777777" w:rsidTr="0090282E">
        <w:trPr>
          <w:trHeight w:val="567"/>
        </w:trPr>
        <w:tc>
          <w:tcPr>
            <w:tcW w:w="830" w:type="dxa"/>
            <w:vAlign w:val="center"/>
          </w:tcPr>
          <w:p w14:paraId="53F59354"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gridSpan w:val="2"/>
            <w:vAlign w:val="center"/>
          </w:tcPr>
          <w:p w14:paraId="0F21D81B" w14:textId="3837D2EC" w:rsidR="0055128C" w:rsidRPr="00E16D3A" w:rsidRDefault="0055128C" w:rsidP="0055128C">
            <w:pPr>
              <w:rPr>
                <w:rFonts w:cstheme="minorHAnsi"/>
                <w:b/>
                <w:bCs/>
              </w:rPr>
            </w:pPr>
            <w:r w:rsidRPr="00E16D3A">
              <w:rPr>
                <w:rFonts w:cstheme="minorHAnsi"/>
                <w:b/>
                <w:bCs/>
              </w:rPr>
              <w:t>Site Acceptance Test</w:t>
            </w:r>
          </w:p>
          <w:p w14:paraId="206C4E70" w14:textId="50A374AF" w:rsidR="0055128C" w:rsidRDefault="0055128C" w:rsidP="0055128C">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7711AA67" w14:textId="498749B4" w:rsidR="0055128C" w:rsidRPr="005D54DF" w:rsidRDefault="0055128C" w:rsidP="0055128C">
            <w:pPr>
              <w:rPr>
                <w:rFonts w:cstheme="minorHAnsi"/>
              </w:rPr>
            </w:pPr>
            <w:r w:rsidRPr="005D54DF">
              <w:rPr>
                <w:rFonts w:cstheme="minorHAnsi"/>
              </w:rPr>
              <w:t>A final acceptance document shall be prepared with the following content:</w:t>
            </w:r>
          </w:p>
          <w:p w14:paraId="7BC326D4" w14:textId="77777777" w:rsidR="0055128C" w:rsidRPr="005D54DF" w:rsidRDefault="0055128C" w:rsidP="0055128C">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08B58523" w14:textId="77777777" w:rsidR="0055128C" w:rsidRPr="005D54DF" w:rsidRDefault="0055128C" w:rsidP="0055128C">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36C13568" w14:textId="77777777" w:rsidR="0055128C" w:rsidRPr="005D54DF" w:rsidRDefault="0055128C" w:rsidP="0055128C">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2D2A9845" w14:textId="77777777" w:rsidR="0055128C" w:rsidRPr="005D54DF" w:rsidRDefault="0055128C" w:rsidP="0055128C">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56205F77" w14:textId="77777777" w:rsidR="0055128C" w:rsidRPr="005D54DF" w:rsidRDefault="0055128C" w:rsidP="0055128C">
            <w:pPr>
              <w:numPr>
                <w:ilvl w:val="0"/>
                <w:numId w:val="21"/>
              </w:numPr>
              <w:spacing w:after="0" w:line="240" w:lineRule="auto"/>
              <w:rPr>
                <w:rFonts w:cstheme="minorHAnsi"/>
              </w:rPr>
            </w:pPr>
            <w:r w:rsidRPr="005D54DF">
              <w:rPr>
                <w:rFonts w:cstheme="minorHAnsi"/>
              </w:rPr>
              <w:t>The date of acceptance</w:t>
            </w:r>
            <w:r>
              <w:rPr>
                <w:rFonts w:cstheme="minorHAnsi"/>
              </w:rPr>
              <w:t>.</w:t>
            </w:r>
          </w:p>
          <w:p w14:paraId="32FB2E40" w14:textId="7E449684" w:rsidR="0055128C" w:rsidRDefault="0055128C" w:rsidP="0055128C">
            <w:pPr>
              <w:numPr>
                <w:ilvl w:val="0"/>
                <w:numId w:val="21"/>
              </w:numPr>
              <w:spacing w:after="0" w:line="240" w:lineRule="auto"/>
              <w:rPr>
                <w:rFonts w:cstheme="minorHAnsi"/>
              </w:rPr>
            </w:pPr>
            <w:r w:rsidRPr="005D54DF">
              <w:rPr>
                <w:rFonts w:cstheme="minorHAnsi"/>
              </w:rPr>
              <w:t xml:space="preserve">Serial number of </w:t>
            </w:r>
            <w:r>
              <w:rPr>
                <w:rFonts w:cstheme="minorHAnsi"/>
              </w:rPr>
              <w:t xml:space="preserve">the </w:t>
            </w:r>
            <w:r w:rsidRPr="005D54DF">
              <w:rPr>
                <w:rFonts w:cstheme="minorHAnsi"/>
              </w:rPr>
              <w:t>equipment</w:t>
            </w:r>
            <w:r>
              <w:rPr>
                <w:rFonts w:cstheme="minorHAnsi"/>
              </w:rPr>
              <w:t>.</w:t>
            </w:r>
          </w:p>
          <w:p w14:paraId="692A14CE" w14:textId="77777777" w:rsidR="0055128C" w:rsidRPr="008E6AC8" w:rsidRDefault="0055128C" w:rsidP="0055128C">
            <w:pPr>
              <w:spacing w:after="0" w:line="240" w:lineRule="auto"/>
              <w:ind w:left="360"/>
              <w:rPr>
                <w:rFonts w:cstheme="minorHAnsi"/>
              </w:rPr>
            </w:pPr>
          </w:p>
          <w:p w14:paraId="0E6D0E96" w14:textId="77777777" w:rsidR="0055128C" w:rsidRDefault="0055128C" w:rsidP="0055128C">
            <w:pPr>
              <w:rPr>
                <w:rFonts w:cstheme="minorHAnsi"/>
              </w:rPr>
            </w:pPr>
            <w:r w:rsidRPr="005D54DF">
              <w:rPr>
                <w:rFonts w:cstheme="minorHAnsi"/>
              </w:rPr>
              <w:t>If the items in the list are satisfied, the equipment will be accepted.</w:t>
            </w:r>
          </w:p>
          <w:p w14:paraId="08D54B9D" w14:textId="77777777" w:rsidR="0055128C" w:rsidRDefault="0055128C" w:rsidP="0055128C">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79C28592" w14:textId="77777777" w:rsidR="0055128C" w:rsidRDefault="0055128C" w:rsidP="0055128C">
            <w:pPr>
              <w:rPr>
                <w:rFonts w:cstheme="minorHAnsi"/>
              </w:rPr>
            </w:pPr>
            <w:r w:rsidRPr="005D54DF">
              <w:rPr>
                <w:rFonts w:cstheme="minorHAnsi"/>
              </w:rPr>
              <w:t xml:space="preserve">If there is a serious problem on the system, a mutually agreed plan of </w:t>
            </w:r>
            <w:r w:rsidRPr="005D54DF">
              <w:rPr>
                <w:rFonts w:cstheme="minorHAnsi"/>
              </w:rPr>
              <w:lastRenderedPageBreak/>
              <w:t xml:space="preserve">correction will be generated to correct the problem. Tyndall may waive any portion of the plan. The plan may include the replacement of the system at the discretion of the tenderer. </w:t>
            </w:r>
          </w:p>
          <w:p w14:paraId="368B3371" w14:textId="77777777" w:rsidR="0055128C" w:rsidRDefault="0055128C" w:rsidP="0055128C">
            <w:pPr>
              <w:tabs>
                <w:tab w:val="left" w:pos="450"/>
              </w:tabs>
              <w:spacing w:after="0" w:line="240" w:lineRule="auto"/>
              <w:rPr>
                <w:rFonts w:cstheme="minorHAnsi"/>
              </w:rPr>
            </w:pPr>
            <w:r w:rsidRPr="005D54DF">
              <w:rPr>
                <w:rFonts w:cstheme="minorHAnsi"/>
              </w:rPr>
              <w:t>Please confirm compliance.</w:t>
            </w:r>
          </w:p>
          <w:p w14:paraId="15414434"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03E243AE" w14:textId="6F59100D"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1A4B13F3" w14:textId="46C9A2DB"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68037ABB" w14:textId="77777777" w:rsidTr="0090282E">
        <w:trPr>
          <w:trHeight w:val="567"/>
        </w:trPr>
        <w:tc>
          <w:tcPr>
            <w:tcW w:w="830" w:type="dxa"/>
            <w:vAlign w:val="center"/>
          </w:tcPr>
          <w:p w14:paraId="06480647"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gridSpan w:val="2"/>
            <w:vAlign w:val="center"/>
          </w:tcPr>
          <w:p w14:paraId="00EBFD6C" w14:textId="76639CE4" w:rsidR="0055128C" w:rsidRPr="00E721D7" w:rsidRDefault="0055128C" w:rsidP="0055128C">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7865B71A" w14:textId="77777777" w:rsidR="0055128C" w:rsidRDefault="0055128C" w:rsidP="0055128C">
            <w:pPr>
              <w:tabs>
                <w:tab w:val="left" w:pos="450"/>
              </w:tabs>
              <w:spacing w:after="0" w:line="240" w:lineRule="auto"/>
              <w:rPr>
                <w:rFonts w:cstheme="minorHAnsi"/>
              </w:rPr>
            </w:pPr>
            <w:r w:rsidRPr="00E721D7">
              <w:rPr>
                <w:rFonts w:cstheme="minorHAnsi"/>
              </w:rPr>
              <w:t>Please confirm and detail. </w:t>
            </w:r>
          </w:p>
          <w:p w14:paraId="712E5A5A"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1A4D2875" w14:textId="43A6A30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1D15CA6D" w14:textId="6AC81016"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4C8EFFE5" w14:textId="77777777" w:rsidTr="0090282E">
        <w:trPr>
          <w:trHeight w:val="567"/>
        </w:trPr>
        <w:tc>
          <w:tcPr>
            <w:tcW w:w="830" w:type="dxa"/>
            <w:vAlign w:val="center"/>
          </w:tcPr>
          <w:p w14:paraId="68884E8B" w14:textId="77777777" w:rsidR="0055128C" w:rsidRDefault="0055128C" w:rsidP="0055128C">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gridSpan w:val="2"/>
            <w:vAlign w:val="center"/>
          </w:tcPr>
          <w:p w14:paraId="503A18F1" w14:textId="77777777" w:rsidR="0055128C" w:rsidRPr="00431EED" w:rsidRDefault="0055128C" w:rsidP="0055128C">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5FDBA559" w14:textId="77777777" w:rsidR="0055128C" w:rsidRDefault="0055128C" w:rsidP="0055128C">
            <w:pPr>
              <w:tabs>
                <w:tab w:val="left" w:pos="450"/>
              </w:tabs>
              <w:spacing w:after="0" w:line="240" w:lineRule="auto"/>
              <w:rPr>
                <w:rFonts w:cstheme="minorHAnsi"/>
              </w:rPr>
            </w:pPr>
            <w:r w:rsidRPr="00431EED">
              <w:rPr>
                <w:rFonts w:cstheme="minorHAnsi"/>
              </w:rPr>
              <w:t>Please confirm and detail. </w:t>
            </w:r>
          </w:p>
          <w:p w14:paraId="08633255"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608EA90A" w14:textId="33800874"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5BF7CD62" w14:textId="51D10D80" w:rsidR="0055128C" w:rsidRPr="00A46FD9" w:rsidRDefault="0055128C" w:rsidP="0055128C">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CE1328" w14:paraId="68DFD450" w14:textId="77777777" w:rsidTr="0090282E">
        <w:trPr>
          <w:trHeight w:val="567"/>
        </w:trPr>
        <w:tc>
          <w:tcPr>
            <w:tcW w:w="9502" w:type="dxa"/>
            <w:gridSpan w:val="6"/>
            <w:shd w:val="clear" w:color="auto" w:fill="FDE9D9" w:themeFill="accent6" w:themeFillTint="33"/>
            <w:vAlign w:val="center"/>
          </w:tcPr>
          <w:p w14:paraId="24FBBF1F" w14:textId="77777777" w:rsidR="0055128C" w:rsidRPr="00CE1328" w:rsidRDefault="0055128C" w:rsidP="0055128C">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55128C" w:rsidRPr="005E324F" w14:paraId="32AD4288" w14:textId="77777777" w:rsidTr="0090282E">
        <w:trPr>
          <w:trHeight w:val="567"/>
        </w:trPr>
        <w:tc>
          <w:tcPr>
            <w:tcW w:w="830" w:type="dxa"/>
            <w:vAlign w:val="center"/>
          </w:tcPr>
          <w:p w14:paraId="6DE0E8E9"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gridSpan w:val="2"/>
            <w:vAlign w:val="center"/>
          </w:tcPr>
          <w:p w14:paraId="68542967" w14:textId="77777777" w:rsidR="0055128C" w:rsidRPr="00CA5F52" w:rsidRDefault="0055128C" w:rsidP="0055128C">
            <w:r w:rsidRPr="00CA5F52">
              <w:t xml:space="preserve">A detailed User Operational Manual for the unit and control system </w:t>
            </w:r>
            <w:r w:rsidRPr="00CA5F52">
              <w:rPr>
                <w:b/>
                <w:bCs/>
              </w:rPr>
              <w:t>MUST</w:t>
            </w:r>
            <w:r w:rsidRPr="00CA5F52">
              <w:t xml:space="preserve"> be provided.</w:t>
            </w:r>
          </w:p>
          <w:p w14:paraId="7FC550DF" w14:textId="77777777" w:rsidR="0055128C" w:rsidRPr="00CA5F52" w:rsidRDefault="0055128C" w:rsidP="0055128C">
            <w:r w:rsidRPr="00CA5F52">
              <w:t xml:space="preserve"> This </w:t>
            </w:r>
            <w:r w:rsidRPr="006B1946">
              <w:rPr>
                <w:b/>
                <w:bCs/>
              </w:rPr>
              <w:t>SHOULD</w:t>
            </w:r>
            <w:r w:rsidRPr="00CA5F52">
              <w:t xml:space="preserve"> include the following;</w:t>
            </w:r>
          </w:p>
          <w:p w14:paraId="4FBC6FE6" w14:textId="77777777" w:rsidR="0055128C" w:rsidRPr="00CA5F52" w:rsidRDefault="0055128C" w:rsidP="0055128C">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0B1DB22F" w14:textId="77777777" w:rsidR="0055128C" w:rsidRDefault="0055128C" w:rsidP="0055128C">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0D497092" w14:textId="77777777" w:rsidR="0055128C" w:rsidRPr="00CA5F52" w:rsidRDefault="0055128C" w:rsidP="0055128C">
            <w:pPr>
              <w:pStyle w:val="ListParagraph"/>
              <w:rPr>
                <w:rFonts w:asciiTheme="minorHAnsi" w:eastAsiaTheme="minorHAnsi" w:hAnsiTheme="minorHAnsi"/>
                <w:sz w:val="22"/>
                <w:szCs w:val="22"/>
                <w:lang w:val="en-IE"/>
              </w:rPr>
            </w:pPr>
          </w:p>
          <w:p w14:paraId="55704D0E" w14:textId="77777777" w:rsidR="0055128C" w:rsidRDefault="0055128C" w:rsidP="0055128C">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5048FEE2"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1B66F40D"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57AD694B" w14:textId="77777777" w:rsidR="0055128C" w:rsidRPr="005E324F" w:rsidRDefault="0055128C" w:rsidP="0055128C">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55128C" w:rsidRPr="005E324F" w14:paraId="0408F211" w14:textId="77777777" w:rsidTr="0090282E">
        <w:trPr>
          <w:trHeight w:val="567"/>
        </w:trPr>
        <w:tc>
          <w:tcPr>
            <w:tcW w:w="830" w:type="dxa"/>
            <w:vAlign w:val="center"/>
          </w:tcPr>
          <w:p w14:paraId="3BDE1E8B"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gridSpan w:val="2"/>
            <w:vAlign w:val="center"/>
          </w:tcPr>
          <w:p w14:paraId="53468ABE" w14:textId="77777777" w:rsidR="0055128C" w:rsidRPr="00CA5F52" w:rsidRDefault="0055128C" w:rsidP="0055128C">
            <w:r w:rsidRPr="00CA5F52">
              <w:t xml:space="preserve">A Maintenance Manual for the system </w:t>
            </w:r>
            <w:r w:rsidRPr="00CA5F52">
              <w:rPr>
                <w:b/>
                <w:bCs/>
              </w:rPr>
              <w:t>MUST</w:t>
            </w:r>
            <w:r w:rsidRPr="00CA5F52">
              <w:t xml:space="preserve"> be provided to include the following;</w:t>
            </w:r>
          </w:p>
          <w:p w14:paraId="54458978" w14:textId="77777777" w:rsidR="0055128C" w:rsidRPr="00CA5F52"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0AB79065" w14:textId="77777777" w:rsidR="0055128C" w:rsidRPr="00CA5F52"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3F2B3753" w14:textId="77777777" w:rsidR="0055128C" w:rsidRPr="00CA5F52"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77F653AD" w14:textId="77777777" w:rsidR="0055128C" w:rsidRDefault="0055128C" w:rsidP="0055128C">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3FF4FC99" w14:textId="77777777" w:rsidR="0055128C" w:rsidRDefault="0055128C" w:rsidP="0055128C">
            <w:pPr>
              <w:pStyle w:val="ListParagraph"/>
              <w:rPr>
                <w:rFonts w:asciiTheme="minorHAnsi" w:eastAsiaTheme="minorHAnsi" w:hAnsiTheme="minorHAnsi"/>
                <w:sz w:val="22"/>
                <w:szCs w:val="22"/>
                <w:lang w:val="en-IE"/>
              </w:rPr>
            </w:pPr>
          </w:p>
          <w:p w14:paraId="348B5106" w14:textId="77777777" w:rsidR="0055128C" w:rsidRDefault="0055128C" w:rsidP="0055128C">
            <w:pPr>
              <w:tabs>
                <w:tab w:val="left" w:pos="450"/>
                <w:tab w:val="center" w:pos="4513"/>
                <w:tab w:val="right" w:pos="9026"/>
              </w:tabs>
              <w:spacing w:after="0" w:line="240" w:lineRule="auto"/>
            </w:pPr>
            <w:r>
              <w:lastRenderedPageBreak/>
              <w:t>Please confirm and detail.</w:t>
            </w:r>
          </w:p>
          <w:p w14:paraId="5FB02C0B"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04968C2C" w14:textId="78D8C1D5"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lastRenderedPageBreak/>
              <w:t>Confirm (Yes / No)</w:t>
            </w:r>
          </w:p>
        </w:tc>
        <w:tc>
          <w:tcPr>
            <w:tcW w:w="3830" w:type="dxa"/>
            <w:gridSpan w:val="2"/>
            <w:shd w:val="clear" w:color="auto" w:fill="E1EBF7"/>
            <w:vAlign w:val="center"/>
          </w:tcPr>
          <w:p w14:paraId="1E8C3639" w14:textId="2E910270"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78B202F2" w14:textId="77777777" w:rsidTr="0090282E">
        <w:trPr>
          <w:trHeight w:val="567"/>
        </w:trPr>
        <w:tc>
          <w:tcPr>
            <w:tcW w:w="830" w:type="dxa"/>
            <w:vAlign w:val="center"/>
          </w:tcPr>
          <w:p w14:paraId="663B22FB"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gridSpan w:val="2"/>
            <w:vAlign w:val="center"/>
          </w:tcPr>
          <w:p w14:paraId="05B9E8DB" w14:textId="77777777" w:rsidR="0055128C" w:rsidRPr="00CA5F52" w:rsidRDefault="0055128C" w:rsidP="0055128C">
            <w:r w:rsidRPr="00CA5F52">
              <w:t xml:space="preserve">A Technical Specification for the Unit </w:t>
            </w:r>
            <w:r w:rsidRPr="00CA5F52">
              <w:rPr>
                <w:b/>
                <w:bCs/>
              </w:rPr>
              <w:t>MUST</w:t>
            </w:r>
            <w:r w:rsidRPr="00CA5F52">
              <w:t xml:space="preserve"> be provided covering all major components of the system.</w:t>
            </w:r>
          </w:p>
          <w:p w14:paraId="4826BBBA" w14:textId="77777777" w:rsidR="0055128C" w:rsidRPr="00CA5F52" w:rsidRDefault="0055128C" w:rsidP="0055128C">
            <w:r w:rsidRPr="00CA5F52">
              <w:t xml:space="preserve">The specification </w:t>
            </w:r>
            <w:r w:rsidRPr="00CA5F52">
              <w:rPr>
                <w:b/>
                <w:bCs/>
              </w:rPr>
              <w:t>MUST</w:t>
            </w:r>
            <w:r w:rsidRPr="00CA5F52">
              <w:t xml:space="preserve"> be supplied in the English language and in (if possible) in soft copy.</w:t>
            </w:r>
          </w:p>
          <w:p w14:paraId="10FCA1D2" w14:textId="77777777" w:rsidR="0055128C" w:rsidRDefault="0055128C" w:rsidP="0055128C">
            <w:pPr>
              <w:tabs>
                <w:tab w:val="left" w:pos="450"/>
                <w:tab w:val="center" w:pos="4513"/>
                <w:tab w:val="right" w:pos="9026"/>
              </w:tabs>
              <w:spacing w:after="0" w:line="240" w:lineRule="auto"/>
            </w:pPr>
            <w:r w:rsidRPr="00CA5F52">
              <w:t>Please confirm and detail.</w:t>
            </w:r>
          </w:p>
          <w:p w14:paraId="46D8A132"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7FACE5EF" w14:textId="0C17587C"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6FDFBCF" w14:textId="76AA3FB2"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727C01B7" w14:textId="77777777" w:rsidTr="0090282E">
        <w:trPr>
          <w:trHeight w:val="567"/>
        </w:trPr>
        <w:tc>
          <w:tcPr>
            <w:tcW w:w="830" w:type="dxa"/>
            <w:vAlign w:val="center"/>
          </w:tcPr>
          <w:p w14:paraId="6027FA7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gridSpan w:val="2"/>
            <w:vAlign w:val="center"/>
          </w:tcPr>
          <w:p w14:paraId="78BFBD0E" w14:textId="77777777" w:rsidR="0055128C" w:rsidRPr="00CA5F52" w:rsidRDefault="0055128C" w:rsidP="0055128C">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6EC4B386" w14:textId="77777777" w:rsidR="0055128C" w:rsidRDefault="0055128C" w:rsidP="0055128C">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0B281C2F"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1CCDFE55" w14:textId="7C5A87C5"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25A2D2C1" w14:textId="3817975D"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5E324F" w14:paraId="253A6A1F" w14:textId="77777777" w:rsidTr="0090282E">
        <w:trPr>
          <w:trHeight w:val="567"/>
        </w:trPr>
        <w:tc>
          <w:tcPr>
            <w:tcW w:w="830" w:type="dxa"/>
            <w:vAlign w:val="center"/>
          </w:tcPr>
          <w:p w14:paraId="1E681F4B" w14:textId="3318C560"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D27</w:t>
            </w:r>
          </w:p>
        </w:tc>
        <w:tc>
          <w:tcPr>
            <w:tcW w:w="3850" w:type="dxa"/>
            <w:gridSpan w:val="2"/>
            <w:vAlign w:val="center"/>
          </w:tcPr>
          <w:p w14:paraId="1B853C7E" w14:textId="77777777" w:rsidR="0055128C" w:rsidRPr="00E63BFD" w:rsidRDefault="0055128C" w:rsidP="0055128C">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616E62BF" w14:textId="77777777" w:rsidR="0055128C" w:rsidRPr="008B0E22" w:rsidRDefault="0055128C" w:rsidP="0055128C">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62CF2355" w14:textId="77777777" w:rsidR="0055128C" w:rsidRDefault="0055128C" w:rsidP="0055128C">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3F8B6DF0" w14:textId="77777777" w:rsidR="0055128C" w:rsidRPr="00E63BFD" w:rsidRDefault="0055128C" w:rsidP="0055128C">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630565E7" w14:textId="77777777" w:rsidR="0055128C" w:rsidRDefault="0055128C" w:rsidP="0055128C">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467D8BE6" w14:textId="452C3EED" w:rsidR="00F171B1" w:rsidRPr="00F171B1" w:rsidRDefault="00F171B1" w:rsidP="0055128C">
            <w:pPr>
              <w:pStyle w:val="Default"/>
              <w:rPr>
                <w:rFonts w:cstheme="minorHAnsi"/>
                <w:sz w:val="22"/>
                <w:szCs w:val="22"/>
              </w:rPr>
            </w:pPr>
            <w:r w:rsidRPr="00854E2B">
              <w:rPr>
                <w:rFonts w:asciiTheme="minorHAnsi" w:eastAsia="Cambria" w:hAnsiTheme="minorHAnsi" w:cstheme="minorHAnsi"/>
                <w:sz w:val="22"/>
                <w:szCs w:val="22"/>
              </w:rPr>
              <w:t>Please confirm and detail.</w:t>
            </w:r>
          </w:p>
          <w:p w14:paraId="61234753" w14:textId="77777777" w:rsidR="0055128C" w:rsidRPr="0023315C" w:rsidRDefault="0055128C" w:rsidP="0055128C">
            <w:pPr>
              <w:tabs>
                <w:tab w:val="left" w:pos="450"/>
                <w:tab w:val="center" w:pos="4513"/>
                <w:tab w:val="right" w:pos="9026"/>
              </w:tabs>
              <w:spacing w:after="0" w:line="240" w:lineRule="auto"/>
              <w:rPr>
                <w:rFonts w:cstheme="minorHAnsi"/>
              </w:rPr>
            </w:pPr>
          </w:p>
        </w:tc>
        <w:tc>
          <w:tcPr>
            <w:tcW w:w="992" w:type="dxa"/>
            <w:vAlign w:val="center"/>
          </w:tcPr>
          <w:p w14:paraId="21743763" w14:textId="7C169BEE"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830" w:type="dxa"/>
            <w:gridSpan w:val="2"/>
            <w:shd w:val="clear" w:color="auto" w:fill="E1EBF7"/>
            <w:vAlign w:val="center"/>
          </w:tcPr>
          <w:p w14:paraId="027D8A97" w14:textId="0A68EECD" w:rsidR="0055128C" w:rsidRPr="00A46FD9" w:rsidRDefault="0055128C" w:rsidP="0055128C">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55128C" w:rsidRPr="00955A23" w14:paraId="2103160A" w14:textId="77777777" w:rsidTr="0090282E">
        <w:trPr>
          <w:trHeight w:val="636"/>
        </w:trPr>
        <w:tc>
          <w:tcPr>
            <w:tcW w:w="9502" w:type="dxa"/>
            <w:gridSpan w:val="6"/>
            <w:shd w:val="clear" w:color="auto" w:fill="A6A6A6" w:themeFill="background1" w:themeFillShade="A6"/>
            <w:vAlign w:val="center"/>
          </w:tcPr>
          <w:p w14:paraId="38A159E9" w14:textId="45F92DCF" w:rsidR="0055128C" w:rsidRPr="00304E21" w:rsidRDefault="0055128C" w:rsidP="0055128C">
            <w:pPr>
              <w:pStyle w:val="ListParagraph"/>
              <w:numPr>
                <w:ilvl w:val="0"/>
                <w:numId w:val="76"/>
              </w:numPr>
              <w:tabs>
                <w:tab w:val="left" w:pos="567"/>
              </w:tabs>
              <w:autoSpaceDE w:val="0"/>
              <w:autoSpaceDN w:val="0"/>
              <w:adjustRightInd w:val="0"/>
              <w:ind w:right="816"/>
              <w:jc w:val="center"/>
              <w:rPr>
                <w:rFonts w:ascii="Calibri" w:eastAsia="Calibri" w:hAnsi="Calibri" w:cstheme="minorHAnsi"/>
                <w:b/>
                <w:bCs/>
                <w:sz w:val="24"/>
                <w:szCs w:val="24"/>
                <w:lang w:val="en-IE"/>
              </w:rPr>
            </w:pPr>
            <w:r w:rsidRPr="00304E21">
              <w:rPr>
                <w:rFonts w:asciiTheme="minorHAnsi" w:hAnsiTheme="minorHAnsi" w:cstheme="minorHAnsi"/>
                <w:b/>
                <w:bCs/>
                <w:sz w:val="24"/>
                <w:szCs w:val="24"/>
                <w:lang w:val="en-IE"/>
              </w:rPr>
              <w:t>Energy, Environmental &amp; Sustainable Considerations</w:t>
            </w:r>
          </w:p>
        </w:tc>
      </w:tr>
      <w:tr w:rsidR="0055128C" w:rsidRPr="00106CDF" w14:paraId="29F11444" w14:textId="77777777" w:rsidTr="0090282E">
        <w:trPr>
          <w:trHeight w:val="517"/>
        </w:trPr>
        <w:tc>
          <w:tcPr>
            <w:tcW w:w="9502" w:type="dxa"/>
            <w:gridSpan w:val="6"/>
            <w:shd w:val="clear" w:color="auto" w:fill="FDE9D9" w:themeFill="accent6" w:themeFillTint="33"/>
            <w:vAlign w:val="center"/>
          </w:tcPr>
          <w:p w14:paraId="0E7141AC" w14:textId="77777777" w:rsidR="0055128C" w:rsidRPr="00106CDF" w:rsidRDefault="0055128C" w:rsidP="0055128C">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55128C" w:rsidRPr="005E324F" w14:paraId="4DEC0094" w14:textId="77777777" w:rsidTr="0090282E">
        <w:trPr>
          <w:trHeight w:val="567"/>
        </w:trPr>
        <w:tc>
          <w:tcPr>
            <w:tcW w:w="830" w:type="dxa"/>
            <w:vAlign w:val="center"/>
          </w:tcPr>
          <w:p w14:paraId="20A331B2"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gridSpan w:val="2"/>
            <w:vAlign w:val="center"/>
          </w:tcPr>
          <w:p w14:paraId="2FB64DF6" w14:textId="77777777" w:rsidR="0055128C" w:rsidRPr="009716F2" w:rsidRDefault="0055128C" w:rsidP="0055128C">
            <w:pPr>
              <w:rPr>
                <w:rFonts w:cstheme="minorHAnsi"/>
              </w:rPr>
            </w:pPr>
            <w:r w:rsidRPr="009716F2">
              <w:rPr>
                <w:rFonts w:cstheme="minorHAnsi"/>
              </w:rPr>
              <w:t>Please outline your</w:t>
            </w:r>
            <w:r>
              <w:rPr>
                <w:rFonts w:cstheme="minorHAnsi"/>
              </w:rPr>
              <w:t xml:space="preserve"> </w:t>
            </w:r>
            <w:r w:rsidRPr="009716F2">
              <w:rPr>
                <w:rFonts w:cstheme="minorHAnsi"/>
              </w:rPr>
              <w:t xml:space="preserve">company’s commitment to the sustainable life cycle of the tendered equipment in a manner </w:t>
            </w:r>
            <w:r w:rsidRPr="009716F2">
              <w:rPr>
                <w:rFonts w:cstheme="minorHAnsi"/>
              </w:rPr>
              <w:lastRenderedPageBreak/>
              <w:t>that minimises adverse environmental impacts.</w:t>
            </w:r>
          </w:p>
          <w:p w14:paraId="7FD9971A" w14:textId="3D175FA2" w:rsidR="0055128C" w:rsidRPr="0023315C" w:rsidRDefault="00A51436" w:rsidP="0055128C">
            <w:pPr>
              <w:tabs>
                <w:tab w:val="left" w:pos="567"/>
              </w:tabs>
              <w:autoSpaceDE w:val="0"/>
              <w:autoSpaceDN w:val="0"/>
              <w:adjustRightInd w:val="0"/>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5986BE40" w14:textId="77777777" w:rsidR="0055128C" w:rsidRPr="005E324F" w:rsidRDefault="0055128C" w:rsidP="0055128C">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213D7631" w14:textId="77777777" w:rsidR="0055128C" w:rsidRPr="005E324F" w:rsidRDefault="0055128C" w:rsidP="0055128C">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44CAD235" w14:textId="77777777" w:rsidTr="0090282E">
        <w:trPr>
          <w:trHeight w:val="567"/>
        </w:trPr>
        <w:tc>
          <w:tcPr>
            <w:tcW w:w="830" w:type="dxa"/>
            <w:vAlign w:val="center"/>
          </w:tcPr>
          <w:p w14:paraId="71DF123E"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gridSpan w:val="2"/>
            <w:vAlign w:val="center"/>
          </w:tcPr>
          <w:p w14:paraId="15CBC49E" w14:textId="77777777" w:rsidR="0055128C" w:rsidRDefault="0055128C" w:rsidP="0055128C">
            <w:pPr>
              <w:rPr>
                <w:rFonts w:cstheme="minorHAnsi"/>
              </w:rPr>
            </w:pPr>
            <w:r w:rsidRPr="009E6B7D">
              <w:rPr>
                <w:rFonts w:cstheme="minorHAnsi"/>
                <w:b/>
                <w:bCs/>
              </w:rPr>
              <w:t>Energy &amp; Environmental Requirements:</w:t>
            </w:r>
            <w:r w:rsidRPr="009E6B7D">
              <w:rPr>
                <w:rFonts w:cstheme="minorHAnsi"/>
              </w:rPr>
              <w:t> </w:t>
            </w:r>
          </w:p>
          <w:p w14:paraId="4542B10C" w14:textId="77777777" w:rsidR="0055128C" w:rsidRPr="003B28FE" w:rsidRDefault="0055128C" w:rsidP="0055128C">
            <w:pPr>
              <w:rPr>
                <w:rFonts w:cstheme="minorHAnsi"/>
              </w:rPr>
            </w:pPr>
            <w:r w:rsidRPr="003B28FE">
              <w:rPr>
                <w:rFonts w:cstheme="minorHAnsi"/>
              </w:rPr>
              <w:t>The Contracting Authority requires the equipment provided to be as energy and economically efficient as possible.</w:t>
            </w:r>
          </w:p>
          <w:p w14:paraId="2A8EF66C" w14:textId="77777777" w:rsidR="0055128C" w:rsidRPr="003B28FE" w:rsidRDefault="0055128C" w:rsidP="0055128C">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417EF037" w14:textId="05D12B2F" w:rsidR="0055128C" w:rsidRPr="009716F2" w:rsidRDefault="0055128C" w:rsidP="0055128C">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3DD24C51" w14:textId="77777777" w:rsidR="0055128C" w:rsidRPr="009716F2" w:rsidRDefault="0055128C" w:rsidP="0055128C">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47C68D34" w14:textId="77777777" w:rsidR="0055128C" w:rsidRPr="009716F2" w:rsidRDefault="0055128C" w:rsidP="0055128C">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2723CC33" w14:textId="77777777" w:rsidR="0055128C" w:rsidRPr="009716F2" w:rsidRDefault="0055128C" w:rsidP="0055128C">
            <w:pPr>
              <w:numPr>
                <w:ilvl w:val="0"/>
                <w:numId w:val="56"/>
              </w:numPr>
              <w:spacing w:after="0" w:line="240" w:lineRule="auto"/>
              <w:rPr>
                <w:rFonts w:cstheme="minorHAnsi"/>
              </w:rPr>
            </w:pPr>
            <w:r w:rsidRPr="009716F2">
              <w:rPr>
                <w:rFonts w:cstheme="minorHAnsi"/>
              </w:rPr>
              <w:t xml:space="preserve">Where possible, use of a standby mode/reduced power mode of operation when the system is not in use. </w:t>
            </w:r>
          </w:p>
          <w:p w14:paraId="235D7EDF" w14:textId="77777777" w:rsidR="0055128C" w:rsidRDefault="0055128C" w:rsidP="0055128C">
            <w:pPr>
              <w:numPr>
                <w:ilvl w:val="0"/>
                <w:numId w:val="56"/>
              </w:numPr>
              <w:spacing w:after="0" w:line="240" w:lineRule="auto"/>
              <w:rPr>
                <w:rFonts w:cstheme="minorHAnsi"/>
              </w:rPr>
            </w:pPr>
            <w:r w:rsidRPr="009716F2">
              <w:rPr>
                <w:rFonts w:cstheme="minorHAnsi"/>
              </w:rPr>
              <w:t xml:space="preserve">Programmable capability, i.e. if possible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54D8E948" w14:textId="77777777" w:rsidR="0055128C" w:rsidRPr="009716F2" w:rsidRDefault="0055128C" w:rsidP="0055128C">
            <w:pPr>
              <w:ind w:left="360"/>
              <w:rPr>
                <w:rFonts w:cstheme="minorHAnsi"/>
              </w:rPr>
            </w:pPr>
          </w:p>
          <w:p w14:paraId="207A58CF" w14:textId="77777777" w:rsidR="0055128C" w:rsidRPr="009716F2" w:rsidRDefault="0055128C" w:rsidP="0055128C">
            <w:pPr>
              <w:rPr>
                <w:rFonts w:cstheme="minorHAnsi"/>
              </w:rPr>
            </w:pPr>
            <w:r w:rsidRPr="009716F2">
              <w:rPr>
                <w:rFonts w:cstheme="minorHAnsi"/>
              </w:rPr>
              <w:t>Please provide any details on the above or other measures taken to improve energy and efficiency of the tool.</w:t>
            </w:r>
          </w:p>
          <w:p w14:paraId="10ADB506" w14:textId="77777777" w:rsidR="0055128C" w:rsidRDefault="0055128C" w:rsidP="0055128C">
            <w:pPr>
              <w:rPr>
                <w:rFonts w:cstheme="minorHAnsi"/>
              </w:rPr>
            </w:pPr>
            <w:r w:rsidRPr="003B28FE">
              <w:rPr>
                <w:rFonts w:cstheme="minorHAnsi"/>
              </w:rPr>
              <w:lastRenderedPageBreak/>
              <w:t>Please provide details on any “warm-up” times required for the equipment to operate to specification.</w:t>
            </w:r>
          </w:p>
          <w:p w14:paraId="73066704" w14:textId="52248D83" w:rsidR="0055128C" w:rsidRPr="0023315C" w:rsidRDefault="00A51436" w:rsidP="0055128C">
            <w:pPr>
              <w:tabs>
                <w:tab w:val="left" w:pos="450"/>
                <w:tab w:val="left" w:pos="567"/>
              </w:tabs>
              <w:autoSpaceDE w:val="0"/>
              <w:autoSpaceDN w:val="0"/>
              <w:adjustRightInd w:val="0"/>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57AAFB5D"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557A02D0"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3F4539F7" w14:textId="77777777" w:rsidTr="0090282E">
        <w:trPr>
          <w:trHeight w:val="567"/>
        </w:trPr>
        <w:tc>
          <w:tcPr>
            <w:tcW w:w="830" w:type="dxa"/>
            <w:vAlign w:val="center"/>
          </w:tcPr>
          <w:p w14:paraId="33EF23A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gridSpan w:val="2"/>
            <w:vAlign w:val="center"/>
          </w:tcPr>
          <w:p w14:paraId="7836B24C" w14:textId="77777777" w:rsidR="0055128C" w:rsidRDefault="0055128C" w:rsidP="0055128C">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65631381" w14:textId="05373D4C" w:rsidR="0055128C" w:rsidRPr="0023315C" w:rsidRDefault="00A51436" w:rsidP="0055128C">
            <w:pPr>
              <w:tabs>
                <w:tab w:val="left" w:pos="450"/>
              </w:tabs>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24F02C7C"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2CE744C0"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013D2D2C" w14:textId="77777777" w:rsidTr="0090282E">
        <w:trPr>
          <w:trHeight w:val="567"/>
        </w:trPr>
        <w:tc>
          <w:tcPr>
            <w:tcW w:w="830" w:type="dxa"/>
            <w:vAlign w:val="center"/>
          </w:tcPr>
          <w:p w14:paraId="5DCD85C1"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gridSpan w:val="2"/>
            <w:vAlign w:val="center"/>
          </w:tcPr>
          <w:p w14:paraId="4D57B034" w14:textId="03D50D28" w:rsidR="0055128C" w:rsidRPr="0023315C" w:rsidRDefault="0055128C" w:rsidP="0055128C">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tc>
        <w:tc>
          <w:tcPr>
            <w:tcW w:w="992" w:type="dxa"/>
            <w:vAlign w:val="center"/>
          </w:tcPr>
          <w:p w14:paraId="380F95C8"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48F1D9CB" w14:textId="77777777" w:rsidR="0055128C" w:rsidRPr="005E324F" w:rsidRDefault="0055128C" w:rsidP="0055128C">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7102F0DC" w14:textId="77777777" w:rsidTr="0090282E">
        <w:trPr>
          <w:trHeight w:val="824"/>
        </w:trPr>
        <w:tc>
          <w:tcPr>
            <w:tcW w:w="830" w:type="dxa"/>
            <w:vAlign w:val="center"/>
          </w:tcPr>
          <w:p w14:paraId="22FA9E18"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gridSpan w:val="2"/>
            <w:vAlign w:val="center"/>
          </w:tcPr>
          <w:p w14:paraId="038FBF89" w14:textId="77777777" w:rsidR="0055128C" w:rsidRDefault="0055128C" w:rsidP="0055128C">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3CB3AE51" w14:textId="77777777" w:rsidR="0055128C" w:rsidRPr="009716F2" w:rsidRDefault="0055128C" w:rsidP="0055128C">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54333CD1" w14:textId="77777777" w:rsidR="0055128C" w:rsidRDefault="0055128C" w:rsidP="0055128C">
            <w:pPr>
              <w:rPr>
                <w:rFonts w:cstheme="minorHAnsi"/>
                <w:lang w:eastAsia="ja-JP"/>
              </w:rPr>
            </w:pPr>
            <w:r w:rsidRPr="009716F2">
              <w:rPr>
                <w:rFonts w:cstheme="minorHAnsi"/>
                <w:lang w:eastAsia="ja-JP"/>
              </w:rPr>
              <w:t>Please confirm and detail.</w:t>
            </w:r>
          </w:p>
          <w:p w14:paraId="4CB108EC" w14:textId="77777777" w:rsidR="0055128C" w:rsidRPr="0023315C" w:rsidRDefault="0055128C" w:rsidP="0055128C">
            <w:pPr>
              <w:tabs>
                <w:tab w:val="left" w:pos="450"/>
              </w:tabs>
              <w:spacing w:after="0" w:line="240" w:lineRule="auto"/>
              <w:rPr>
                <w:rFonts w:cstheme="minorHAnsi"/>
              </w:rPr>
            </w:pPr>
          </w:p>
        </w:tc>
        <w:tc>
          <w:tcPr>
            <w:tcW w:w="992" w:type="dxa"/>
            <w:vAlign w:val="center"/>
          </w:tcPr>
          <w:p w14:paraId="3EB02E42"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7EB82BB" w14:textId="77777777" w:rsidR="0055128C" w:rsidRPr="005E324F" w:rsidRDefault="0055128C" w:rsidP="0055128C">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55128C" w:rsidRPr="005E324F" w14:paraId="1BBD3C8A" w14:textId="77777777" w:rsidTr="0090282E">
        <w:trPr>
          <w:trHeight w:val="824"/>
        </w:trPr>
        <w:tc>
          <w:tcPr>
            <w:tcW w:w="830" w:type="dxa"/>
            <w:vAlign w:val="center"/>
          </w:tcPr>
          <w:p w14:paraId="18DF1937"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gridSpan w:val="2"/>
            <w:vAlign w:val="center"/>
          </w:tcPr>
          <w:p w14:paraId="41D71F08" w14:textId="77777777" w:rsidR="0055128C" w:rsidRDefault="0055128C" w:rsidP="0055128C">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74CE5DC1" w14:textId="77777777" w:rsidR="0055128C" w:rsidRPr="009716F2" w:rsidRDefault="0055128C" w:rsidP="0055128C">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24A18678" w14:textId="7DCB8D03" w:rsidR="0055128C" w:rsidRPr="0023315C" w:rsidRDefault="0055128C" w:rsidP="0055128C">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63B0781E" w14:textId="6E67DF20"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gridSpan w:val="2"/>
            <w:shd w:val="clear" w:color="auto" w:fill="E1EBF7"/>
            <w:vAlign w:val="center"/>
          </w:tcPr>
          <w:p w14:paraId="03FCFE87" w14:textId="21E7D340"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5E324F" w14:paraId="72BAADF5" w14:textId="77777777" w:rsidTr="0090282E">
        <w:trPr>
          <w:trHeight w:val="824"/>
        </w:trPr>
        <w:tc>
          <w:tcPr>
            <w:tcW w:w="830" w:type="dxa"/>
            <w:vAlign w:val="center"/>
          </w:tcPr>
          <w:p w14:paraId="45C83626" w14:textId="77777777" w:rsidR="0055128C" w:rsidRPr="005E324F" w:rsidRDefault="0055128C" w:rsidP="0055128C">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gridSpan w:val="2"/>
            <w:vAlign w:val="center"/>
          </w:tcPr>
          <w:p w14:paraId="2CD23C9A" w14:textId="77777777" w:rsidR="0055128C" w:rsidRDefault="0055128C" w:rsidP="0055128C">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186BAFE6" w14:textId="77777777" w:rsidR="0055128C" w:rsidRDefault="0055128C" w:rsidP="0055128C">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7647B6C2" w14:textId="77777777" w:rsidR="0055128C" w:rsidRPr="0023315C" w:rsidRDefault="0055128C" w:rsidP="0055128C">
            <w:pPr>
              <w:tabs>
                <w:tab w:val="left" w:pos="450"/>
              </w:tabs>
              <w:ind w:right="149"/>
              <w:rPr>
                <w:rFonts w:cstheme="minorHAnsi"/>
              </w:rPr>
            </w:pPr>
            <w:r w:rsidRPr="009716F2">
              <w:rPr>
                <w:rFonts w:eastAsia="MS Mincho" w:cstheme="minorHAnsi"/>
              </w:rPr>
              <w:lastRenderedPageBreak/>
              <w:t>Please confirm and detail</w:t>
            </w:r>
            <w:r>
              <w:rPr>
                <w:rFonts w:eastAsia="MS Mincho" w:cstheme="minorHAnsi"/>
              </w:rPr>
              <w:t>.</w:t>
            </w:r>
          </w:p>
        </w:tc>
        <w:tc>
          <w:tcPr>
            <w:tcW w:w="992" w:type="dxa"/>
            <w:vAlign w:val="center"/>
          </w:tcPr>
          <w:p w14:paraId="383B3720" w14:textId="620DC785"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gridSpan w:val="2"/>
            <w:shd w:val="clear" w:color="auto" w:fill="E1EBF7"/>
            <w:vAlign w:val="center"/>
          </w:tcPr>
          <w:p w14:paraId="52BE89D6" w14:textId="45AC24B0" w:rsidR="0055128C" w:rsidRPr="00A46FD9" w:rsidRDefault="0055128C" w:rsidP="0055128C">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55128C" w:rsidRPr="00C42FEB" w14:paraId="58542420" w14:textId="77777777" w:rsidTr="0090282E">
        <w:trPr>
          <w:trHeight w:val="1020"/>
        </w:trPr>
        <w:tc>
          <w:tcPr>
            <w:tcW w:w="9502" w:type="dxa"/>
            <w:gridSpan w:val="6"/>
            <w:tcBorders>
              <w:top w:val="single" w:sz="4" w:space="0" w:color="auto"/>
            </w:tcBorders>
            <w:shd w:val="clear" w:color="auto" w:fill="B8CCE4" w:themeFill="accent1" w:themeFillTint="66"/>
            <w:vAlign w:val="center"/>
          </w:tcPr>
          <w:p w14:paraId="6A36EDF8" w14:textId="3DC24328" w:rsidR="0055128C" w:rsidRPr="00C42FEB" w:rsidRDefault="0055128C" w:rsidP="0055128C">
            <w:pPr>
              <w:pStyle w:val="ListParagraph"/>
              <w:numPr>
                <w:ilvl w:val="0"/>
                <w:numId w:val="72"/>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5500C33D" w14:textId="742D2844" w:rsidR="008D23DB" w:rsidRDefault="008D23DB">
      <w:r>
        <w:br w:type="page"/>
      </w:r>
    </w:p>
    <w:p w14:paraId="29845435" w14:textId="5BD6E552" w:rsidR="00623EC0" w:rsidRDefault="00623EC0">
      <w:pPr>
        <w:spacing w:after="0" w:line="240" w:lineRule="auto"/>
        <w:rPr>
          <w:rFonts w:asciiTheme="majorHAnsi" w:eastAsiaTheme="majorEastAsia" w:hAnsiTheme="majorHAnsi" w:cstheme="majorBidi"/>
          <w:color w:val="365F91" w:themeColor="accent1" w:themeShade="BF"/>
          <w:sz w:val="32"/>
          <w:szCs w:val="32"/>
        </w:rPr>
      </w:pPr>
    </w:p>
    <w:p w14:paraId="6541ED48" w14:textId="1EA1353E" w:rsidR="002E05BD" w:rsidRDefault="002E05BD" w:rsidP="002E05BD">
      <w:pPr>
        <w:pStyle w:val="Heading1"/>
      </w:pPr>
      <w:bookmarkStart w:id="39" w:name="_Toc232078325"/>
      <w:r>
        <w:t xml:space="preserve">Lot </w:t>
      </w:r>
      <w:r w:rsidR="00D742F1">
        <w:t>3</w:t>
      </w:r>
      <w:r>
        <w:t xml:space="preserve"> </w:t>
      </w:r>
      <w:r w:rsidR="00D742F1" w:rsidRPr="00D742F1">
        <w:t>Plasma Etcher (Slow &amp; Controllable Rate / Atomic Layer Etch of Silicon / Dielectrics)</w:t>
      </w:r>
      <w:bookmarkEnd w:id="39"/>
    </w:p>
    <w:p w14:paraId="03F65515" w14:textId="77777777" w:rsidR="00A460A4" w:rsidRPr="00A460A4" w:rsidRDefault="00A460A4" w:rsidP="00A460A4"/>
    <w:tbl>
      <w:tblPr>
        <w:tblW w:w="95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0"/>
        <w:gridCol w:w="3850"/>
        <w:gridCol w:w="992"/>
        <w:gridCol w:w="3830"/>
      </w:tblGrid>
      <w:tr w:rsidR="00A460A4" w:rsidRPr="002D7C41" w14:paraId="41F94623" w14:textId="77777777" w:rsidTr="00AD4A2F">
        <w:trPr>
          <w:trHeight w:val="558"/>
        </w:trPr>
        <w:tc>
          <w:tcPr>
            <w:tcW w:w="9502" w:type="dxa"/>
            <w:gridSpan w:val="4"/>
            <w:shd w:val="clear" w:color="auto" w:fill="BFBFBF" w:themeFill="background1" w:themeFillShade="BF"/>
            <w:vAlign w:val="center"/>
          </w:tcPr>
          <w:p w14:paraId="2284212B" w14:textId="66C568FF" w:rsidR="00A460A4" w:rsidRPr="00435909" w:rsidRDefault="00A460A4" w:rsidP="00A42FAC">
            <w:pPr>
              <w:pStyle w:val="ListParagraph"/>
              <w:numPr>
                <w:ilvl w:val="1"/>
                <w:numId w:val="49"/>
              </w:numPr>
              <w:tabs>
                <w:tab w:val="left" w:pos="567"/>
              </w:tabs>
              <w:autoSpaceDE w:val="0"/>
              <w:autoSpaceDN w:val="0"/>
              <w:adjustRightInd w:val="0"/>
              <w:jc w:val="center"/>
              <w:rPr>
                <w:rFonts w:asciiTheme="minorHAnsi" w:hAnsiTheme="minorHAnsi" w:cstheme="minorHAnsi"/>
                <w:b/>
                <w:bCs/>
                <w:sz w:val="24"/>
                <w:szCs w:val="24"/>
              </w:rPr>
            </w:pPr>
            <w:r w:rsidRPr="00435909">
              <w:rPr>
                <w:rFonts w:asciiTheme="minorHAnsi" w:hAnsiTheme="minorHAnsi" w:cstheme="minorHAnsi"/>
                <w:b/>
                <w:bCs/>
                <w:sz w:val="24"/>
                <w:szCs w:val="24"/>
              </w:rPr>
              <w:t>Technical Merit</w:t>
            </w:r>
          </w:p>
        </w:tc>
      </w:tr>
      <w:tr w:rsidR="00A460A4" w:rsidRPr="0088136C" w14:paraId="3090BCEA" w14:textId="77777777" w:rsidTr="00AD4A2F">
        <w:trPr>
          <w:trHeight w:val="569"/>
        </w:trPr>
        <w:tc>
          <w:tcPr>
            <w:tcW w:w="9502" w:type="dxa"/>
            <w:gridSpan w:val="4"/>
            <w:shd w:val="clear" w:color="auto" w:fill="FDE9D9" w:themeFill="accent6" w:themeFillTint="33"/>
            <w:vAlign w:val="center"/>
          </w:tcPr>
          <w:p w14:paraId="13048C8D" w14:textId="2428ABAF" w:rsidR="00A460A4" w:rsidRPr="0088136C" w:rsidRDefault="00A460A4" w:rsidP="00AD4A2F">
            <w:pPr>
              <w:tabs>
                <w:tab w:val="left" w:pos="567"/>
              </w:tabs>
              <w:autoSpaceDE w:val="0"/>
              <w:autoSpaceDN w:val="0"/>
              <w:adjustRightInd w:val="0"/>
              <w:spacing w:after="0" w:line="240" w:lineRule="auto"/>
              <w:jc w:val="center"/>
              <w:rPr>
                <w:rFonts w:cs="Arial"/>
                <w:b/>
                <w:iCs/>
              </w:rPr>
            </w:pPr>
            <w:r w:rsidRPr="0088136C">
              <w:rPr>
                <w:rFonts w:cs="Arial"/>
                <w:b/>
                <w:iCs/>
              </w:rPr>
              <w:t>General</w:t>
            </w:r>
            <w:r w:rsidR="0093346C">
              <w:rPr>
                <w:rFonts w:cs="Arial"/>
                <w:b/>
                <w:iCs/>
              </w:rPr>
              <w:t xml:space="preserve"> </w:t>
            </w:r>
            <w:r w:rsidRPr="0088136C">
              <w:rPr>
                <w:rFonts w:cs="Arial"/>
                <w:b/>
                <w:iCs/>
              </w:rPr>
              <w:t>/</w:t>
            </w:r>
            <w:r w:rsidR="0093346C">
              <w:rPr>
                <w:rFonts w:cs="Arial"/>
                <w:b/>
                <w:iCs/>
              </w:rPr>
              <w:t xml:space="preserve"> </w:t>
            </w:r>
            <w:r w:rsidRPr="0088136C">
              <w:rPr>
                <w:rFonts w:cs="Arial"/>
                <w:b/>
                <w:iCs/>
              </w:rPr>
              <w:t>Functional Requirements</w:t>
            </w:r>
          </w:p>
        </w:tc>
      </w:tr>
      <w:tr w:rsidR="00A460A4" w:rsidRPr="005E324F" w14:paraId="0C1CB671" w14:textId="77777777" w:rsidTr="007E5021">
        <w:trPr>
          <w:trHeight w:val="2026"/>
        </w:trPr>
        <w:tc>
          <w:tcPr>
            <w:tcW w:w="830" w:type="dxa"/>
            <w:vAlign w:val="center"/>
          </w:tcPr>
          <w:p w14:paraId="3BAC1F9F" w14:textId="77777777" w:rsidR="00A460A4" w:rsidRPr="0088070C" w:rsidRDefault="00A460A4" w:rsidP="00A42FAC">
            <w:pPr>
              <w:pStyle w:val="ListParagraph"/>
              <w:numPr>
                <w:ilvl w:val="0"/>
                <w:numId w:val="59"/>
              </w:numPr>
              <w:tabs>
                <w:tab w:val="left" w:pos="567"/>
              </w:tabs>
              <w:autoSpaceDE w:val="0"/>
              <w:autoSpaceDN w:val="0"/>
              <w:adjustRightInd w:val="0"/>
              <w:jc w:val="both"/>
              <w:rPr>
                <w:rFonts w:cstheme="minorHAnsi"/>
              </w:rPr>
            </w:pPr>
          </w:p>
        </w:tc>
        <w:tc>
          <w:tcPr>
            <w:tcW w:w="3850" w:type="dxa"/>
            <w:vAlign w:val="center"/>
          </w:tcPr>
          <w:p w14:paraId="5545DC98" w14:textId="36EC74D8" w:rsidR="00A460A4" w:rsidRPr="00C24A3F" w:rsidRDefault="00A460A4" w:rsidP="00A977D9">
            <w:pPr>
              <w:rPr>
                <w:rFonts w:asciiTheme="minorHAnsi" w:hAnsiTheme="minorHAnsi" w:cs="Arial"/>
              </w:rPr>
            </w:pPr>
            <w:r w:rsidRPr="00CA5F52">
              <w:t xml:space="preserve">The Tenderer </w:t>
            </w:r>
            <w:r w:rsidRPr="00CA5F52">
              <w:rPr>
                <w:b/>
              </w:rPr>
              <w:t>MUST</w:t>
            </w:r>
            <w:r w:rsidRPr="00CA5F52">
              <w:t xml:space="preserve"> supply a </w:t>
            </w:r>
            <w:r w:rsidR="00055284">
              <w:rPr>
                <w:rFonts w:asciiTheme="minorHAnsi" w:hAnsiTheme="minorHAnsi" w:cs="Arial"/>
              </w:rPr>
              <w:t xml:space="preserve">single-wafer processing tool for </w:t>
            </w:r>
            <w:r w:rsidRPr="1B7E115A">
              <w:rPr>
                <w:rFonts w:asciiTheme="minorHAnsi" w:hAnsiTheme="minorHAnsi" w:cs="Arial"/>
              </w:rPr>
              <w:t xml:space="preserve">slow &amp; controllable </w:t>
            </w:r>
            <w:r>
              <w:rPr>
                <w:rFonts w:asciiTheme="minorHAnsi" w:hAnsiTheme="minorHAnsi" w:cs="Arial"/>
              </w:rPr>
              <w:t xml:space="preserve">rate </w:t>
            </w:r>
            <w:r w:rsidR="00055284">
              <w:rPr>
                <w:rFonts w:asciiTheme="minorHAnsi" w:hAnsiTheme="minorHAnsi" w:cs="Arial"/>
              </w:rPr>
              <w:t xml:space="preserve">etching </w:t>
            </w:r>
            <w:r>
              <w:rPr>
                <w:rFonts w:asciiTheme="minorHAnsi" w:hAnsiTheme="minorHAnsi" w:cs="Arial"/>
              </w:rPr>
              <w:t xml:space="preserve">/ atomic layer etching of Silicon / Silicon-based and Dielectric </w:t>
            </w:r>
            <w:r w:rsidR="00436687">
              <w:rPr>
                <w:rFonts w:asciiTheme="minorHAnsi" w:hAnsiTheme="minorHAnsi" w:cs="Arial"/>
              </w:rPr>
              <w:t xml:space="preserve">(e.g. e.g. silicon oxide </w:t>
            </w:r>
            <w:r w:rsidR="00436687">
              <w:rPr>
                <w:rFonts w:asciiTheme="minorHAnsi" w:hAnsiTheme="minorHAnsi" w:cs="Arial"/>
                <w:i/>
                <w:iCs/>
              </w:rPr>
              <w:t xml:space="preserve">aka </w:t>
            </w:r>
            <w:r w:rsidR="00436687">
              <w:rPr>
                <w:rFonts w:asciiTheme="minorHAnsi" w:hAnsiTheme="minorHAnsi" w:cs="Arial"/>
              </w:rPr>
              <w:t xml:space="preserve">SiO and silicon nitride </w:t>
            </w:r>
            <w:r w:rsidR="00436687">
              <w:rPr>
                <w:rFonts w:asciiTheme="minorHAnsi" w:hAnsiTheme="minorHAnsi" w:cs="Arial"/>
                <w:i/>
                <w:iCs/>
              </w:rPr>
              <w:t>aka</w:t>
            </w:r>
            <w:r w:rsidR="00436687">
              <w:rPr>
                <w:rFonts w:asciiTheme="minorHAnsi" w:hAnsiTheme="minorHAnsi" w:cs="Arial"/>
              </w:rPr>
              <w:t xml:space="preserve"> SiN) </w:t>
            </w:r>
            <w:r>
              <w:rPr>
                <w:rFonts w:asciiTheme="minorHAnsi" w:hAnsiTheme="minorHAnsi" w:cs="Arial"/>
              </w:rPr>
              <w:t>materials.</w:t>
            </w:r>
          </w:p>
          <w:p w14:paraId="742C9825" w14:textId="77777777" w:rsidR="00A460A4" w:rsidRPr="00F3673F" w:rsidRDefault="00A460A4" w:rsidP="00A977D9">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6DD5B6FA" w14:textId="77777777" w:rsidR="00A460A4" w:rsidRPr="00F3673F" w:rsidRDefault="00A460A4" w:rsidP="00A977D9">
            <w:pPr>
              <w:spacing w:after="0" w:line="240" w:lineRule="auto"/>
              <w:rPr>
                <w:rFonts w:cstheme="minorHAnsi"/>
              </w:rPr>
            </w:pPr>
          </w:p>
          <w:p w14:paraId="27327240" w14:textId="77777777" w:rsidR="00A460A4" w:rsidRDefault="00A460A4" w:rsidP="00A977D9">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3AD9989F" w14:textId="77777777" w:rsidR="006E768D" w:rsidRPr="005E324F" w:rsidRDefault="006E768D" w:rsidP="00A977D9">
            <w:pPr>
              <w:tabs>
                <w:tab w:val="left" w:pos="567"/>
              </w:tabs>
              <w:autoSpaceDE w:val="0"/>
              <w:autoSpaceDN w:val="0"/>
              <w:adjustRightInd w:val="0"/>
              <w:spacing w:after="0" w:line="240" w:lineRule="auto"/>
              <w:rPr>
                <w:rFonts w:cstheme="minorHAnsi"/>
                <w:i/>
                <w:iCs/>
              </w:rPr>
            </w:pPr>
          </w:p>
        </w:tc>
        <w:tc>
          <w:tcPr>
            <w:tcW w:w="992" w:type="dxa"/>
            <w:vAlign w:val="center"/>
          </w:tcPr>
          <w:p w14:paraId="48C0D2B8" w14:textId="77777777" w:rsidR="00A460A4" w:rsidRPr="00291529" w:rsidRDefault="00A460A4"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Arial"/>
                <w:i/>
                <w:color w:val="A6A6A6" w:themeColor="background1" w:themeShade="A6"/>
                <w:sz w:val="20"/>
                <w:szCs w:val="20"/>
              </w:rPr>
              <w:t>Confirm (Yes / No)</w:t>
            </w:r>
          </w:p>
          <w:p w14:paraId="2860B736" w14:textId="77777777" w:rsidR="00A460A4" w:rsidRDefault="00A460A4" w:rsidP="00623EC0">
            <w:pPr>
              <w:tabs>
                <w:tab w:val="left" w:pos="567"/>
              </w:tabs>
              <w:autoSpaceDE w:val="0"/>
              <w:autoSpaceDN w:val="0"/>
              <w:adjustRightInd w:val="0"/>
              <w:spacing w:after="0" w:line="240" w:lineRule="auto"/>
              <w:jc w:val="both"/>
              <w:rPr>
                <w:rFonts w:cs="Arial"/>
                <w:i/>
                <w:color w:val="A6A6A6" w:themeColor="background1" w:themeShade="A6"/>
              </w:rPr>
            </w:pPr>
          </w:p>
          <w:p w14:paraId="21614858" w14:textId="77777777" w:rsidR="00A460A4" w:rsidRPr="005E324F" w:rsidRDefault="00A460A4" w:rsidP="00623EC0">
            <w:pPr>
              <w:tabs>
                <w:tab w:val="left" w:pos="567"/>
              </w:tabs>
              <w:autoSpaceDE w:val="0"/>
              <w:autoSpaceDN w:val="0"/>
              <w:adjustRightInd w:val="0"/>
              <w:spacing w:after="0" w:line="240" w:lineRule="auto"/>
              <w:jc w:val="both"/>
              <w:rPr>
                <w:rFonts w:cstheme="minorHAnsi"/>
              </w:rPr>
            </w:pPr>
          </w:p>
        </w:tc>
        <w:tc>
          <w:tcPr>
            <w:tcW w:w="3830" w:type="dxa"/>
            <w:shd w:val="clear" w:color="auto" w:fill="E1EBF7"/>
            <w:vAlign w:val="center"/>
          </w:tcPr>
          <w:p w14:paraId="2C211483" w14:textId="77777777" w:rsidR="00A460A4" w:rsidRPr="005E324F" w:rsidRDefault="00A460A4" w:rsidP="00623EC0">
            <w:pPr>
              <w:tabs>
                <w:tab w:val="left" w:pos="567"/>
              </w:tabs>
              <w:autoSpaceDE w:val="0"/>
              <w:autoSpaceDN w:val="0"/>
              <w:adjustRightInd w:val="0"/>
              <w:spacing w:after="0" w:line="240" w:lineRule="auto"/>
              <w:jc w:val="both"/>
              <w:rPr>
                <w:rFonts w:cstheme="minorHAnsi"/>
              </w:rPr>
            </w:pPr>
            <w:r w:rsidRPr="005E324F">
              <w:rPr>
                <w:rFonts w:cs="Arial"/>
                <w:i/>
                <w:color w:val="A6A6A6" w:themeColor="background1" w:themeShade="A6"/>
              </w:rPr>
              <w:t>Insert Comment</w:t>
            </w:r>
          </w:p>
        </w:tc>
      </w:tr>
      <w:tr w:rsidR="00FD642B" w14:paraId="3531D25B" w14:textId="77777777" w:rsidTr="007E5021">
        <w:trPr>
          <w:trHeight w:val="841"/>
        </w:trPr>
        <w:tc>
          <w:tcPr>
            <w:tcW w:w="830" w:type="dxa"/>
            <w:vAlign w:val="center"/>
          </w:tcPr>
          <w:p w14:paraId="32E8FAF6" w14:textId="77777777" w:rsidR="00FD642B" w:rsidRPr="00B11B2D" w:rsidRDefault="00FD642B" w:rsidP="00A42FAC">
            <w:pPr>
              <w:pStyle w:val="ListParagraph"/>
              <w:numPr>
                <w:ilvl w:val="0"/>
                <w:numId w:val="59"/>
              </w:numPr>
              <w:tabs>
                <w:tab w:val="left" w:pos="567"/>
              </w:tabs>
              <w:autoSpaceDE w:val="0"/>
              <w:autoSpaceDN w:val="0"/>
              <w:adjustRightInd w:val="0"/>
              <w:jc w:val="both"/>
              <w:rPr>
                <w:rFonts w:cstheme="minorHAnsi"/>
              </w:rPr>
            </w:pPr>
          </w:p>
        </w:tc>
        <w:tc>
          <w:tcPr>
            <w:tcW w:w="3850" w:type="dxa"/>
            <w:vAlign w:val="center"/>
          </w:tcPr>
          <w:p w14:paraId="750FA133" w14:textId="11595770" w:rsidR="00FD642B" w:rsidRPr="00CA5F52" w:rsidRDefault="00FD642B" w:rsidP="00A977D9">
            <w:pPr>
              <w:rPr>
                <w:rFonts w:asciiTheme="minorHAnsi" w:hAnsiTheme="minorHAnsi" w:cstheme="minorHAnsi"/>
              </w:rPr>
            </w:pPr>
            <w:r w:rsidRPr="00CA5F52">
              <w:rPr>
                <w:rFonts w:asciiTheme="minorHAnsi" w:hAnsiTheme="minorHAnsi" w:cstheme="minorHAnsi"/>
              </w:rPr>
              <w:t>UCC will consider tenders offering new instrumentation or refurbished and factory calibrated instrumentation.</w:t>
            </w:r>
          </w:p>
          <w:p w14:paraId="12B5C508" w14:textId="7350D4F7" w:rsidR="00FD642B" w:rsidRPr="00CA5F52" w:rsidRDefault="00FD642B" w:rsidP="00A977D9">
            <w:pPr>
              <w:tabs>
                <w:tab w:val="left" w:pos="450"/>
                <w:tab w:val="center" w:pos="4513"/>
                <w:tab w:val="right" w:pos="9026"/>
              </w:tabs>
              <w:rPr>
                <w:rFonts w:asciiTheme="minorHAnsi" w:hAnsiTheme="minorHAnsi" w:cstheme="minorHAnsi"/>
              </w:rPr>
            </w:pPr>
            <w:r w:rsidRPr="00CA5F52">
              <w:rPr>
                <w:rFonts w:asciiTheme="minorHAnsi" w:hAnsiTheme="minorHAnsi" w:cstheme="minorHAnsi"/>
              </w:rPr>
              <w:t xml:space="preserve">Tenderers </w:t>
            </w:r>
            <w:r w:rsidRPr="00CA5F52">
              <w:rPr>
                <w:rFonts w:asciiTheme="minorHAnsi" w:hAnsiTheme="minorHAnsi" w:cstheme="minorHAnsi"/>
                <w:b/>
              </w:rPr>
              <w:t>MUST</w:t>
            </w:r>
            <w:r w:rsidRPr="00CA5F52">
              <w:rPr>
                <w:rFonts w:asciiTheme="minorHAnsi" w:hAnsiTheme="minorHAnsi" w:cstheme="minorHAnsi"/>
              </w:rPr>
              <w:t xml:space="preserve"> state whether new or ex demo/used systems</w:t>
            </w:r>
            <w:r w:rsidR="00EB474E">
              <w:rPr>
                <w:rFonts w:asciiTheme="minorHAnsi" w:hAnsiTheme="minorHAnsi" w:cstheme="minorHAnsi"/>
              </w:rPr>
              <w:t xml:space="preserve"> is proposed</w:t>
            </w:r>
            <w:r w:rsidRPr="00CA5F52">
              <w:rPr>
                <w:rFonts w:asciiTheme="minorHAnsi" w:hAnsiTheme="minorHAnsi" w:cstheme="minorHAnsi"/>
              </w:rPr>
              <w:t xml:space="preserve">. If the Instrument is ex demo it </w:t>
            </w:r>
            <w:r w:rsidRPr="00CA5F52">
              <w:rPr>
                <w:rFonts w:asciiTheme="minorHAnsi" w:hAnsiTheme="minorHAnsi" w:cstheme="minorHAnsi"/>
                <w:b/>
              </w:rPr>
              <w:t>MUST</w:t>
            </w:r>
            <w:r w:rsidRPr="00CA5F52">
              <w:rPr>
                <w:rFonts w:asciiTheme="minorHAnsi" w:hAnsiTheme="minorHAnsi" w:cstheme="minorHAnsi"/>
              </w:rPr>
              <w:t xml:space="preserve"> be no more than three (3) years old and all parts and components </w:t>
            </w:r>
            <w:r w:rsidRPr="00CA5F52">
              <w:rPr>
                <w:rFonts w:asciiTheme="minorHAnsi" w:hAnsiTheme="minorHAnsi" w:cstheme="minorHAnsi"/>
                <w:b/>
              </w:rPr>
              <w:t xml:space="preserve">MUST </w:t>
            </w:r>
            <w:r w:rsidRPr="00CA5F52">
              <w:rPr>
                <w:rFonts w:asciiTheme="minorHAnsi" w:hAnsiTheme="minorHAnsi" w:cstheme="minorHAnsi"/>
              </w:rPr>
              <w:t xml:space="preserve">be available for at least the next ten (10) years. It </w:t>
            </w:r>
            <w:r w:rsidRPr="00CA5F52">
              <w:rPr>
                <w:rFonts w:asciiTheme="minorHAnsi" w:hAnsiTheme="minorHAnsi" w:cstheme="minorHAnsi"/>
                <w:b/>
              </w:rPr>
              <w:t>MUST</w:t>
            </w:r>
            <w:r w:rsidRPr="00CA5F52">
              <w:rPr>
                <w:rFonts w:asciiTheme="minorHAnsi" w:hAnsiTheme="minorHAnsi" w:cstheme="minorHAnsi"/>
              </w:rPr>
              <w:t xml:space="preserve"> include a full refurbishment history with appropriate calibration certificates and full warranty.</w:t>
            </w:r>
          </w:p>
          <w:p w14:paraId="535B812F" w14:textId="77777777" w:rsidR="00FD642B" w:rsidRDefault="00FD642B" w:rsidP="00A977D9">
            <w:pPr>
              <w:tabs>
                <w:tab w:val="left" w:pos="450"/>
                <w:tab w:val="center" w:pos="4513"/>
                <w:tab w:val="right" w:pos="9026"/>
              </w:tabs>
              <w:spacing w:after="0" w:line="240" w:lineRule="auto"/>
              <w:rPr>
                <w:rFonts w:asciiTheme="minorHAnsi" w:hAnsiTheme="minorHAnsi" w:cstheme="minorHAnsi"/>
                <w:bCs/>
              </w:rPr>
            </w:pPr>
            <w:r w:rsidRPr="00CA5F52">
              <w:rPr>
                <w:rFonts w:asciiTheme="minorHAnsi" w:hAnsiTheme="minorHAnsi" w:cstheme="minorHAnsi"/>
                <w:bCs/>
              </w:rPr>
              <w:t>Please confirm and detail</w:t>
            </w:r>
          </w:p>
          <w:p w14:paraId="2EF06BE9" w14:textId="62548FA8" w:rsidR="004847CA" w:rsidRDefault="004847CA" w:rsidP="00A977D9">
            <w:pPr>
              <w:tabs>
                <w:tab w:val="left" w:pos="450"/>
                <w:tab w:val="center" w:pos="4513"/>
                <w:tab w:val="right" w:pos="9026"/>
              </w:tabs>
              <w:spacing w:after="0" w:line="240" w:lineRule="auto"/>
              <w:rPr>
                <w:rFonts w:cstheme="minorHAnsi"/>
              </w:rPr>
            </w:pPr>
          </w:p>
        </w:tc>
        <w:tc>
          <w:tcPr>
            <w:tcW w:w="992" w:type="dxa"/>
            <w:vAlign w:val="center"/>
          </w:tcPr>
          <w:p w14:paraId="58689A7E"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Confirm (Yes / No)</w:t>
            </w:r>
          </w:p>
        </w:tc>
        <w:tc>
          <w:tcPr>
            <w:tcW w:w="3830" w:type="dxa"/>
            <w:shd w:val="clear" w:color="auto" w:fill="E1EBF7"/>
            <w:vAlign w:val="center"/>
          </w:tcPr>
          <w:p w14:paraId="3FFBAD3D"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Insert Comment</w:t>
            </w:r>
          </w:p>
        </w:tc>
      </w:tr>
      <w:tr w:rsidR="00FD642B" w:rsidRPr="00A46FD9" w14:paraId="4F9FCBCE" w14:textId="77777777" w:rsidTr="007E5021">
        <w:trPr>
          <w:trHeight w:val="1293"/>
        </w:trPr>
        <w:tc>
          <w:tcPr>
            <w:tcW w:w="830" w:type="dxa"/>
            <w:vAlign w:val="center"/>
          </w:tcPr>
          <w:p w14:paraId="535FB4B0" w14:textId="77777777" w:rsidR="00FD642B" w:rsidRPr="00B11B2D" w:rsidRDefault="00FD642B" w:rsidP="00A42FAC">
            <w:pPr>
              <w:pStyle w:val="ListParagraph"/>
              <w:numPr>
                <w:ilvl w:val="0"/>
                <w:numId w:val="59"/>
              </w:numPr>
              <w:tabs>
                <w:tab w:val="left" w:pos="567"/>
              </w:tabs>
              <w:autoSpaceDE w:val="0"/>
              <w:autoSpaceDN w:val="0"/>
              <w:adjustRightInd w:val="0"/>
              <w:jc w:val="both"/>
              <w:rPr>
                <w:rFonts w:cstheme="minorHAnsi"/>
              </w:rPr>
            </w:pPr>
          </w:p>
        </w:tc>
        <w:tc>
          <w:tcPr>
            <w:tcW w:w="3850" w:type="dxa"/>
          </w:tcPr>
          <w:p w14:paraId="7385A764" w14:textId="48C619FC" w:rsidR="00FD642B" w:rsidRDefault="00FD642B" w:rsidP="00A977D9">
            <w:pPr>
              <w:ind w:right="-20"/>
              <w:rPr>
                <w:rFonts w:asciiTheme="minorHAnsi" w:hAnsiTheme="minorHAnsi" w:cstheme="minorHAnsi"/>
              </w:rPr>
            </w:pPr>
            <w:r w:rsidRPr="00CA5F52">
              <w:rPr>
                <w:rFonts w:asciiTheme="minorHAnsi" w:hAnsiTheme="minorHAnsi" w:cstheme="minorHAnsi"/>
              </w:rPr>
              <w:t xml:space="preserve">The tool </w:t>
            </w:r>
            <w:r w:rsidRPr="00CA5F52">
              <w:rPr>
                <w:rFonts w:asciiTheme="minorHAnsi" w:hAnsiTheme="minorHAnsi" w:cstheme="minorHAnsi"/>
                <w:b/>
              </w:rPr>
              <w:t xml:space="preserve">MUST </w:t>
            </w:r>
            <w:r w:rsidRPr="00CA5F52">
              <w:rPr>
                <w:rFonts w:asciiTheme="minorHAnsi" w:hAnsiTheme="minorHAnsi" w:cstheme="minorHAnsi"/>
              </w:rPr>
              <w:t>be capable of etching</w:t>
            </w:r>
            <w:r>
              <w:rPr>
                <w:rFonts w:asciiTheme="minorHAnsi" w:hAnsiTheme="minorHAnsi" w:cstheme="minorHAnsi"/>
              </w:rPr>
              <w:t xml:space="preserve"> the following materials </w:t>
            </w:r>
            <w:r>
              <w:rPr>
                <w:rFonts w:asciiTheme="minorHAnsi" w:hAnsiTheme="minorHAnsi" w:cs="Arial"/>
              </w:rPr>
              <w:t xml:space="preserve">at slow &amp; controllable rates </w:t>
            </w:r>
            <w:r w:rsidR="005232F8">
              <w:rPr>
                <w:rFonts w:asciiTheme="minorHAnsi" w:hAnsiTheme="minorHAnsi" w:cs="Arial"/>
              </w:rPr>
              <w:t>(</w:t>
            </w:r>
            <w:r>
              <w:rPr>
                <w:rFonts w:asciiTheme="minorHAnsi" w:hAnsiTheme="minorHAnsi" w:cstheme="minorHAnsi"/>
              </w:rPr>
              <w:t>≤ 15</w:t>
            </w:r>
            <w:r w:rsidRPr="003C36FF">
              <w:rPr>
                <w:rFonts w:asciiTheme="minorHAnsi" w:hAnsiTheme="minorHAnsi" w:cstheme="minorHAnsi"/>
              </w:rPr>
              <w:t xml:space="preserve"> nm/min</w:t>
            </w:r>
            <w:r w:rsidR="005232F8">
              <w:rPr>
                <w:rFonts w:asciiTheme="minorHAnsi" w:hAnsiTheme="minorHAnsi" w:cstheme="minorHAnsi"/>
              </w:rPr>
              <w:t xml:space="preserve">) as a minimum </w:t>
            </w:r>
            <w:r w:rsidR="00D2738B">
              <w:rPr>
                <w:rFonts w:asciiTheme="minorHAnsi" w:hAnsiTheme="minorHAnsi" w:cstheme="minorHAnsi"/>
              </w:rPr>
              <w:t>requirement:</w:t>
            </w:r>
          </w:p>
          <w:p w14:paraId="1422C743" w14:textId="63915E21" w:rsidR="00FD642B" w:rsidRPr="00623EC0" w:rsidRDefault="00FD642B" w:rsidP="00A42FAC">
            <w:pPr>
              <w:pStyle w:val="ListParagraph"/>
              <w:numPr>
                <w:ilvl w:val="0"/>
                <w:numId w:val="30"/>
              </w:numPr>
              <w:ind w:left="324" w:right="-20"/>
              <w:rPr>
                <w:rFonts w:asciiTheme="minorHAnsi" w:hAnsiTheme="minorHAnsi" w:cs="Arial"/>
              </w:rPr>
            </w:pPr>
            <w:r w:rsidRPr="00481AB8">
              <w:rPr>
                <w:rFonts w:asciiTheme="minorHAnsi" w:hAnsiTheme="minorHAnsi" w:cs="Arial"/>
                <w:sz w:val="22"/>
                <w:szCs w:val="22"/>
              </w:rPr>
              <w:lastRenderedPageBreak/>
              <w:t>Silicon / Silicon</w:t>
            </w:r>
            <w:r w:rsidRPr="00481AB8">
              <w:rPr>
                <w:rFonts w:asciiTheme="minorHAnsi" w:hAnsiTheme="minorHAnsi" w:cstheme="minorHAnsi"/>
                <w:sz w:val="22"/>
                <w:szCs w:val="22"/>
              </w:rPr>
              <w:t xml:space="preserve">-based materials </w:t>
            </w:r>
            <w:r w:rsidRPr="00481AB8">
              <w:rPr>
                <w:rFonts w:asciiTheme="minorHAnsi" w:hAnsiTheme="minorHAnsi" w:cs="Arial"/>
                <w:sz w:val="22"/>
                <w:szCs w:val="22"/>
              </w:rPr>
              <w:t xml:space="preserve">(e.g. e.g. silicon-on-insulator </w:t>
            </w:r>
            <w:r w:rsidRPr="00481AB8">
              <w:rPr>
                <w:rFonts w:asciiTheme="minorHAnsi" w:hAnsiTheme="minorHAnsi" w:cs="Arial"/>
                <w:i/>
                <w:iCs/>
                <w:sz w:val="22"/>
                <w:szCs w:val="22"/>
              </w:rPr>
              <w:t xml:space="preserve">aka </w:t>
            </w:r>
            <w:r w:rsidRPr="00481AB8">
              <w:rPr>
                <w:rFonts w:asciiTheme="minorHAnsi" w:hAnsiTheme="minorHAnsi" w:cs="Arial"/>
                <w:sz w:val="22"/>
                <w:szCs w:val="22"/>
              </w:rPr>
              <w:t>SOI</w:t>
            </w:r>
            <w:r>
              <w:rPr>
                <w:rFonts w:asciiTheme="minorHAnsi" w:hAnsiTheme="minorHAnsi" w:cs="Arial"/>
                <w:sz w:val="22"/>
                <w:szCs w:val="22"/>
              </w:rPr>
              <w:t>, polysilicon etc.</w:t>
            </w:r>
            <w:r w:rsidRPr="00481AB8">
              <w:rPr>
                <w:rFonts w:asciiTheme="minorHAnsi" w:hAnsiTheme="minorHAnsi" w:cs="Arial"/>
                <w:sz w:val="22"/>
                <w:szCs w:val="22"/>
              </w:rPr>
              <w:t>)</w:t>
            </w:r>
          </w:p>
          <w:p w14:paraId="7A0412EE" w14:textId="77777777" w:rsidR="00623EC0" w:rsidRPr="00481751" w:rsidRDefault="00623EC0" w:rsidP="00A977D9">
            <w:pPr>
              <w:pStyle w:val="ListParagraph"/>
              <w:ind w:left="324" w:right="-20"/>
              <w:rPr>
                <w:rFonts w:asciiTheme="minorHAnsi" w:hAnsiTheme="minorHAnsi" w:cs="Arial"/>
              </w:rPr>
            </w:pPr>
          </w:p>
          <w:p w14:paraId="4B3F82DC" w14:textId="27AAB2C5" w:rsidR="00FD642B" w:rsidRPr="00623EC0" w:rsidRDefault="00FD642B" w:rsidP="00A977D9">
            <w:pPr>
              <w:ind w:left="324" w:right="-20"/>
              <w:rPr>
                <w:rFonts w:asciiTheme="minorHAnsi" w:hAnsiTheme="minorHAnsi" w:cs="Arial"/>
              </w:rPr>
            </w:pPr>
            <w:r w:rsidRPr="00623EC0">
              <w:rPr>
                <w:rFonts w:asciiTheme="minorHAnsi" w:hAnsiTheme="minorHAnsi" w:cs="Arial"/>
              </w:rPr>
              <w:t>and</w:t>
            </w:r>
          </w:p>
          <w:p w14:paraId="5E8C1187" w14:textId="77777777" w:rsidR="00FD642B" w:rsidRPr="00854E2B" w:rsidRDefault="00FD642B" w:rsidP="00A42FAC">
            <w:pPr>
              <w:pStyle w:val="ListParagraph"/>
              <w:numPr>
                <w:ilvl w:val="0"/>
                <w:numId w:val="30"/>
              </w:numPr>
              <w:ind w:left="324" w:right="-20"/>
              <w:rPr>
                <w:rFonts w:asciiTheme="minorHAnsi" w:hAnsiTheme="minorHAnsi" w:cs="Arial"/>
                <w:lang w:val="es-ES"/>
              </w:rPr>
            </w:pPr>
            <w:r w:rsidRPr="00854E2B">
              <w:rPr>
                <w:rFonts w:asciiTheme="minorHAnsi" w:hAnsiTheme="minorHAnsi" w:cs="Arial"/>
                <w:sz w:val="22"/>
                <w:szCs w:val="22"/>
                <w:lang w:val="es-ES"/>
              </w:rPr>
              <w:t>Dielectric</w:t>
            </w:r>
            <w:r w:rsidRPr="00854E2B">
              <w:rPr>
                <w:rFonts w:asciiTheme="minorHAnsi" w:hAnsiTheme="minorHAnsi" w:cstheme="minorHAnsi"/>
                <w:sz w:val="22"/>
                <w:szCs w:val="22"/>
                <w:lang w:val="es-ES"/>
              </w:rPr>
              <w:t xml:space="preserve"> materials </w:t>
            </w:r>
            <w:r w:rsidRPr="00854E2B">
              <w:rPr>
                <w:rFonts w:asciiTheme="minorHAnsi" w:hAnsiTheme="minorHAnsi" w:cs="Arial"/>
                <w:sz w:val="22"/>
                <w:szCs w:val="22"/>
                <w:lang w:val="es-ES"/>
              </w:rPr>
              <w:t>(e.g. SiO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SiN / HfO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Al</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O</w:t>
            </w:r>
            <w:r w:rsidRPr="00854E2B">
              <w:rPr>
                <w:rFonts w:asciiTheme="minorHAnsi" w:hAnsiTheme="minorHAnsi" w:cs="Arial"/>
                <w:sz w:val="22"/>
                <w:szCs w:val="22"/>
                <w:vertAlign w:val="subscript"/>
                <w:lang w:val="es-ES"/>
              </w:rPr>
              <w:t>3</w:t>
            </w:r>
            <w:r w:rsidRPr="00854E2B">
              <w:rPr>
                <w:rFonts w:asciiTheme="minorHAnsi" w:hAnsiTheme="minorHAnsi" w:cs="Arial"/>
                <w:sz w:val="22"/>
                <w:szCs w:val="22"/>
                <w:lang w:val="es-ES"/>
              </w:rPr>
              <w:t xml:space="preserve"> etc.)</w:t>
            </w:r>
          </w:p>
          <w:p w14:paraId="5062372A" w14:textId="77777777" w:rsidR="00CB3E11" w:rsidRPr="00854E2B" w:rsidRDefault="00CB3E11" w:rsidP="00A977D9">
            <w:pPr>
              <w:spacing w:after="0" w:line="240" w:lineRule="auto"/>
              <w:ind w:right="-20"/>
              <w:rPr>
                <w:rFonts w:asciiTheme="minorHAnsi" w:hAnsiTheme="minorHAnsi" w:cstheme="minorHAnsi"/>
                <w:lang w:val="es-ES"/>
              </w:rPr>
            </w:pPr>
          </w:p>
          <w:p w14:paraId="19A3B6A8" w14:textId="2FB3D3B3" w:rsidR="00FD642B" w:rsidRPr="00CB3E11" w:rsidRDefault="00FD642B" w:rsidP="00A977D9">
            <w:pPr>
              <w:ind w:right="-20"/>
              <w:rPr>
                <w:rFonts w:asciiTheme="minorHAnsi" w:hAnsiTheme="minorHAnsi" w:cstheme="minorHAnsi"/>
                <w:bCs/>
              </w:rPr>
            </w:pPr>
            <w:r w:rsidRPr="00CA5F52">
              <w:rPr>
                <w:rFonts w:asciiTheme="minorHAnsi" w:hAnsiTheme="minorHAnsi" w:cstheme="minorHAnsi"/>
                <w:bCs/>
              </w:rPr>
              <w:t>Please confirm and detail.</w:t>
            </w:r>
          </w:p>
        </w:tc>
        <w:tc>
          <w:tcPr>
            <w:tcW w:w="992" w:type="dxa"/>
            <w:vAlign w:val="center"/>
          </w:tcPr>
          <w:p w14:paraId="38A30208" w14:textId="77777777" w:rsidR="00FD642B" w:rsidRPr="00291529" w:rsidRDefault="00FD642B" w:rsidP="00623EC0">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291529">
              <w:rPr>
                <w:rFonts w:cstheme="minorHAnsi"/>
                <w:i/>
                <w:color w:val="A6A6A6" w:themeColor="background1" w:themeShade="A6"/>
                <w:sz w:val="20"/>
                <w:szCs w:val="20"/>
                <w:lang w:val="en-GB"/>
              </w:rPr>
              <w:lastRenderedPageBreak/>
              <w:t>Confirm (Yes / No)</w:t>
            </w:r>
          </w:p>
        </w:tc>
        <w:tc>
          <w:tcPr>
            <w:tcW w:w="3830" w:type="dxa"/>
            <w:shd w:val="clear" w:color="auto" w:fill="E1EBF7"/>
            <w:vAlign w:val="center"/>
          </w:tcPr>
          <w:p w14:paraId="6091ACD2" w14:textId="77777777" w:rsidR="00FD642B" w:rsidRPr="00291529" w:rsidRDefault="00FD642B" w:rsidP="00623EC0">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291529">
              <w:rPr>
                <w:rFonts w:cstheme="minorHAnsi"/>
                <w:i/>
                <w:color w:val="A6A6A6" w:themeColor="background1" w:themeShade="A6"/>
                <w:sz w:val="20"/>
                <w:szCs w:val="20"/>
                <w:lang w:val="en-GB"/>
              </w:rPr>
              <w:t>Insert Comment</w:t>
            </w:r>
          </w:p>
        </w:tc>
      </w:tr>
      <w:tr w:rsidR="00FD642B" w:rsidRPr="005E324F" w14:paraId="26B9EB75" w14:textId="77777777" w:rsidTr="007E5021">
        <w:trPr>
          <w:trHeight w:val="814"/>
        </w:trPr>
        <w:tc>
          <w:tcPr>
            <w:tcW w:w="830" w:type="dxa"/>
            <w:vAlign w:val="center"/>
          </w:tcPr>
          <w:p w14:paraId="405A7DAB" w14:textId="77777777" w:rsidR="00FD642B" w:rsidRPr="0088070C" w:rsidRDefault="00FD642B" w:rsidP="00A42FAC">
            <w:pPr>
              <w:pStyle w:val="ListParagraph"/>
              <w:numPr>
                <w:ilvl w:val="0"/>
                <w:numId w:val="59"/>
              </w:numPr>
              <w:tabs>
                <w:tab w:val="left" w:pos="567"/>
              </w:tabs>
              <w:autoSpaceDE w:val="0"/>
              <w:autoSpaceDN w:val="0"/>
              <w:adjustRightInd w:val="0"/>
              <w:jc w:val="both"/>
              <w:rPr>
                <w:rFonts w:cstheme="minorHAnsi"/>
              </w:rPr>
            </w:pPr>
          </w:p>
        </w:tc>
        <w:tc>
          <w:tcPr>
            <w:tcW w:w="3850" w:type="dxa"/>
          </w:tcPr>
          <w:p w14:paraId="7F5DBD59" w14:textId="5AA98D87" w:rsidR="00FD642B" w:rsidRDefault="00FD642B" w:rsidP="00A977D9">
            <w:pPr>
              <w:ind w:right="-20"/>
              <w:rPr>
                <w:rFonts w:asciiTheme="minorHAnsi" w:hAnsiTheme="minorHAnsi" w:cstheme="minorHAnsi"/>
              </w:rPr>
            </w:pPr>
            <w:r w:rsidRPr="003C36FF">
              <w:rPr>
                <w:rFonts w:asciiTheme="minorHAnsi" w:hAnsiTheme="minorHAnsi" w:cstheme="minorHAnsi"/>
              </w:rPr>
              <w:t xml:space="preserve">The tool </w:t>
            </w:r>
            <w:r w:rsidRPr="003C36FF">
              <w:rPr>
                <w:rFonts w:asciiTheme="minorHAnsi" w:hAnsiTheme="minorHAnsi" w:cstheme="minorHAnsi"/>
                <w:b/>
                <w:bCs/>
              </w:rPr>
              <w:t>MUST</w:t>
            </w:r>
            <w:r w:rsidRPr="003C36FF">
              <w:rPr>
                <w:rFonts w:asciiTheme="minorHAnsi" w:hAnsiTheme="minorHAnsi" w:cstheme="minorHAnsi"/>
              </w:rPr>
              <w:t xml:space="preserve"> </w:t>
            </w:r>
            <w:r>
              <w:rPr>
                <w:rFonts w:asciiTheme="minorHAnsi" w:hAnsiTheme="minorHAnsi" w:cstheme="minorHAnsi"/>
              </w:rPr>
              <w:t>also be capable of</w:t>
            </w:r>
            <w:r w:rsidRPr="003C36FF">
              <w:rPr>
                <w:rFonts w:asciiTheme="minorHAnsi" w:hAnsiTheme="minorHAnsi" w:cstheme="minorHAnsi"/>
              </w:rPr>
              <w:t xml:space="preserve"> etch</w:t>
            </w:r>
            <w:r>
              <w:rPr>
                <w:rFonts w:asciiTheme="minorHAnsi" w:hAnsiTheme="minorHAnsi" w:cstheme="minorHAnsi"/>
              </w:rPr>
              <w:t>ing the following materials at higher rates ≥</w:t>
            </w:r>
            <w:r w:rsidRPr="00481AB8">
              <w:rPr>
                <w:rFonts w:asciiTheme="minorHAnsi" w:hAnsiTheme="minorHAnsi" w:cstheme="minorHAnsi"/>
              </w:rPr>
              <w:t xml:space="preserve"> 100 nm/min </w:t>
            </w:r>
            <w:r>
              <w:rPr>
                <w:rFonts w:asciiTheme="minorHAnsi" w:hAnsiTheme="minorHAnsi" w:cstheme="minorHAnsi"/>
              </w:rPr>
              <w:t>with the same configuration:</w:t>
            </w:r>
          </w:p>
          <w:p w14:paraId="4D435C88" w14:textId="1A6CCC8B" w:rsidR="00A349F8" w:rsidRPr="00F1215A" w:rsidRDefault="00FD642B" w:rsidP="00A42FAC">
            <w:pPr>
              <w:pStyle w:val="ListParagraph"/>
              <w:numPr>
                <w:ilvl w:val="0"/>
                <w:numId w:val="30"/>
              </w:numPr>
              <w:ind w:left="324" w:right="-20"/>
              <w:rPr>
                <w:rFonts w:asciiTheme="minorHAnsi" w:hAnsiTheme="minorHAnsi" w:cs="Arial"/>
              </w:rPr>
            </w:pPr>
            <w:r w:rsidRPr="00F1215A">
              <w:rPr>
                <w:rFonts w:asciiTheme="minorHAnsi" w:hAnsiTheme="minorHAnsi" w:cs="Arial"/>
                <w:sz w:val="22"/>
                <w:szCs w:val="22"/>
              </w:rPr>
              <w:t>Silicon / Silicon</w:t>
            </w:r>
            <w:r w:rsidRPr="00F1215A">
              <w:rPr>
                <w:rFonts w:asciiTheme="minorHAnsi" w:hAnsiTheme="minorHAnsi" w:cstheme="minorHAnsi"/>
                <w:sz w:val="22"/>
                <w:szCs w:val="22"/>
              </w:rPr>
              <w:t xml:space="preserve">-based materials </w:t>
            </w:r>
            <w:r w:rsidRPr="00F1215A">
              <w:rPr>
                <w:rFonts w:asciiTheme="minorHAnsi" w:hAnsiTheme="minorHAnsi" w:cs="Arial"/>
                <w:sz w:val="22"/>
                <w:szCs w:val="22"/>
              </w:rPr>
              <w:t xml:space="preserve">(e.g. e.g. silicon-on-insulator </w:t>
            </w:r>
            <w:r w:rsidRPr="00F1215A">
              <w:rPr>
                <w:rFonts w:asciiTheme="minorHAnsi" w:hAnsiTheme="minorHAnsi" w:cs="Arial"/>
                <w:i/>
                <w:iCs/>
                <w:sz w:val="22"/>
                <w:szCs w:val="22"/>
              </w:rPr>
              <w:t xml:space="preserve">aka </w:t>
            </w:r>
            <w:r w:rsidRPr="00F1215A">
              <w:rPr>
                <w:rFonts w:asciiTheme="minorHAnsi" w:hAnsiTheme="minorHAnsi" w:cs="Arial"/>
                <w:sz w:val="22"/>
                <w:szCs w:val="22"/>
              </w:rPr>
              <w:t>SOI</w:t>
            </w:r>
            <w:r>
              <w:rPr>
                <w:rFonts w:asciiTheme="minorHAnsi" w:hAnsiTheme="minorHAnsi" w:cs="Arial"/>
                <w:sz w:val="22"/>
                <w:szCs w:val="22"/>
              </w:rPr>
              <w:t>, polysilicon etc.</w:t>
            </w:r>
            <w:r w:rsidRPr="00F1215A">
              <w:rPr>
                <w:rFonts w:asciiTheme="minorHAnsi" w:hAnsiTheme="minorHAnsi" w:cs="Arial"/>
                <w:sz w:val="22"/>
                <w:szCs w:val="22"/>
              </w:rPr>
              <w:t>)</w:t>
            </w:r>
          </w:p>
          <w:p w14:paraId="412717AD" w14:textId="77777777" w:rsidR="00A349F8" w:rsidRPr="00A977D9" w:rsidRDefault="00A349F8" w:rsidP="00A977D9">
            <w:pPr>
              <w:pStyle w:val="ListParagraph"/>
              <w:ind w:left="324" w:right="-20"/>
              <w:rPr>
                <w:rFonts w:asciiTheme="minorHAnsi" w:hAnsiTheme="minorHAnsi" w:cs="Arial"/>
                <w:b/>
                <w:bCs/>
              </w:rPr>
            </w:pPr>
          </w:p>
          <w:p w14:paraId="3C75E096" w14:textId="57F3DB0B" w:rsidR="00FD642B" w:rsidRPr="003F1A39" w:rsidRDefault="00FD642B" w:rsidP="00A977D9">
            <w:pPr>
              <w:ind w:left="324" w:right="-20"/>
              <w:rPr>
                <w:rFonts w:asciiTheme="minorHAnsi" w:hAnsiTheme="minorHAnsi" w:cs="Arial"/>
                <w:b/>
                <w:bCs/>
              </w:rPr>
            </w:pPr>
            <w:r w:rsidRPr="003F1A39">
              <w:rPr>
                <w:rFonts w:asciiTheme="minorHAnsi" w:hAnsiTheme="minorHAnsi" w:cs="Arial"/>
                <w:b/>
                <w:bCs/>
              </w:rPr>
              <w:t>and</w:t>
            </w:r>
          </w:p>
          <w:p w14:paraId="1135B143" w14:textId="77777777" w:rsidR="00FD642B" w:rsidRPr="00854E2B" w:rsidRDefault="00FD642B" w:rsidP="00A42FAC">
            <w:pPr>
              <w:pStyle w:val="ListParagraph"/>
              <w:numPr>
                <w:ilvl w:val="0"/>
                <w:numId w:val="30"/>
              </w:numPr>
              <w:ind w:left="324" w:right="-20"/>
              <w:rPr>
                <w:rFonts w:asciiTheme="minorHAnsi" w:hAnsiTheme="minorHAnsi" w:cs="Arial"/>
                <w:lang w:val="es-ES"/>
              </w:rPr>
            </w:pPr>
            <w:r w:rsidRPr="00854E2B">
              <w:rPr>
                <w:rFonts w:asciiTheme="minorHAnsi" w:hAnsiTheme="minorHAnsi" w:cs="Arial"/>
                <w:sz w:val="22"/>
                <w:szCs w:val="22"/>
                <w:lang w:val="es-ES"/>
              </w:rPr>
              <w:t>Dielectric</w:t>
            </w:r>
            <w:r w:rsidRPr="00854E2B">
              <w:rPr>
                <w:rFonts w:asciiTheme="minorHAnsi" w:hAnsiTheme="minorHAnsi" w:cstheme="minorHAnsi"/>
                <w:sz w:val="22"/>
                <w:szCs w:val="22"/>
                <w:lang w:val="es-ES"/>
              </w:rPr>
              <w:t xml:space="preserve"> materials </w:t>
            </w:r>
            <w:r w:rsidRPr="00854E2B">
              <w:rPr>
                <w:rFonts w:asciiTheme="minorHAnsi" w:hAnsiTheme="minorHAnsi" w:cs="Arial"/>
                <w:sz w:val="22"/>
                <w:szCs w:val="22"/>
                <w:lang w:val="es-ES"/>
              </w:rPr>
              <w:t>(e.g. SiO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SiN / HfO</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 xml:space="preserve"> / Al</w:t>
            </w:r>
            <w:r w:rsidRPr="00854E2B">
              <w:rPr>
                <w:rFonts w:asciiTheme="minorHAnsi" w:hAnsiTheme="minorHAnsi" w:cs="Arial"/>
                <w:sz w:val="22"/>
                <w:szCs w:val="22"/>
                <w:vertAlign w:val="subscript"/>
                <w:lang w:val="es-ES"/>
              </w:rPr>
              <w:t>2</w:t>
            </w:r>
            <w:r w:rsidRPr="00854E2B">
              <w:rPr>
                <w:rFonts w:asciiTheme="minorHAnsi" w:hAnsiTheme="minorHAnsi" w:cs="Arial"/>
                <w:sz w:val="22"/>
                <w:szCs w:val="22"/>
                <w:lang w:val="es-ES"/>
              </w:rPr>
              <w:t>O</w:t>
            </w:r>
            <w:r w:rsidRPr="00854E2B">
              <w:rPr>
                <w:rFonts w:asciiTheme="minorHAnsi" w:hAnsiTheme="minorHAnsi" w:cs="Arial"/>
                <w:sz w:val="22"/>
                <w:szCs w:val="22"/>
                <w:vertAlign w:val="subscript"/>
                <w:lang w:val="es-ES"/>
              </w:rPr>
              <w:t>3</w:t>
            </w:r>
            <w:r w:rsidRPr="00854E2B">
              <w:rPr>
                <w:rFonts w:asciiTheme="minorHAnsi" w:hAnsiTheme="minorHAnsi" w:cs="Arial"/>
                <w:sz w:val="22"/>
                <w:szCs w:val="22"/>
                <w:lang w:val="es-ES"/>
              </w:rPr>
              <w:t xml:space="preserve"> etc.)</w:t>
            </w:r>
          </w:p>
          <w:p w14:paraId="627DE61B" w14:textId="77777777" w:rsidR="00623EC0" w:rsidRPr="00854E2B" w:rsidRDefault="00623EC0" w:rsidP="00A977D9">
            <w:pPr>
              <w:spacing w:after="0" w:line="240" w:lineRule="auto"/>
              <w:ind w:right="-20"/>
              <w:rPr>
                <w:rFonts w:asciiTheme="minorHAnsi" w:hAnsiTheme="minorHAnsi" w:cstheme="minorHAnsi"/>
                <w:lang w:val="es-ES"/>
              </w:rPr>
            </w:pPr>
          </w:p>
          <w:p w14:paraId="6A93EF2C" w14:textId="3AB3F11D" w:rsidR="00FD642B" w:rsidRPr="003F1A39" w:rsidRDefault="00FD642B" w:rsidP="00A977D9">
            <w:pPr>
              <w:ind w:right="-20"/>
              <w:rPr>
                <w:rFonts w:asciiTheme="minorHAnsi" w:hAnsiTheme="minorHAnsi" w:cstheme="minorHAnsi"/>
                <w:bCs/>
              </w:rPr>
            </w:pPr>
            <w:r w:rsidRPr="00CA5F52">
              <w:rPr>
                <w:rFonts w:asciiTheme="minorHAnsi" w:hAnsiTheme="minorHAnsi" w:cstheme="minorHAnsi"/>
                <w:bCs/>
              </w:rPr>
              <w:t>Please confirm and detail.</w:t>
            </w:r>
          </w:p>
        </w:tc>
        <w:tc>
          <w:tcPr>
            <w:tcW w:w="992" w:type="dxa"/>
            <w:vAlign w:val="center"/>
          </w:tcPr>
          <w:p w14:paraId="484B53F5"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Confirm (Yes / No)</w:t>
            </w:r>
          </w:p>
        </w:tc>
        <w:tc>
          <w:tcPr>
            <w:tcW w:w="3830" w:type="dxa"/>
            <w:shd w:val="clear" w:color="auto" w:fill="E1EBF7"/>
            <w:vAlign w:val="center"/>
          </w:tcPr>
          <w:p w14:paraId="0CE0CA34" w14:textId="77777777" w:rsidR="00FD642B" w:rsidRPr="00291529" w:rsidRDefault="00FD642B" w:rsidP="00623EC0">
            <w:pPr>
              <w:tabs>
                <w:tab w:val="left" w:pos="567"/>
              </w:tabs>
              <w:autoSpaceDE w:val="0"/>
              <w:autoSpaceDN w:val="0"/>
              <w:adjustRightInd w:val="0"/>
              <w:spacing w:after="0" w:line="240" w:lineRule="auto"/>
              <w:jc w:val="both"/>
              <w:rPr>
                <w:rFonts w:cs="Arial"/>
                <w:i/>
                <w:color w:val="A6A6A6" w:themeColor="background1" w:themeShade="A6"/>
                <w:sz w:val="20"/>
                <w:szCs w:val="20"/>
              </w:rPr>
            </w:pPr>
            <w:r w:rsidRPr="00291529">
              <w:rPr>
                <w:rFonts w:cstheme="minorHAnsi"/>
                <w:i/>
                <w:color w:val="A6A6A6" w:themeColor="background1" w:themeShade="A6"/>
                <w:sz w:val="20"/>
                <w:szCs w:val="20"/>
                <w:lang w:val="en-GB"/>
              </w:rPr>
              <w:t>Insert Comment</w:t>
            </w:r>
          </w:p>
        </w:tc>
      </w:tr>
      <w:tr w:rsidR="007D3A26" w:rsidRPr="005E324F" w14:paraId="440E9E5E" w14:textId="77777777" w:rsidTr="007D3A26">
        <w:trPr>
          <w:trHeight w:val="814"/>
        </w:trPr>
        <w:tc>
          <w:tcPr>
            <w:tcW w:w="830" w:type="dxa"/>
            <w:tcBorders>
              <w:top w:val="single" w:sz="4" w:space="0" w:color="auto"/>
              <w:left w:val="single" w:sz="4" w:space="0" w:color="auto"/>
              <w:bottom w:val="single" w:sz="4" w:space="0" w:color="auto"/>
              <w:right w:val="single" w:sz="4" w:space="0" w:color="auto"/>
            </w:tcBorders>
            <w:vAlign w:val="center"/>
          </w:tcPr>
          <w:p w14:paraId="717A2843" w14:textId="77777777" w:rsidR="007D3A26" w:rsidRPr="0088070C" w:rsidRDefault="007D3A26" w:rsidP="00A42FAC">
            <w:pPr>
              <w:pStyle w:val="ListParagraph"/>
              <w:numPr>
                <w:ilvl w:val="0"/>
                <w:numId w:val="59"/>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tcPr>
          <w:p w14:paraId="76679589" w14:textId="28CAFDE1" w:rsidR="007D3A26" w:rsidRPr="007D3A26" w:rsidRDefault="007D3A26" w:rsidP="00A977D9">
            <w:pPr>
              <w:ind w:right="-20"/>
              <w:rPr>
                <w:rFonts w:asciiTheme="minorHAnsi" w:hAnsiTheme="minorHAnsi" w:cstheme="minorHAnsi"/>
              </w:rPr>
            </w:pPr>
            <w:r w:rsidRPr="007D3A26">
              <w:rPr>
                <w:rFonts w:asciiTheme="minorHAnsi" w:hAnsiTheme="minorHAnsi" w:cstheme="minorHAnsi"/>
              </w:rPr>
              <w:t xml:space="preserve">The tool </w:t>
            </w:r>
            <w:r w:rsidRPr="00366F6B">
              <w:rPr>
                <w:rFonts w:asciiTheme="minorHAnsi" w:hAnsiTheme="minorHAnsi" w:cstheme="minorHAnsi"/>
                <w:b/>
                <w:bCs/>
              </w:rPr>
              <w:t>MUST</w:t>
            </w:r>
            <w:r w:rsidRPr="007D3A26">
              <w:rPr>
                <w:rFonts w:asciiTheme="minorHAnsi" w:hAnsiTheme="minorHAnsi" w:cstheme="minorHAnsi"/>
              </w:rPr>
              <w:t xml:space="preserve"> be capable of etching the materials listed in </w:t>
            </w:r>
            <w:r w:rsidRPr="00066DC1">
              <w:rPr>
                <w:rFonts w:asciiTheme="minorHAnsi" w:hAnsiTheme="minorHAnsi" w:cstheme="minorHAnsi"/>
                <w:b/>
                <w:bCs/>
                <w:highlight w:val="yellow"/>
              </w:rPr>
              <w:t>A3</w:t>
            </w:r>
            <w:r w:rsidR="00A349F8" w:rsidRPr="00066DC1">
              <w:rPr>
                <w:rFonts w:asciiTheme="minorHAnsi" w:hAnsiTheme="minorHAnsi" w:cstheme="minorHAnsi"/>
              </w:rPr>
              <w:t xml:space="preserve"> and </w:t>
            </w:r>
            <w:r w:rsidR="00A349F8" w:rsidRPr="00066DC1">
              <w:rPr>
                <w:rFonts w:asciiTheme="minorHAnsi" w:hAnsiTheme="minorHAnsi" w:cstheme="minorHAnsi"/>
                <w:b/>
                <w:bCs/>
                <w:highlight w:val="yellow"/>
              </w:rPr>
              <w:t>A4</w:t>
            </w:r>
            <w:r w:rsidRPr="007D3A26">
              <w:rPr>
                <w:rFonts w:asciiTheme="minorHAnsi" w:hAnsiTheme="minorHAnsi" w:cstheme="minorHAnsi"/>
              </w:rPr>
              <w:t xml:space="preserve"> above for a variety of micro and/or nanoscale structures with nanometre precision and excellent wafer-scale uniformity (Within-Wafer-Uniformity aka WiW) with the following parameters;</w:t>
            </w:r>
          </w:p>
          <w:p w14:paraId="7EE0AB11" w14:textId="77777777" w:rsidR="007D3A26" w:rsidRPr="007D3A26" w:rsidRDefault="007D3A26" w:rsidP="00A42FAC">
            <w:pPr>
              <w:numPr>
                <w:ilvl w:val="0"/>
                <w:numId w:val="64"/>
              </w:numPr>
              <w:spacing w:after="0" w:line="240" w:lineRule="auto"/>
              <w:ind w:right="-20"/>
              <w:rPr>
                <w:rFonts w:asciiTheme="minorHAnsi" w:hAnsiTheme="minorHAnsi" w:cstheme="minorHAnsi"/>
              </w:rPr>
            </w:pPr>
            <w:r w:rsidRPr="007D3A26">
              <w:rPr>
                <w:rFonts w:asciiTheme="minorHAnsi" w:hAnsiTheme="minorHAnsi" w:cstheme="minorHAnsi"/>
              </w:rPr>
              <w:t xml:space="preserve">Photoresist-patterned structures with dimensions </w:t>
            </w:r>
          </w:p>
          <w:p w14:paraId="0C0FA696" w14:textId="77777777" w:rsidR="007D3A26" w:rsidRPr="007D3A26" w:rsidRDefault="007D3A26" w:rsidP="00A42FAC">
            <w:pPr>
              <w:numPr>
                <w:ilvl w:val="1"/>
                <w:numId w:val="61"/>
              </w:numPr>
              <w:spacing w:after="0" w:line="240" w:lineRule="auto"/>
              <w:ind w:right="-20"/>
              <w:rPr>
                <w:rFonts w:asciiTheme="minorHAnsi" w:hAnsiTheme="minorHAnsi" w:cstheme="minorHAnsi"/>
              </w:rPr>
            </w:pPr>
            <w:r w:rsidRPr="007D3A26">
              <w:rPr>
                <w:rFonts w:asciiTheme="minorHAnsi" w:hAnsiTheme="minorHAnsi" w:cstheme="minorHAnsi"/>
              </w:rPr>
              <w:t>min. ≥ 100 nm</w:t>
            </w:r>
          </w:p>
          <w:p w14:paraId="4F768243" w14:textId="77777777" w:rsidR="007D3A26" w:rsidRPr="007D3A26" w:rsidRDefault="007D3A26" w:rsidP="00A977D9">
            <w:pPr>
              <w:ind w:right="-20"/>
              <w:rPr>
                <w:rFonts w:asciiTheme="minorHAnsi" w:hAnsiTheme="minorHAnsi" w:cstheme="minorHAnsi"/>
              </w:rPr>
            </w:pPr>
          </w:p>
          <w:p w14:paraId="10701FE8" w14:textId="77777777" w:rsidR="007D3A26" w:rsidRPr="007D3A26" w:rsidRDefault="007D3A26" w:rsidP="00A42FAC">
            <w:pPr>
              <w:numPr>
                <w:ilvl w:val="0"/>
                <w:numId w:val="64"/>
              </w:numPr>
              <w:spacing w:after="0" w:line="240" w:lineRule="auto"/>
              <w:ind w:right="-23"/>
              <w:rPr>
                <w:rFonts w:asciiTheme="minorHAnsi" w:hAnsiTheme="minorHAnsi" w:cstheme="minorHAnsi"/>
              </w:rPr>
            </w:pPr>
            <w:r w:rsidRPr="007D3A26">
              <w:rPr>
                <w:rFonts w:asciiTheme="minorHAnsi" w:hAnsiTheme="minorHAnsi" w:cstheme="minorHAnsi"/>
              </w:rPr>
              <w:t>Etch depths</w:t>
            </w:r>
          </w:p>
          <w:p w14:paraId="3884B969" w14:textId="77777777" w:rsidR="007D3A26" w:rsidRPr="007D3A26" w:rsidRDefault="007D3A26" w:rsidP="00A42FAC">
            <w:pPr>
              <w:numPr>
                <w:ilvl w:val="1"/>
                <w:numId w:val="63"/>
              </w:numPr>
              <w:spacing w:after="0" w:line="240" w:lineRule="auto"/>
              <w:ind w:right="-20"/>
              <w:rPr>
                <w:rFonts w:asciiTheme="minorHAnsi" w:hAnsiTheme="minorHAnsi" w:cstheme="minorHAnsi"/>
              </w:rPr>
            </w:pPr>
            <w:r w:rsidRPr="007D3A26">
              <w:rPr>
                <w:rFonts w:asciiTheme="minorHAnsi" w:hAnsiTheme="minorHAnsi" w:cstheme="minorHAnsi"/>
              </w:rPr>
              <w:t>min. ≥ 20 nm</w:t>
            </w:r>
          </w:p>
          <w:p w14:paraId="56C9B87A" w14:textId="77777777" w:rsidR="007D3A26" w:rsidRPr="007D3A26" w:rsidRDefault="007D3A26" w:rsidP="00A42FAC">
            <w:pPr>
              <w:numPr>
                <w:ilvl w:val="1"/>
                <w:numId w:val="63"/>
              </w:numPr>
              <w:spacing w:after="0" w:line="240" w:lineRule="auto"/>
              <w:ind w:right="-20"/>
              <w:rPr>
                <w:rFonts w:asciiTheme="minorHAnsi" w:hAnsiTheme="minorHAnsi" w:cstheme="minorHAnsi"/>
              </w:rPr>
            </w:pPr>
            <w:r w:rsidRPr="007D3A26">
              <w:rPr>
                <w:rFonts w:asciiTheme="minorHAnsi" w:hAnsiTheme="minorHAnsi" w:cstheme="minorHAnsi"/>
              </w:rPr>
              <w:t>max. ≤ 10 µm</w:t>
            </w:r>
          </w:p>
          <w:p w14:paraId="13B6F72A" w14:textId="77777777" w:rsidR="007D3A26" w:rsidRPr="007D3A26" w:rsidRDefault="007D3A26" w:rsidP="00A977D9">
            <w:pPr>
              <w:ind w:right="-20"/>
              <w:rPr>
                <w:rFonts w:asciiTheme="minorHAnsi" w:hAnsiTheme="minorHAnsi" w:cstheme="minorHAnsi"/>
              </w:rPr>
            </w:pPr>
          </w:p>
        </w:tc>
        <w:tc>
          <w:tcPr>
            <w:tcW w:w="992" w:type="dxa"/>
            <w:tcBorders>
              <w:top w:val="single" w:sz="4" w:space="0" w:color="auto"/>
              <w:left w:val="single" w:sz="4" w:space="0" w:color="auto"/>
              <w:bottom w:val="single" w:sz="4" w:space="0" w:color="auto"/>
              <w:right w:val="single" w:sz="4" w:space="0" w:color="auto"/>
            </w:tcBorders>
            <w:vAlign w:val="center"/>
          </w:tcPr>
          <w:p w14:paraId="6D34CDBD" w14:textId="77777777" w:rsidR="007D3A26" w:rsidRPr="007D3A26" w:rsidRDefault="007D3A26" w:rsidP="007D3A26">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7D3A26">
              <w:rPr>
                <w:rFonts w:cstheme="minorHAnsi"/>
                <w:i/>
                <w:color w:val="A6A6A6" w:themeColor="background1" w:themeShade="A6"/>
                <w:sz w:val="20"/>
                <w:szCs w:val="20"/>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1DC5B071" w14:textId="77777777" w:rsidR="007D3A26" w:rsidRPr="007D3A26" w:rsidRDefault="007D3A26" w:rsidP="007D3A26">
            <w:pPr>
              <w:tabs>
                <w:tab w:val="left" w:pos="567"/>
              </w:tabs>
              <w:autoSpaceDE w:val="0"/>
              <w:autoSpaceDN w:val="0"/>
              <w:adjustRightInd w:val="0"/>
              <w:spacing w:after="0" w:line="240" w:lineRule="auto"/>
              <w:jc w:val="both"/>
              <w:rPr>
                <w:rFonts w:cstheme="minorHAnsi"/>
                <w:i/>
                <w:color w:val="A6A6A6" w:themeColor="background1" w:themeShade="A6"/>
                <w:sz w:val="20"/>
                <w:szCs w:val="20"/>
                <w:lang w:val="en-GB"/>
              </w:rPr>
            </w:pPr>
            <w:r w:rsidRPr="007D3A26">
              <w:rPr>
                <w:rFonts w:cstheme="minorHAnsi"/>
                <w:i/>
                <w:color w:val="A6A6A6" w:themeColor="background1" w:themeShade="A6"/>
                <w:sz w:val="20"/>
                <w:szCs w:val="20"/>
                <w:lang w:val="en-GB"/>
              </w:rPr>
              <w:t>Insert Comment</w:t>
            </w:r>
          </w:p>
        </w:tc>
      </w:tr>
      <w:tr w:rsidR="004D55F3" w:rsidRPr="005E324F" w14:paraId="3356F10A"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757370DA" w14:textId="77777777" w:rsidR="004D55F3" w:rsidRPr="0088070C" w:rsidRDefault="004D55F3"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8BD6429" w14:textId="77777777" w:rsidR="004D55F3" w:rsidRPr="00225257" w:rsidRDefault="004D55F3" w:rsidP="00A977D9">
            <w:r w:rsidRPr="00225257">
              <w:t xml:space="preserve">The tool </w:t>
            </w:r>
            <w:r w:rsidRPr="00460678">
              <w:rPr>
                <w:b/>
                <w:bCs/>
              </w:rPr>
              <w:t>MUST</w:t>
            </w:r>
            <w:r w:rsidRPr="00225257">
              <w:t xml:space="preserve"> be suitable to run both flourine-based and chlorine-based chemistries.</w:t>
            </w:r>
          </w:p>
          <w:p w14:paraId="44B87A98" w14:textId="77777777" w:rsidR="004D55F3" w:rsidRPr="00225257" w:rsidRDefault="004D55F3" w:rsidP="00A977D9">
            <w:r w:rsidRPr="00225257">
              <w:t xml:space="preserve">Any additional hardware (e.g. removable process-chamber liners etc.) required to allow for better process integrity and rapid switch-over between the different etch chemistries </w:t>
            </w:r>
            <w:r w:rsidRPr="00460678">
              <w:rPr>
                <w:b/>
                <w:bCs/>
              </w:rPr>
              <w:t>MUST</w:t>
            </w:r>
            <w:r w:rsidRPr="00225257">
              <w:t xml:space="preserve"> be included as part of the core package.</w:t>
            </w:r>
          </w:p>
          <w:p w14:paraId="7444032A" w14:textId="77777777" w:rsidR="004D55F3" w:rsidRPr="00225257" w:rsidRDefault="004D55F3" w:rsidP="00A977D9">
            <w:r w:rsidRPr="00225257">
              <w:t>Please confirm and detail costs in the Appendix 2 – Pricing Schedule.</w:t>
            </w:r>
          </w:p>
          <w:p w14:paraId="703A5C50" w14:textId="77777777" w:rsidR="004D55F3" w:rsidRPr="00225257" w:rsidRDefault="004D55F3" w:rsidP="00A977D9">
            <w:r w:rsidRPr="00366F6B">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09F46539"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7FDBEE6E"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4D55F3" w:rsidRPr="005E324F" w14:paraId="65AD8C1A"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2969E8DF" w14:textId="77777777" w:rsidR="004D55F3" w:rsidRPr="0088070C" w:rsidRDefault="004D55F3"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F177D7D" w14:textId="77777777" w:rsidR="004D55F3" w:rsidRPr="00225257" w:rsidRDefault="004D55F3" w:rsidP="00A977D9">
            <w:r w:rsidRPr="00225257">
              <w:t xml:space="preserve">The Tenderer </w:t>
            </w:r>
            <w:r w:rsidRPr="00251418">
              <w:rPr>
                <w:b/>
                <w:bCs/>
              </w:rPr>
              <w:t>MUST</w:t>
            </w:r>
            <w:r w:rsidRPr="00225257">
              <w:t xml:space="preserve"> provide plasma cleaning &amp; conditioning recipes and/or best-known method (BKM) procedures for conditioning the chamber when switching between fluorine-based and chlorine-based chemistries</w:t>
            </w:r>
            <w:r>
              <w:t xml:space="preserve"> as part of the core package</w:t>
            </w:r>
            <w:r w:rsidRPr="00225257">
              <w:t>.</w:t>
            </w:r>
          </w:p>
          <w:p w14:paraId="23361362" w14:textId="77777777" w:rsidR="004D55F3" w:rsidRPr="00225257" w:rsidRDefault="004D55F3"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6C924A73"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33F124A" w14:textId="77777777" w:rsidR="004D55F3" w:rsidRPr="00225257" w:rsidRDefault="004D55F3" w:rsidP="0090282E">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4665784C"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4DE4BEE0"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6217F85" w14:textId="3C08463F" w:rsidR="00B363DD" w:rsidRPr="008D443F" w:rsidRDefault="00B363DD" w:rsidP="00A977D9">
            <w:pPr>
              <w:rPr>
                <w:rFonts w:asciiTheme="minorHAnsi" w:eastAsia="Cambria" w:hAnsiTheme="minorHAnsi" w:cstheme="minorHAnsi"/>
              </w:rPr>
            </w:pPr>
            <w:r w:rsidRPr="008D443F">
              <w:rPr>
                <w:rFonts w:asciiTheme="minorHAnsi" w:eastAsia="Cambria" w:hAnsiTheme="minorHAnsi" w:cstheme="minorHAnsi"/>
              </w:rPr>
              <w:t xml:space="preserve">The tool </w:t>
            </w:r>
            <w:r w:rsidRPr="0090282E">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Pr>
                <w:rFonts w:asciiTheme="minorHAnsi" w:eastAsia="Cambria" w:hAnsiTheme="minorHAnsi" w:cstheme="minorHAnsi"/>
              </w:rPr>
              <w:t xml:space="preserve"> Tools with open-loading process-chambers will </w:t>
            </w:r>
            <w:r w:rsidRPr="0090282E">
              <w:rPr>
                <w:rFonts w:asciiTheme="minorHAnsi" w:eastAsia="Cambria" w:hAnsiTheme="minorHAnsi" w:cstheme="minorHAnsi"/>
                <w:b/>
                <w:bCs/>
              </w:rPr>
              <w:t>NOT</w:t>
            </w:r>
            <w:r>
              <w:rPr>
                <w:rFonts w:asciiTheme="minorHAnsi" w:eastAsia="Cambria" w:hAnsiTheme="minorHAnsi" w:cstheme="minorHAnsi"/>
              </w:rPr>
              <w:t xml:space="preserve"> be considered </w:t>
            </w:r>
            <w:r w:rsidR="008D4CD2">
              <w:rPr>
                <w:rFonts w:asciiTheme="minorHAnsi" w:eastAsia="Cambria" w:hAnsiTheme="minorHAnsi" w:cstheme="minorHAnsi"/>
              </w:rPr>
              <w:t>sui</w:t>
            </w:r>
            <w:r>
              <w:rPr>
                <w:rFonts w:asciiTheme="minorHAnsi" w:eastAsia="Cambria" w:hAnsiTheme="minorHAnsi" w:cstheme="minorHAnsi"/>
              </w:rPr>
              <w:t>table for this tender.</w:t>
            </w:r>
          </w:p>
          <w:p w14:paraId="2A14D842" w14:textId="4E25CDEF" w:rsidR="00B363DD" w:rsidRPr="00225257" w:rsidRDefault="00B363DD" w:rsidP="00A977D9">
            <w: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CB91C56" w14:textId="2857E44E"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64811091" w14:textId="4093DB44"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B363DD" w:rsidRPr="005E324F" w14:paraId="4984B0EF"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3DC4CB7C"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41BF1FA6" w14:textId="77777777" w:rsidR="00B363DD" w:rsidRPr="00225257" w:rsidRDefault="00B363DD" w:rsidP="00A977D9">
            <w:r w:rsidRPr="00225257">
              <w:t xml:space="preserve">The tool </w:t>
            </w:r>
            <w:r w:rsidRPr="0029014B">
              <w:rPr>
                <w:b/>
                <w:bCs/>
              </w:rPr>
              <w:t>MUST</w:t>
            </w:r>
            <w:r w:rsidRPr="00225257">
              <w:t xml:space="preserve"> be capable of etching silicon-based &amp; dielectric materials on silicon and other substrates in wafer form (flatted or notched as-per SEMI M1-1117) for the following; </w:t>
            </w:r>
          </w:p>
          <w:p w14:paraId="5C2E07B5" w14:textId="77777777" w:rsidR="00B363DD" w:rsidRPr="00225257" w:rsidRDefault="00B363DD"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6CEA93E0" w14:textId="77777777" w:rsidR="00B363DD" w:rsidRDefault="00B363DD"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7E37F281" w14:textId="77777777" w:rsidR="00B363DD" w:rsidRPr="00630768" w:rsidRDefault="00B363DD" w:rsidP="00A977D9">
            <w:pPr>
              <w:pStyle w:val="ListParagraph"/>
              <w:ind w:left="749" w:right="-32"/>
              <w:rPr>
                <w:rFonts w:ascii="Calibri" w:eastAsia="Calibri" w:hAnsi="Calibri" w:cs="Calibri"/>
                <w:sz w:val="22"/>
                <w:szCs w:val="22"/>
                <w:lang w:val="en-IE"/>
              </w:rPr>
            </w:pPr>
          </w:p>
          <w:p w14:paraId="435F4210" w14:textId="77777777" w:rsidR="00B363DD" w:rsidRPr="00225257" w:rsidRDefault="00B363DD"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38763BC0" w14:textId="77777777"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2ADF09B8" w14:textId="77777777" w:rsidR="00B363DD" w:rsidRPr="00225257"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77153C18"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0284998B"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4031F5F" w14:textId="5858C53F" w:rsidR="00B363DD" w:rsidRPr="00225257" w:rsidRDefault="00B363DD" w:rsidP="00A977D9">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in wafer form and for the sizes listed in </w:t>
            </w:r>
            <w:r w:rsidRPr="00066DC1">
              <w:rPr>
                <w:b/>
                <w:bCs/>
                <w:highlight w:val="yellow"/>
              </w:rPr>
              <w:t>A</w:t>
            </w:r>
            <w:r w:rsidR="00556555">
              <w:rPr>
                <w:b/>
                <w:bCs/>
                <w:highlight w:val="yellow"/>
              </w:rPr>
              <w:t>9</w:t>
            </w:r>
            <w:r w:rsidRPr="00225257">
              <w:t xml:space="preserve"> above</w:t>
            </w:r>
            <w:r>
              <w:t xml:space="preserve"> as a minimum requirement</w:t>
            </w:r>
            <w:r w:rsidRPr="00225257">
              <w:t>:</w:t>
            </w:r>
          </w:p>
          <w:p w14:paraId="76D749FD"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3C3E74E2"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4316D340"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5DB30D39" w14:textId="77777777" w:rsidR="00B363DD" w:rsidRPr="00225257"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390F2EC8" w14:textId="77777777" w:rsidR="00B363DD" w:rsidRDefault="00B363DD" w:rsidP="00A977D9">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168277CA" w14:textId="77777777" w:rsidR="00B363DD" w:rsidRPr="00630768" w:rsidRDefault="00B363DD" w:rsidP="00A977D9">
            <w:pPr>
              <w:pStyle w:val="ListParagraph"/>
              <w:ind w:right="-20"/>
              <w:rPr>
                <w:rFonts w:ascii="Calibri" w:eastAsia="Calibri" w:hAnsi="Calibri" w:cs="Calibri"/>
                <w:sz w:val="22"/>
                <w:szCs w:val="22"/>
                <w:lang w:val="en-IE"/>
              </w:rPr>
            </w:pPr>
          </w:p>
          <w:p w14:paraId="263A3EA6" w14:textId="77777777" w:rsidR="00B363DD" w:rsidRPr="00225257" w:rsidRDefault="00B363DD"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23823DF9" w14:textId="77777777" w:rsidR="00B363DD" w:rsidRPr="004C1C60"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69040DD"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2DA4B7F0"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04AF4E72"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4612A47" w14:textId="77777777" w:rsidR="00B363DD" w:rsidRPr="00225257" w:rsidRDefault="00B363DD" w:rsidP="00A977D9">
            <w:r w:rsidRPr="00225257">
              <w:t xml:space="preserve">The required etch performance of the tool </w:t>
            </w:r>
            <w:r w:rsidRPr="007343DC">
              <w:rPr>
                <w:b/>
                <w:bCs/>
              </w:rPr>
              <w:t>MUST</w:t>
            </w:r>
            <w:r w:rsidRPr="00225257">
              <w:t xml:space="preserve"> be achieved by inductively-coupled plasma (ICP) configuration with independent RF controls between the two sources.</w:t>
            </w:r>
          </w:p>
          <w:p w14:paraId="2E9FCED8" w14:textId="77777777" w:rsidR="00B363DD" w:rsidRPr="00225257" w:rsidRDefault="00B363DD" w:rsidP="00A977D9">
            <w:r w:rsidRPr="00225257">
              <w:t>Bias control with high accuracy is considered essential for low-damage processes</w:t>
            </w:r>
            <w:r>
              <w:t xml:space="preserve"> (e.g. polysilicon gate etch onto SiO2 etc.)</w:t>
            </w:r>
            <w:r w:rsidRPr="00225257">
              <w:t>.</w:t>
            </w:r>
          </w:p>
          <w:p w14:paraId="43CF0145" w14:textId="77777777" w:rsidR="00B363DD" w:rsidRPr="00225257" w:rsidRDefault="00B363DD" w:rsidP="00A977D9">
            <w:r w:rsidRPr="00225257">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777094DF" w14:textId="77777777" w:rsidR="00B363DD" w:rsidRPr="004C1C60"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350C22ED"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55365418" w14:textId="77777777" w:rsidTr="0090282E">
        <w:trPr>
          <w:trHeight w:val="2026"/>
        </w:trPr>
        <w:tc>
          <w:tcPr>
            <w:tcW w:w="830" w:type="dxa"/>
            <w:tcBorders>
              <w:top w:val="single" w:sz="4" w:space="0" w:color="auto"/>
              <w:left w:val="single" w:sz="4" w:space="0" w:color="auto"/>
              <w:bottom w:val="single" w:sz="4" w:space="0" w:color="auto"/>
              <w:right w:val="single" w:sz="4" w:space="0" w:color="auto"/>
            </w:tcBorders>
            <w:vAlign w:val="center"/>
          </w:tcPr>
          <w:p w14:paraId="233143DD" w14:textId="77777777" w:rsidR="00B363DD" w:rsidRPr="0088070C"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4052850" w14:textId="77777777" w:rsidR="00B363DD" w:rsidRDefault="00B363DD" w:rsidP="00A977D9">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OES or laser interferometry etc.) </w:t>
            </w:r>
            <w:r>
              <w:t xml:space="preserve">as part of the core package. </w:t>
            </w:r>
          </w:p>
          <w:p w14:paraId="44E8534A" w14:textId="77777777" w:rsidR="00B363DD" w:rsidRPr="00EA3DDF" w:rsidRDefault="00B363DD" w:rsidP="00A977D9">
            <w:r w:rsidRPr="0024392E">
              <w:t xml:space="preserve">The proposed endpoint solution(s) </w:t>
            </w:r>
            <w:r w:rsidRPr="0024392E">
              <w:rPr>
                <w:b/>
                <w:bCs/>
              </w:rPr>
              <w:t>MUST</w:t>
            </w:r>
            <w:r w:rsidRPr="0024392E">
              <w:t xml:space="preserve"> have the capability to monitor / control both etching and chamber cleaning &amp; conditioning.</w:t>
            </w:r>
          </w:p>
          <w:p w14:paraId="22BEFCBB" w14:textId="77777777" w:rsidR="00BF1B81" w:rsidRPr="00225257" w:rsidRDefault="00BF1B81" w:rsidP="00BF1B81">
            <w:r w:rsidRPr="00225257">
              <w:t>Please confirm and detail costs in the Appendix 2 – Pricing Schedule.</w:t>
            </w:r>
          </w:p>
          <w:p w14:paraId="1FD009A3" w14:textId="13F2566C" w:rsidR="00B363DD" w:rsidRPr="00225257" w:rsidRDefault="00BF1B81" w:rsidP="00BF1B81">
            <w:r w:rsidRPr="00366F6B">
              <w:rPr>
                <w:color w:val="EE0000"/>
              </w:rPr>
              <w:t>Note: Pricing MUST only be included in the Appendix 2 Pricing Schedule.  No pricing is to be included in this Appendix 1 document.</w:t>
            </w:r>
          </w:p>
        </w:tc>
        <w:tc>
          <w:tcPr>
            <w:tcW w:w="992" w:type="dxa"/>
            <w:tcBorders>
              <w:top w:val="single" w:sz="4" w:space="0" w:color="auto"/>
              <w:left w:val="single" w:sz="4" w:space="0" w:color="auto"/>
              <w:bottom w:val="single" w:sz="4" w:space="0" w:color="auto"/>
              <w:right w:val="single" w:sz="4" w:space="0" w:color="auto"/>
            </w:tcBorders>
            <w:vAlign w:val="center"/>
          </w:tcPr>
          <w:p w14:paraId="0B0E7E32" w14:textId="77777777" w:rsidR="00B363DD" w:rsidRPr="004C1C60"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60BFEAF"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5E324F" w14:paraId="16A5E97E" w14:textId="77777777" w:rsidTr="00AD4A2F">
        <w:trPr>
          <w:trHeight w:val="628"/>
        </w:trPr>
        <w:tc>
          <w:tcPr>
            <w:tcW w:w="9502" w:type="dxa"/>
            <w:gridSpan w:val="4"/>
            <w:shd w:val="clear" w:color="auto" w:fill="FDE9D9" w:themeFill="accent6" w:themeFillTint="33"/>
            <w:vAlign w:val="center"/>
          </w:tcPr>
          <w:p w14:paraId="1B1B684A" w14:textId="77777777" w:rsidR="00B363DD" w:rsidRPr="005E324F" w:rsidRDefault="00B363DD" w:rsidP="00B363D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057C8FD1" w14:textId="77777777" w:rsidR="00B363DD" w:rsidRPr="005E324F" w:rsidRDefault="00B363DD" w:rsidP="00B363DD">
            <w:pPr>
              <w:tabs>
                <w:tab w:val="left" w:pos="2230"/>
              </w:tabs>
              <w:autoSpaceDE w:val="0"/>
              <w:autoSpaceDN w:val="0"/>
              <w:adjustRightInd w:val="0"/>
              <w:spacing w:after="0" w:line="240" w:lineRule="auto"/>
              <w:ind w:left="813" w:right="816"/>
              <w:rPr>
                <w:rFonts w:cstheme="minorHAnsi"/>
                <w:b/>
                <w:color w:val="000000" w:themeColor="text1"/>
              </w:rPr>
            </w:pPr>
          </w:p>
        </w:tc>
      </w:tr>
      <w:tr w:rsidR="00CF50D4" w:rsidRPr="005E324F" w14:paraId="03768B7F" w14:textId="77777777" w:rsidTr="008D4A85">
        <w:trPr>
          <w:trHeight w:val="846"/>
        </w:trPr>
        <w:tc>
          <w:tcPr>
            <w:tcW w:w="830" w:type="dxa"/>
            <w:vAlign w:val="center"/>
          </w:tcPr>
          <w:p w14:paraId="6BBFC579" w14:textId="77777777" w:rsidR="00CF50D4" w:rsidRPr="00DD3232" w:rsidRDefault="00CF50D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6A0B41D" w14:textId="79ECEEE8" w:rsidR="00CF50D4" w:rsidRDefault="00CF50D4" w:rsidP="00CF50D4">
            <w:pPr>
              <w:autoSpaceDE w:val="0"/>
              <w:autoSpaceDN w:val="0"/>
              <w:adjustRightInd w:val="0"/>
              <w:ind w:left="34"/>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 </w:t>
            </w:r>
            <w:r w:rsidRPr="00225257">
              <w:t>capable of etching the materials</w:t>
            </w:r>
            <w:r>
              <w:t xml:space="preserve"> listed in </w:t>
            </w:r>
            <w:r w:rsidRPr="00066DC1">
              <w:rPr>
                <w:b/>
                <w:bCs/>
                <w:highlight w:val="yellow"/>
              </w:rPr>
              <w:t>A3</w:t>
            </w:r>
            <w:r w:rsidRPr="00066DC1">
              <w:rPr>
                <w:b/>
                <w:bCs/>
              </w:rPr>
              <w:t xml:space="preserve"> </w:t>
            </w:r>
            <w:r w:rsidRPr="00D571CC">
              <w:t>and</w:t>
            </w:r>
            <w:r w:rsidRPr="00066DC1">
              <w:rPr>
                <w:b/>
                <w:bCs/>
              </w:rPr>
              <w:t xml:space="preserve"> </w:t>
            </w:r>
            <w:r w:rsidRPr="00066DC1">
              <w:rPr>
                <w:b/>
                <w:bCs/>
                <w:highlight w:val="yellow"/>
              </w:rPr>
              <w:t>A4</w:t>
            </w:r>
            <w:r>
              <w:t xml:space="preserve"> above </w:t>
            </w:r>
            <w:r w:rsidRPr="00225257">
              <w:t>with excellent wafer-scale uniformity</w:t>
            </w:r>
            <w:r>
              <w:t xml:space="preserve">. </w:t>
            </w:r>
          </w:p>
          <w:p w14:paraId="6E2A98C5" w14:textId="77777777" w:rsidR="00CF50D4" w:rsidRDefault="00CF50D4" w:rsidP="00CF50D4">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Within-wafer variation (WiW) of the etch depth as measured at centre / edge points of wafer (with 10 mm edge-exclusion on both 100 mm and 200 mm diameter wafers) to be &lt; ± 5%.</w:t>
            </w:r>
          </w:p>
          <w:p w14:paraId="3707B03D" w14:textId="588969D7" w:rsidR="00CF50D4" w:rsidRPr="003F1649" w:rsidRDefault="00CF50D4" w:rsidP="00CF50D4">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Please confirm and detail.</w:t>
            </w:r>
          </w:p>
        </w:tc>
        <w:tc>
          <w:tcPr>
            <w:tcW w:w="992" w:type="dxa"/>
            <w:vAlign w:val="center"/>
          </w:tcPr>
          <w:p w14:paraId="3D00E29C" w14:textId="6EEDD8A8"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6025B54" w14:textId="359DA0B4"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363DD" w:rsidRPr="005E324F" w14:paraId="766D08B7" w14:textId="77777777" w:rsidTr="008D4A85">
        <w:trPr>
          <w:trHeight w:val="846"/>
        </w:trPr>
        <w:tc>
          <w:tcPr>
            <w:tcW w:w="830" w:type="dxa"/>
            <w:vAlign w:val="center"/>
          </w:tcPr>
          <w:p w14:paraId="75D242C7"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E58BC9D" w14:textId="77777777" w:rsidR="00B363DD" w:rsidRPr="00CA5F52"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tool</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able to use the following etch mask materials</w:t>
            </w:r>
            <w:r>
              <w:rPr>
                <w:rFonts w:asciiTheme="minorHAnsi" w:eastAsia="Cambria" w:hAnsiTheme="minorHAnsi" w:cstheme="minorHAnsi"/>
              </w:rPr>
              <w:t xml:space="preserve"> as a minimum requirement</w:t>
            </w:r>
            <w:r w:rsidRPr="00CA5F52">
              <w:rPr>
                <w:rFonts w:asciiTheme="minorHAnsi" w:eastAsia="Cambria" w:hAnsiTheme="minorHAnsi" w:cstheme="minorHAnsi"/>
              </w:rPr>
              <w:t xml:space="preserve">: </w:t>
            </w:r>
          </w:p>
          <w:p w14:paraId="4D48914D" w14:textId="77777777" w:rsidR="00B363DD" w:rsidRPr="00CA5F52" w:rsidRDefault="00B363DD" w:rsidP="00A42FAC">
            <w:pPr>
              <w:pStyle w:val="ListParagraph"/>
              <w:numPr>
                <w:ilvl w:val="0"/>
                <w:numId w:val="33"/>
              </w:numPr>
              <w:rPr>
                <w:rFonts w:asciiTheme="minorHAnsi" w:eastAsia="Cambria" w:hAnsiTheme="minorHAnsi" w:cstheme="minorHAnsi"/>
                <w:sz w:val="22"/>
                <w:szCs w:val="22"/>
                <w:lang w:val="en-IE"/>
              </w:rPr>
            </w:pPr>
            <w:r w:rsidRPr="00CA5F52">
              <w:rPr>
                <w:rFonts w:asciiTheme="minorHAnsi" w:eastAsia="Cambria" w:hAnsiTheme="minorHAnsi" w:cstheme="minorHAnsi"/>
                <w:sz w:val="22"/>
                <w:szCs w:val="22"/>
                <w:lang w:val="en-IE"/>
              </w:rPr>
              <w:t>Photoresist (</w:t>
            </w:r>
            <w:r>
              <w:rPr>
                <w:rFonts w:asciiTheme="minorHAnsi" w:eastAsia="Cambria" w:hAnsiTheme="minorHAnsi" w:cstheme="minorHAnsi"/>
                <w:sz w:val="22"/>
                <w:szCs w:val="22"/>
                <w:lang w:val="en-IE"/>
              </w:rPr>
              <w:t xml:space="preserve">e.g. </w:t>
            </w:r>
            <w:r w:rsidRPr="00CA5F52">
              <w:rPr>
                <w:rFonts w:asciiTheme="minorHAnsi" w:eastAsia="Cambria" w:hAnsiTheme="minorHAnsi" w:cstheme="minorHAnsi"/>
                <w:sz w:val="22"/>
                <w:szCs w:val="22"/>
                <w:lang w:val="en-IE"/>
              </w:rPr>
              <w:t>optical and e</w:t>
            </w:r>
            <w:r>
              <w:rPr>
                <w:rFonts w:asciiTheme="minorHAnsi" w:eastAsia="Cambria" w:hAnsiTheme="minorHAnsi" w:cstheme="minorHAnsi"/>
                <w:sz w:val="22"/>
                <w:szCs w:val="22"/>
                <w:lang w:val="en-IE"/>
              </w:rPr>
              <w:t>lectron</w:t>
            </w:r>
            <w:r w:rsidRPr="00CA5F52">
              <w:rPr>
                <w:rFonts w:asciiTheme="minorHAnsi" w:eastAsia="Cambria" w:hAnsiTheme="minorHAnsi" w:cstheme="minorHAnsi"/>
                <w:sz w:val="22"/>
                <w:szCs w:val="22"/>
                <w:lang w:val="en-IE"/>
              </w:rPr>
              <w:t>-beam),</w:t>
            </w:r>
          </w:p>
          <w:p w14:paraId="73FB0EA3" w14:textId="77777777" w:rsidR="00B363DD" w:rsidRPr="004547D1" w:rsidRDefault="00B363DD" w:rsidP="00A42FAC">
            <w:pPr>
              <w:pStyle w:val="ListParagraph"/>
              <w:numPr>
                <w:ilvl w:val="0"/>
                <w:numId w:val="33"/>
              </w:numPr>
              <w:rPr>
                <w:rFonts w:asciiTheme="minorHAnsi" w:eastAsia="Cambria" w:hAnsiTheme="minorHAnsi" w:cstheme="minorHAnsi"/>
                <w:sz w:val="24"/>
                <w:szCs w:val="24"/>
                <w:lang w:val="en-IE"/>
              </w:rPr>
            </w:pPr>
            <w:r>
              <w:rPr>
                <w:rFonts w:asciiTheme="minorHAnsi" w:eastAsia="Cambria" w:hAnsiTheme="minorHAnsi" w:cstheme="minorHAnsi"/>
                <w:sz w:val="22"/>
                <w:szCs w:val="22"/>
                <w:lang w:val="en-IE"/>
              </w:rPr>
              <w:t xml:space="preserve">Dielectric </w:t>
            </w:r>
            <w:r w:rsidRPr="00CA5F52">
              <w:rPr>
                <w:rFonts w:asciiTheme="minorHAnsi" w:eastAsia="Cambria" w:hAnsiTheme="minorHAnsi" w:cstheme="minorHAnsi"/>
                <w:sz w:val="22"/>
                <w:szCs w:val="22"/>
                <w:lang w:val="en-IE"/>
              </w:rPr>
              <w:t xml:space="preserve">hard-masks </w:t>
            </w:r>
            <w:r>
              <w:rPr>
                <w:rFonts w:asciiTheme="minorHAnsi" w:eastAsia="Cambria" w:hAnsiTheme="minorHAnsi" w:cstheme="minorHAnsi"/>
                <w:sz w:val="22"/>
                <w:szCs w:val="22"/>
                <w:lang w:val="en-IE"/>
              </w:rPr>
              <w:t>(e.g.</w:t>
            </w:r>
            <w:r w:rsidRPr="00CA5F52">
              <w:rPr>
                <w:rFonts w:asciiTheme="minorHAnsi" w:eastAsia="Cambria" w:hAnsiTheme="minorHAnsi" w:cstheme="minorHAnsi"/>
                <w:sz w:val="22"/>
                <w:szCs w:val="22"/>
                <w:lang w:val="en-IE"/>
              </w:rPr>
              <w:t xml:space="preserve"> silicon-dioxide, </w:t>
            </w:r>
            <w:r w:rsidRPr="007F4D75">
              <w:rPr>
                <w:rFonts w:asciiTheme="minorHAnsi" w:eastAsia="Cambria" w:hAnsiTheme="minorHAnsi" w:cstheme="minorHAnsi"/>
                <w:sz w:val="22"/>
                <w:szCs w:val="22"/>
              </w:rPr>
              <w:t>silicon-nitride</w:t>
            </w:r>
            <w:r>
              <w:rPr>
                <w:rFonts w:asciiTheme="minorHAnsi" w:eastAsia="Cambria" w:hAnsiTheme="minorHAnsi" w:cstheme="minorHAnsi"/>
                <w:sz w:val="22"/>
                <w:szCs w:val="22"/>
              </w:rPr>
              <w:t>, amorphous-silicon)</w:t>
            </w:r>
          </w:p>
          <w:p w14:paraId="016D70FD" w14:textId="77777777" w:rsidR="00B363DD" w:rsidRPr="004547D1" w:rsidRDefault="00B363DD" w:rsidP="00A977D9">
            <w:pPr>
              <w:pStyle w:val="ListParagraph"/>
              <w:rPr>
                <w:rFonts w:asciiTheme="minorHAnsi" w:eastAsia="Cambria" w:hAnsiTheme="minorHAnsi" w:cstheme="minorHAnsi"/>
                <w:sz w:val="24"/>
                <w:szCs w:val="24"/>
                <w:lang w:val="en-IE"/>
              </w:rPr>
            </w:pPr>
          </w:p>
          <w:p w14:paraId="5E94516E" w14:textId="77777777" w:rsidR="00B363DD" w:rsidRDefault="00B363DD" w:rsidP="00A977D9">
            <w:pPr>
              <w:autoSpaceDE w:val="0"/>
              <w:autoSpaceDN w:val="0"/>
              <w:adjustRightInd w:val="0"/>
              <w:ind w:left="34"/>
              <w:rPr>
                <w:rFonts w:asciiTheme="minorHAnsi" w:eastAsia="Times New Roman" w:hAnsiTheme="minorHAnsi" w:cstheme="minorHAnsi"/>
              </w:rPr>
            </w:pPr>
            <w:r>
              <w:rPr>
                <w:rFonts w:asciiTheme="minorHAnsi" w:eastAsia="Times New Roman" w:hAnsiTheme="minorHAnsi" w:cstheme="minorHAnsi"/>
              </w:rPr>
              <w:t>It is expected that photoresist will be used as the mask material for most applications</w:t>
            </w:r>
          </w:p>
          <w:p w14:paraId="7B04D9A7" w14:textId="77777777" w:rsidR="00B363DD" w:rsidRPr="003C2280" w:rsidRDefault="00B363DD" w:rsidP="00A977D9">
            <w:pPr>
              <w:autoSpaceDE w:val="0"/>
              <w:autoSpaceDN w:val="0"/>
              <w:adjustRightInd w:val="0"/>
              <w:ind w:left="34"/>
              <w:rPr>
                <w:rFonts w:asciiTheme="minorHAnsi" w:eastAsia="Times New Roman" w:hAnsiTheme="minorHAnsi" w:cstheme="minorHAnsi"/>
              </w:rPr>
            </w:pPr>
            <w:r w:rsidRPr="00CA5F52">
              <w:rPr>
                <w:rFonts w:asciiTheme="minorHAnsi" w:eastAsia="Times New Roman" w:hAnsiTheme="minorHAnsi" w:cstheme="minorHAnsi"/>
              </w:rPr>
              <w:t>Please confirm and detail.</w:t>
            </w:r>
          </w:p>
        </w:tc>
        <w:tc>
          <w:tcPr>
            <w:tcW w:w="992" w:type="dxa"/>
            <w:vAlign w:val="center"/>
          </w:tcPr>
          <w:p w14:paraId="041EC82B"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BF1CDB3" w14:textId="77777777" w:rsidR="00B363DD" w:rsidRPr="005E324F" w:rsidRDefault="00B363DD" w:rsidP="00B363D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B5618F" w14:paraId="6F89DD5F" w14:textId="77777777" w:rsidTr="007E5021">
        <w:trPr>
          <w:trHeight w:val="846"/>
        </w:trPr>
        <w:tc>
          <w:tcPr>
            <w:tcW w:w="830" w:type="dxa"/>
            <w:vAlign w:val="center"/>
          </w:tcPr>
          <w:p w14:paraId="1458F0B6"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35835BE" w14:textId="40A7266D" w:rsidR="00B363DD" w:rsidRPr="003C2280" w:rsidRDefault="00B363DD" w:rsidP="00A977D9">
            <w:pPr>
              <w:rPr>
                <w:rFonts w:asciiTheme="minorHAnsi" w:eastAsia="Cambria" w:hAnsiTheme="minorHAnsi" w:cstheme="minorHAnsi"/>
                <w:b/>
                <w:bCs/>
              </w:rPr>
            </w:pPr>
            <w:r w:rsidRPr="00481AB8">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7</w:t>
            </w:r>
            <w:r>
              <w:rPr>
                <w:rFonts w:asciiTheme="minorHAnsi" w:eastAsia="Cambria" w:hAnsiTheme="minorHAnsi" w:cstheme="minorHAnsi"/>
                <w:b/>
                <w:bCs/>
              </w:rPr>
              <w:t xml:space="preserve"> (SOI)</w:t>
            </w:r>
          </w:p>
          <w:p w14:paraId="2418C9F8" w14:textId="0DFBA30E" w:rsidR="00B363DD" w:rsidRPr="003C2280"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 be provided with the tool and demonstrated as part of the validation tests post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slow &amp; controllable rate etching (≤ 15 nm/min) </w:t>
            </w:r>
            <w:r w:rsidRPr="00AD154B">
              <w:rPr>
                <w:rFonts w:asciiTheme="minorHAnsi" w:eastAsia="Cambria" w:hAnsiTheme="minorHAnsi" w:cstheme="minorHAnsi"/>
              </w:rPr>
              <w:t xml:space="preserve">of </w:t>
            </w:r>
            <w:r>
              <w:rPr>
                <w:rFonts w:asciiTheme="minorHAnsi" w:eastAsia="Cambria" w:hAnsiTheme="minorHAnsi" w:cstheme="minorHAnsi"/>
              </w:rPr>
              <w:t>&lt; 100</w:t>
            </w:r>
            <w:r w:rsidRPr="00AD154B">
              <w:rPr>
                <w:rFonts w:asciiTheme="minorHAnsi" w:eastAsia="Cambria" w:hAnsiTheme="minorHAnsi" w:cstheme="minorHAnsi"/>
              </w:rPr>
              <w:t xml:space="preserve"> µm linewidth</w:t>
            </w:r>
            <w:r>
              <w:rPr>
                <w:rFonts w:asciiTheme="minorHAnsi" w:eastAsia="Cambria" w:hAnsiTheme="minorHAnsi" w:cstheme="minorHAnsi"/>
              </w:rPr>
              <w:t xml:space="preserve"> microstructures </w:t>
            </w:r>
            <w:r w:rsidRPr="00AD154B">
              <w:rPr>
                <w:rFonts w:asciiTheme="minorHAnsi" w:eastAsia="Cambria" w:hAnsiTheme="minorHAnsi" w:cstheme="minorHAnsi"/>
              </w:rPr>
              <w:t>in silicon</w:t>
            </w:r>
            <w:r>
              <w:rPr>
                <w:rFonts w:asciiTheme="minorHAnsi" w:eastAsia="Cambria" w:hAnsiTheme="minorHAnsi" w:cstheme="minorHAnsi"/>
              </w:rPr>
              <w:t>-on-insulator</w:t>
            </w:r>
            <w:r w:rsidRPr="00AD154B">
              <w:rPr>
                <w:rFonts w:asciiTheme="minorHAnsi" w:eastAsia="Cambria" w:hAnsiTheme="minorHAnsi" w:cstheme="minorHAnsi"/>
              </w:rPr>
              <w:t xml:space="preserve"> </w:t>
            </w:r>
            <w:r>
              <w:rPr>
                <w:rFonts w:asciiTheme="minorHAnsi" w:eastAsia="Cambria" w:hAnsiTheme="minorHAnsi" w:cstheme="minorHAnsi"/>
              </w:rPr>
              <w:t xml:space="preserve">(SOI) </w:t>
            </w:r>
            <w:r w:rsidRPr="00AD154B">
              <w:rPr>
                <w:rFonts w:asciiTheme="minorHAnsi" w:eastAsia="Cambria" w:hAnsiTheme="minorHAnsi" w:cstheme="minorHAnsi"/>
              </w:rPr>
              <w:t>with soft-landing / minimal loss on silicon-dioxide (SiO</w:t>
            </w:r>
            <w:r w:rsidRPr="00AD154B">
              <w:rPr>
                <w:rFonts w:asciiTheme="minorHAnsi" w:eastAsia="Cambria" w:hAnsiTheme="minorHAnsi" w:cstheme="minorHAnsi"/>
                <w:vertAlign w:val="subscript"/>
              </w:rPr>
              <w:t>2</w:t>
            </w:r>
            <w:r w:rsidRPr="00AD154B">
              <w:rPr>
                <w:rFonts w:asciiTheme="minorHAnsi" w:eastAsia="Cambria" w:hAnsiTheme="minorHAnsi" w:cstheme="minorHAnsi"/>
              </w:rPr>
              <w:t xml:space="preserve">) under-layer </w:t>
            </w:r>
            <w:r>
              <w:rPr>
                <w:rFonts w:asciiTheme="minorHAnsi" w:eastAsia="Cambria" w:hAnsiTheme="minorHAnsi" w:cstheme="minorHAnsi"/>
              </w:rPr>
              <w:t>on both</w:t>
            </w:r>
            <w:r w:rsidRPr="00AD154B">
              <w:rPr>
                <w:rFonts w:asciiTheme="minorHAnsi" w:eastAsia="Cambria" w:hAnsiTheme="minorHAnsi" w:cstheme="minorHAnsi"/>
              </w:rPr>
              <w:t xml:space="preserve"> 100 mm and 200 mm silicon wafers. </w:t>
            </w:r>
            <w:r>
              <w:rPr>
                <w:rFonts w:asciiTheme="minorHAnsi" w:eastAsia="Cambria" w:hAnsiTheme="minorHAnsi" w:cstheme="minorHAnsi"/>
              </w:rPr>
              <w:t>The sidewall profile is to be anisotropic (≥ 75°).</w:t>
            </w:r>
          </w:p>
          <w:p w14:paraId="0263B91D" w14:textId="15E42492" w:rsidR="00B363DD" w:rsidRDefault="00B363DD" w:rsidP="00A977D9">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7D5F49">
              <w:rPr>
                <w:rFonts w:asciiTheme="minorHAnsi" w:eastAsia="Cambria" w:hAnsiTheme="minorHAnsi" w:cstheme="minorHAnsi"/>
              </w:rPr>
              <w:t>the</w:t>
            </w:r>
            <w:r>
              <w:rPr>
                <w:rFonts w:asciiTheme="minorHAnsi" w:eastAsia="Cambria" w:hAnsiTheme="minorHAnsi" w:cstheme="minorHAnsi"/>
              </w:rPr>
              <w:t xml:space="preserve"> attached </w:t>
            </w:r>
            <w:r w:rsidR="0048253B" w:rsidRPr="0048253B">
              <w:rPr>
                <w:rFonts w:asciiTheme="minorHAnsi" w:eastAsia="Cambria" w:hAnsiTheme="minorHAnsi" w:cstheme="minorHAnsi"/>
                <w:b/>
                <w:bCs/>
              </w:rPr>
              <w:t xml:space="preserve">Appendix C – Etch Recipe </w:t>
            </w:r>
            <w:r w:rsidR="0048253B" w:rsidRPr="0048253B">
              <w:rPr>
                <w:rFonts w:asciiTheme="minorHAnsi" w:eastAsia="Cambria" w:hAnsiTheme="minorHAnsi" w:cstheme="minorHAnsi"/>
                <w:b/>
                <w:bCs/>
              </w:rPr>
              <w:lastRenderedPageBreak/>
              <w:t>Results Template</w:t>
            </w:r>
            <w:r>
              <w:rPr>
                <w:rFonts w:asciiTheme="minorHAnsi" w:eastAsia="Cambria" w:hAnsiTheme="minorHAnsi" w:cstheme="minorHAnsi"/>
              </w:rPr>
              <w:t>, this must be clearly named as “</w:t>
            </w:r>
            <w:r w:rsidRPr="00176810">
              <w:rPr>
                <w:rFonts w:asciiTheme="minorHAnsi" w:eastAsia="Cambria" w:hAnsiTheme="minorHAnsi" w:cstheme="minorHAnsi"/>
                <w:b/>
                <w:bCs/>
                <w:highlight w:val="yellow"/>
              </w:rPr>
              <w:t xml:space="preserve">Lot 3 – </w:t>
            </w:r>
            <w:r w:rsidR="00772373">
              <w:rPr>
                <w:rFonts w:asciiTheme="minorHAnsi" w:eastAsia="Cambria" w:hAnsiTheme="minorHAnsi" w:cstheme="minorHAnsi"/>
                <w:b/>
                <w:bCs/>
                <w:highlight w:val="yellow"/>
              </w:rPr>
              <w:t>Recipe</w:t>
            </w:r>
            <w:r w:rsidR="00EA3C93">
              <w:rPr>
                <w:rFonts w:asciiTheme="minorHAnsi" w:eastAsia="Cambria" w:hAnsiTheme="minorHAnsi" w:cstheme="minorHAnsi"/>
                <w:b/>
                <w:bCs/>
                <w:highlight w:val="yellow"/>
              </w:rPr>
              <w:t xml:space="preserve"> #7</w:t>
            </w:r>
            <w:r w:rsidRPr="00176810">
              <w:rPr>
                <w:rFonts w:asciiTheme="minorHAnsi" w:eastAsia="Cambria" w:hAnsiTheme="minorHAnsi" w:cstheme="minorHAnsi"/>
                <w:b/>
                <w:bCs/>
                <w:highlight w:val="yellow"/>
              </w:rPr>
              <w:t>-Results”.</w:t>
            </w:r>
          </w:p>
          <w:p w14:paraId="7FA2B95B" w14:textId="31C95DAA" w:rsidR="00B363DD" w:rsidRPr="003C2280" w:rsidRDefault="00B363DD" w:rsidP="00A977D9">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4609AE36" w14:textId="2BFD1CD1" w:rsidR="00B363DD" w:rsidRPr="00AD154B" w:rsidRDefault="00B363DD" w:rsidP="00A977D9">
            <w:pPr>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7C6D226F"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layout</w:t>
            </w:r>
            <w:r>
              <w:rPr>
                <w:rFonts w:asciiTheme="minorHAnsi" w:eastAsia="Cambria" w:hAnsiTheme="minorHAnsi" w:cstheme="minorHAnsi"/>
              </w:rPr>
              <w:t>:</w:t>
            </w:r>
            <w:r w:rsidRPr="00AD154B">
              <w:rPr>
                <w:rFonts w:asciiTheme="minorHAnsi" w:eastAsia="Cambria" w:hAnsiTheme="minorHAnsi" w:cstheme="minorHAnsi"/>
              </w:rPr>
              <w:t xml:space="preserve"> open area </w:t>
            </w:r>
            <w:r>
              <w:rPr>
                <w:rFonts w:asciiTheme="minorHAnsi" w:eastAsia="Cambria" w:hAnsiTheme="minorHAnsi" w:cstheme="minorHAnsi"/>
              </w:rPr>
              <w:t>&lt; 1</w:t>
            </w:r>
            <w:r w:rsidRPr="00AD154B">
              <w:rPr>
                <w:rFonts w:asciiTheme="minorHAnsi" w:eastAsia="Cambria" w:hAnsiTheme="minorHAnsi" w:cstheme="minorHAnsi"/>
              </w:rPr>
              <w:t>0</w:t>
            </w:r>
            <w:r w:rsidRPr="00A26805">
              <w:rPr>
                <w:rFonts w:asciiTheme="minorHAnsi" w:eastAsia="Cambria" w:hAnsiTheme="minorHAnsi" w:cstheme="minorHAnsi"/>
              </w:rPr>
              <w:t>% (dark-field pattern)</w:t>
            </w:r>
          </w:p>
          <w:p w14:paraId="01CEEDD8" w14:textId="05C38948"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Feature size &amp; type</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&lt; 100</w:t>
            </w:r>
            <w:r w:rsidRPr="00AD154B">
              <w:rPr>
                <w:rFonts w:asciiTheme="minorHAnsi" w:eastAsia="Cambria" w:hAnsiTheme="minorHAnsi" w:cstheme="minorHAnsi"/>
              </w:rPr>
              <w:t xml:space="preserve"> µm</w:t>
            </w:r>
            <w:r>
              <w:rPr>
                <w:rFonts w:asciiTheme="minorHAnsi" w:eastAsia="Cambria" w:hAnsiTheme="minorHAnsi" w:cstheme="minorHAnsi"/>
              </w:rPr>
              <w:t xml:space="preserve"> linewidth opening</w:t>
            </w:r>
          </w:p>
          <w:p w14:paraId="7A873222"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materials</w:t>
            </w:r>
            <w:r>
              <w:rPr>
                <w:rFonts w:asciiTheme="minorHAnsi" w:eastAsia="Cambria" w:hAnsiTheme="minorHAnsi" w:cstheme="minorHAnsi"/>
              </w:rPr>
              <w:t>:</w:t>
            </w:r>
            <w:r w:rsidRPr="00AD154B">
              <w:rPr>
                <w:rFonts w:asciiTheme="minorHAnsi" w:eastAsia="Cambria" w:hAnsiTheme="minorHAnsi" w:cstheme="minorHAnsi"/>
              </w:rPr>
              <w:t xml:space="preserve"> Photoresist (PR)</w:t>
            </w:r>
          </w:p>
          <w:p w14:paraId="2F9B4B2D"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Aspect ratio</w:t>
            </w:r>
            <w:r>
              <w:rPr>
                <w:rFonts w:asciiTheme="minorHAnsi" w:eastAsia="Cambria" w:hAnsiTheme="minorHAnsi" w:cstheme="minorHAnsi"/>
              </w:rPr>
              <w:t>:</w:t>
            </w:r>
            <w:r w:rsidRPr="00AD154B">
              <w:rPr>
                <w:rFonts w:asciiTheme="minorHAnsi" w:eastAsia="Cambria" w:hAnsiTheme="minorHAnsi" w:cstheme="minorHAnsi"/>
              </w:rPr>
              <w:t xml:space="preserve"> &gt; 1:1</w:t>
            </w:r>
          </w:p>
          <w:p w14:paraId="739FBB76"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Depth</w:t>
            </w:r>
            <w:r>
              <w:rPr>
                <w:rFonts w:asciiTheme="minorHAnsi" w:eastAsia="Cambria" w:hAnsiTheme="minorHAnsi" w:cstheme="minorHAnsi"/>
              </w:rPr>
              <w:t>:</w:t>
            </w:r>
            <w:r w:rsidRPr="00AD154B">
              <w:rPr>
                <w:rFonts w:asciiTheme="minorHAnsi" w:eastAsia="Cambria" w:hAnsiTheme="minorHAnsi" w:cstheme="minorHAnsi"/>
              </w:rPr>
              <w:t xml:space="preserve"> &lt; </w:t>
            </w:r>
            <w:r>
              <w:rPr>
                <w:rFonts w:asciiTheme="minorHAnsi" w:eastAsia="Cambria" w:hAnsiTheme="minorHAnsi" w:cstheme="minorHAnsi"/>
              </w:rPr>
              <w:t>1</w:t>
            </w:r>
            <w:r w:rsidRPr="00AD154B">
              <w:rPr>
                <w:rFonts w:asciiTheme="minorHAnsi" w:eastAsia="Cambria" w:hAnsiTheme="minorHAnsi" w:cstheme="minorHAnsi"/>
              </w:rPr>
              <w:t xml:space="preserve">00 nm  </w:t>
            </w:r>
          </w:p>
          <w:p w14:paraId="51E78DF6" w14:textId="44D6A27E" w:rsidR="00B363DD" w:rsidRPr="00A26805" w:rsidRDefault="00B363DD" w:rsidP="00A42FAC">
            <w:pPr>
              <w:numPr>
                <w:ilvl w:val="0"/>
                <w:numId w:val="34"/>
              </w:numPr>
              <w:spacing w:after="0" w:line="240" w:lineRule="auto"/>
              <w:ind w:left="458"/>
              <w:rPr>
                <w:rFonts w:asciiTheme="minorHAnsi" w:eastAsia="Cambria" w:hAnsiTheme="minorHAnsi" w:cstheme="minorHAnsi"/>
              </w:rPr>
            </w:pPr>
            <w:r w:rsidRPr="00A26805">
              <w:rPr>
                <w:rFonts w:asciiTheme="minorHAnsi" w:eastAsia="Cambria" w:hAnsiTheme="minorHAnsi" w:cstheme="minorHAnsi"/>
              </w:rPr>
              <w:t xml:space="preserve">Etched profile: anisotropic </w:t>
            </w:r>
            <w:r>
              <w:rPr>
                <w:rFonts w:asciiTheme="minorHAnsi" w:eastAsia="Cambria" w:hAnsiTheme="minorHAnsi" w:cstheme="minorHAnsi"/>
              </w:rPr>
              <w:t>≥</w:t>
            </w:r>
            <w:r w:rsidRPr="00A26805">
              <w:rPr>
                <w:rFonts w:asciiTheme="minorHAnsi" w:eastAsia="Cambria" w:hAnsiTheme="minorHAnsi" w:cstheme="minorHAnsi"/>
              </w:rPr>
              <w:t xml:space="preserve"> 75°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photoresist sidewall profile</w:t>
            </w:r>
          </w:p>
          <w:p w14:paraId="3B3DE604"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Mask undercut</w:t>
            </w:r>
            <w:r>
              <w:rPr>
                <w:rFonts w:asciiTheme="minorHAnsi" w:eastAsia="Cambria" w:hAnsiTheme="minorHAnsi" w:cstheme="minorHAnsi"/>
              </w:rPr>
              <w:t>:</w:t>
            </w:r>
            <w:r w:rsidRPr="00AD154B">
              <w:rPr>
                <w:rFonts w:asciiTheme="minorHAnsi" w:eastAsia="Cambria" w:hAnsiTheme="minorHAnsi" w:cstheme="minorHAnsi"/>
              </w:rPr>
              <w:t xml:space="preserve"> &lt; 100 nm </w:t>
            </w:r>
          </w:p>
          <w:p w14:paraId="50AE0483"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Etched sidewall</w:t>
            </w:r>
            <w:r>
              <w:rPr>
                <w:rFonts w:asciiTheme="minorHAnsi" w:eastAsia="Cambria" w:hAnsiTheme="minorHAnsi" w:cstheme="minorHAnsi"/>
              </w:rPr>
              <w:t>:</w:t>
            </w:r>
            <w:r w:rsidRPr="00AD154B">
              <w:rPr>
                <w:rFonts w:asciiTheme="minorHAnsi" w:eastAsia="Cambria" w:hAnsiTheme="minorHAnsi" w:cstheme="minorHAnsi"/>
              </w:rPr>
              <w:t xml:space="preserve"> smooth</w:t>
            </w:r>
          </w:p>
          <w:p w14:paraId="3EF0065B"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w:t>
            </w:r>
            <w:r>
              <w:rPr>
                <w:rFonts w:asciiTheme="minorHAnsi" w:eastAsia="Cambria" w:hAnsiTheme="minorHAnsi" w:cstheme="minorHAnsi"/>
              </w:rPr>
              <w:t>:</w:t>
            </w:r>
            <w:r w:rsidRPr="00AD154B">
              <w:rPr>
                <w:rFonts w:asciiTheme="minorHAnsi" w:eastAsia="Cambria" w:hAnsiTheme="minorHAnsi" w:cstheme="minorHAnsi"/>
              </w:rPr>
              <w:t xml:space="preserve"> </w:t>
            </w:r>
            <w:r>
              <w:rPr>
                <w:rFonts w:asciiTheme="minorHAnsi" w:eastAsia="Cambria" w:hAnsiTheme="minorHAnsi" w:cstheme="minorHAnsi"/>
              </w:rPr>
              <w:t>≤ 15</w:t>
            </w:r>
            <w:r w:rsidRPr="00AD154B">
              <w:rPr>
                <w:rFonts w:asciiTheme="minorHAnsi" w:eastAsia="Cambria" w:hAnsiTheme="minorHAnsi" w:cstheme="minorHAnsi"/>
              </w:rPr>
              <w:t xml:space="preserve"> nm/min </w:t>
            </w:r>
          </w:p>
          <w:p w14:paraId="1930B910"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Etch rate SiO</w:t>
            </w:r>
            <w:r w:rsidRPr="00AD154B">
              <w:rPr>
                <w:rFonts w:asciiTheme="minorHAnsi" w:eastAsia="Cambria" w:hAnsiTheme="minorHAnsi" w:cstheme="minorHAnsi"/>
                <w:vertAlign w:val="subscript"/>
              </w:rPr>
              <w:t>2</w:t>
            </w:r>
            <w:r>
              <w:rPr>
                <w:rFonts w:asciiTheme="minorHAnsi" w:eastAsia="Cambria" w:hAnsiTheme="minorHAnsi" w:cstheme="minorHAnsi"/>
              </w:rPr>
              <w:t>:</w:t>
            </w:r>
            <w:r w:rsidRPr="00AD154B">
              <w:rPr>
                <w:rFonts w:asciiTheme="minorHAnsi" w:eastAsia="Cambria" w:hAnsiTheme="minorHAnsi" w:cstheme="minorHAnsi"/>
              </w:rPr>
              <w:t xml:space="preserve"> &lt; 5 nm/min </w:t>
            </w:r>
          </w:p>
          <w:p w14:paraId="7D3852C8" w14:textId="77777777" w:rsidR="00B363DD" w:rsidRPr="00161592" w:rsidRDefault="00B363DD" w:rsidP="00A42FAC">
            <w:pPr>
              <w:numPr>
                <w:ilvl w:val="0"/>
                <w:numId w:val="34"/>
              </w:numPr>
              <w:spacing w:after="0" w:line="240" w:lineRule="auto"/>
              <w:ind w:left="458"/>
              <w:rPr>
                <w:rFonts w:asciiTheme="minorHAnsi" w:eastAsia="Cambria" w:hAnsiTheme="minorHAnsi" w:cstheme="minorHAnsi"/>
              </w:rPr>
            </w:pPr>
            <w:r w:rsidRPr="00161592">
              <w:rPr>
                <w:rFonts w:asciiTheme="minorHAnsi" w:eastAsia="Cambria" w:hAnsiTheme="minorHAnsi" w:cstheme="minorHAnsi"/>
              </w:rPr>
              <w:t xml:space="preserve">Selectivity to Photoresist: &gt; </w:t>
            </w:r>
            <w:r>
              <w:rPr>
                <w:rFonts w:asciiTheme="minorHAnsi" w:eastAsia="Cambria" w:hAnsiTheme="minorHAnsi" w:cstheme="minorHAnsi"/>
              </w:rPr>
              <w:t>1</w:t>
            </w:r>
            <w:r w:rsidRPr="00161592">
              <w:rPr>
                <w:rFonts w:asciiTheme="minorHAnsi" w:eastAsia="Cambria" w:hAnsiTheme="minorHAnsi" w:cstheme="minorHAnsi"/>
              </w:rPr>
              <w:t xml:space="preserve">:1 </w:t>
            </w:r>
            <w:r w:rsidRPr="00A26805">
              <w:rPr>
                <w:rFonts w:asciiTheme="minorHAnsi" w:eastAsia="Cambria" w:hAnsiTheme="minorHAnsi" w:cstheme="minorHAnsi"/>
              </w:rPr>
              <w:t>(Si etch-rate ~ photoresist etch-rate)</w:t>
            </w:r>
          </w:p>
          <w:p w14:paraId="74CCB6CB" w14:textId="77777777" w:rsidR="00B363DD" w:rsidRPr="00AD154B"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(100 mm wafer): &lt; 5 (± %)</w:t>
            </w:r>
          </w:p>
          <w:p w14:paraId="0A571F08" w14:textId="7AC97C29" w:rsidR="00B363DD" w:rsidRDefault="00B363DD" w:rsidP="00A42FAC">
            <w:pPr>
              <w:numPr>
                <w:ilvl w:val="0"/>
                <w:numId w:val="34"/>
              </w:numPr>
              <w:spacing w:after="0" w:line="240" w:lineRule="auto"/>
              <w:ind w:left="458"/>
              <w:rPr>
                <w:rFonts w:asciiTheme="minorHAnsi" w:eastAsia="Cambria" w:hAnsiTheme="minorHAnsi" w:cstheme="minorHAnsi"/>
              </w:rPr>
            </w:pPr>
            <w:r w:rsidRPr="00AD154B">
              <w:rPr>
                <w:rFonts w:asciiTheme="minorHAnsi" w:eastAsia="Cambria" w:hAnsiTheme="minorHAnsi" w:cstheme="minorHAnsi"/>
              </w:rPr>
              <w:t>Non-uniformity depth (200 mm wafer): &lt; 5 (± %)</w:t>
            </w:r>
          </w:p>
          <w:p w14:paraId="2AF35DEB" w14:textId="77777777" w:rsidR="00B363DD" w:rsidRPr="003C2280" w:rsidRDefault="00B363DD" w:rsidP="00A977D9">
            <w:pPr>
              <w:spacing w:after="0" w:line="240" w:lineRule="auto"/>
              <w:ind w:left="458"/>
              <w:rPr>
                <w:rFonts w:asciiTheme="minorHAnsi" w:eastAsia="Cambria" w:hAnsiTheme="minorHAnsi" w:cstheme="minorHAnsi"/>
              </w:rPr>
            </w:pPr>
          </w:p>
          <w:p w14:paraId="11206012" w14:textId="1F60B6B8" w:rsidR="00B363DD"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33172459" w14:textId="21E9C605" w:rsidR="00B363DD" w:rsidRPr="003C2280" w:rsidRDefault="00B363DD" w:rsidP="00A977D9">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19DA46F2" w14:textId="77777777" w:rsidR="00B363DD" w:rsidRPr="00B5618F"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65E078DF" w14:textId="77777777" w:rsidR="00B363DD" w:rsidRPr="00B5618F"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B363DD" w:rsidRPr="00A46FD9" w14:paraId="5271A75F" w14:textId="77777777" w:rsidTr="007E5021">
        <w:trPr>
          <w:trHeight w:val="846"/>
        </w:trPr>
        <w:tc>
          <w:tcPr>
            <w:tcW w:w="830" w:type="dxa"/>
            <w:vAlign w:val="center"/>
          </w:tcPr>
          <w:p w14:paraId="16FE87F7"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932E76B" w14:textId="1835CA63" w:rsidR="00B363DD" w:rsidRPr="00481AB8" w:rsidRDefault="00B363DD" w:rsidP="00A977D9">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96598A">
              <w:rPr>
                <w:rFonts w:asciiTheme="minorHAnsi" w:eastAsia="Cambria" w:hAnsiTheme="minorHAnsi" w:cstheme="minorHAnsi"/>
                <w:b/>
                <w:bCs/>
              </w:rPr>
              <w:t>8</w:t>
            </w:r>
            <w:r>
              <w:rPr>
                <w:rFonts w:asciiTheme="minorHAnsi" w:eastAsia="Cambria" w:hAnsiTheme="minorHAnsi" w:cstheme="minorHAnsi"/>
                <w:b/>
                <w:bCs/>
              </w:rPr>
              <w:t xml:space="preserve"> (SiO</w:t>
            </w:r>
            <w:r w:rsidRPr="00481AB8">
              <w:rPr>
                <w:rFonts w:asciiTheme="minorHAnsi" w:eastAsia="Cambria" w:hAnsiTheme="minorHAnsi" w:cstheme="minorHAnsi"/>
                <w:b/>
                <w:bCs/>
                <w:vertAlign w:val="subscript"/>
              </w:rPr>
              <w:t>2</w:t>
            </w:r>
            <w:r>
              <w:rPr>
                <w:rFonts w:asciiTheme="minorHAnsi" w:eastAsia="Cambria" w:hAnsiTheme="minorHAnsi" w:cstheme="minorHAnsi"/>
                <w:b/>
                <w:bCs/>
              </w:rPr>
              <w:t>)</w:t>
            </w:r>
          </w:p>
          <w:p w14:paraId="33E2BA3B" w14:textId="53D005EF" w:rsidR="00B363DD" w:rsidRPr="00C40860"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 be provided with the tool and demonstrated as part of the validation tests post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slow &amp; controllable rate etching (≤ 15 nm/min) </w:t>
            </w:r>
            <w:r w:rsidRPr="00C40860">
              <w:rPr>
                <w:rFonts w:asciiTheme="minorHAnsi" w:eastAsia="Cambria" w:hAnsiTheme="minorHAnsi" w:cstheme="minorHAnsi"/>
              </w:rPr>
              <w:t>of &lt; 100 µm linewidth contact</w:t>
            </w:r>
            <w:r>
              <w:rPr>
                <w:rFonts w:asciiTheme="minorHAnsi" w:eastAsia="Cambria" w:hAnsiTheme="minorHAnsi" w:cstheme="minorHAnsi"/>
              </w:rPr>
              <w:t xml:space="preserve"> / via</w:t>
            </w:r>
            <w:r w:rsidRPr="00C40860">
              <w:rPr>
                <w:rFonts w:asciiTheme="minorHAnsi" w:eastAsia="Cambria" w:hAnsiTheme="minorHAnsi" w:cstheme="minorHAnsi"/>
              </w:rPr>
              <w:t xml:space="preserve"> microstructures in silicon-dioxide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with soft-landing / minimal loss on silicon / polysilicon under-layer on </w:t>
            </w:r>
            <w:r>
              <w:rPr>
                <w:rFonts w:asciiTheme="minorHAnsi" w:eastAsia="Cambria" w:hAnsiTheme="minorHAnsi" w:cstheme="minorHAnsi"/>
              </w:rPr>
              <w:t xml:space="preserve">both </w:t>
            </w:r>
            <w:r w:rsidRPr="00C40860">
              <w:rPr>
                <w:rFonts w:asciiTheme="minorHAnsi" w:eastAsia="Cambria" w:hAnsiTheme="minorHAnsi" w:cstheme="minorHAnsi"/>
              </w:rPr>
              <w:lastRenderedPageBreak/>
              <w:t xml:space="preserve">100 mm and 200 mm silicon wafers. </w:t>
            </w:r>
            <w:r>
              <w:rPr>
                <w:rFonts w:asciiTheme="minorHAnsi" w:eastAsia="Cambria" w:hAnsiTheme="minorHAnsi" w:cstheme="minorHAnsi"/>
              </w:rPr>
              <w:t>The sidewall profile is to be anisotropic (≥ 75°C)</w:t>
            </w:r>
          </w:p>
          <w:p w14:paraId="0F9A915B" w14:textId="72DFA9B1" w:rsidR="00B363DD" w:rsidRDefault="00B363DD" w:rsidP="00A977D9">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sidR="007D5F49">
              <w:rPr>
                <w:rFonts w:asciiTheme="minorHAnsi" w:eastAsia="Cambria" w:hAnsiTheme="minorHAnsi" w:cstheme="minorHAnsi"/>
              </w:rPr>
              <w:t xml:space="preserve">attached </w:t>
            </w:r>
            <w:r w:rsidR="0048253B" w:rsidRPr="0048253B">
              <w:rPr>
                <w:rFonts w:asciiTheme="minorHAnsi" w:eastAsia="Cambria" w:hAnsiTheme="minorHAnsi" w:cstheme="minorHAnsi"/>
                <w:b/>
                <w:bCs/>
              </w:rPr>
              <w:t>Appendix C – Etch Recipe Results Template</w:t>
            </w:r>
            <w:r>
              <w:rPr>
                <w:rFonts w:asciiTheme="minorHAnsi" w:eastAsia="Cambria" w:hAnsiTheme="minorHAnsi" w:cstheme="minorHAnsi"/>
              </w:rPr>
              <w:t>, this must be clearly named as “</w:t>
            </w:r>
            <w:r w:rsidRPr="003C2280">
              <w:rPr>
                <w:rFonts w:asciiTheme="minorHAnsi" w:eastAsia="Cambria" w:hAnsiTheme="minorHAnsi" w:cstheme="minorHAnsi"/>
                <w:b/>
                <w:bCs/>
              </w:rPr>
              <w:t>Lot 3</w:t>
            </w:r>
            <w:r>
              <w:rPr>
                <w:rFonts w:asciiTheme="minorHAnsi" w:eastAsia="Cambria" w:hAnsiTheme="minorHAnsi" w:cstheme="minorHAnsi"/>
                <w:b/>
                <w:bCs/>
              </w:rPr>
              <w:t xml:space="preserve"> </w:t>
            </w:r>
            <w:r w:rsidRPr="00176810">
              <w:rPr>
                <w:rFonts w:asciiTheme="minorHAnsi" w:eastAsia="Cambria" w:hAnsiTheme="minorHAnsi" w:cstheme="minorHAnsi"/>
                <w:b/>
                <w:bCs/>
                <w:highlight w:val="yellow"/>
              </w:rPr>
              <w:t xml:space="preserve">– </w:t>
            </w:r>
            <w:r w:rsidR="00EA3C93">
              <w:rPr>
                <w:rFonts w:asciiTheme="minorHAnsi" w:eastAsia="Cambria" w:hAnsiTheme="minorHAnsi" w:cstheme="minorHAnsi"/>
                <w:b/>
                <w:bCs/>
                <w:highlight w:val="yellow"/>
              </w:rPr>
              <w:t>Recipe</w:t>
            </w:r>
            <w:r w:rsidR="0096598A">
              <w:rPr>
                <w:rFonts w:asciiTheme="minorHAnsi" w:eastAsia="Cambria" w:hAnsiTheme="minorHAnsi" w:cstheme="minorHAnsi"/>
                <w:b/>
                <w:bCs/>
                <w:highlight w:val="yellow"/>
              </w:rPr>
              <w:t xml:space="preserve"> #8</w:t>
            </w:r>
            <w:r w:rsidRPr="00176810">
              <w:rPr>
                <w:rFonts w:asciiTheme="minorHAnsi" w:eastAsia="Cambria" w:hAnsiTheme="minorHAnsi" w:cstheme="minorHAnsi"/>
                <w:b/>
                <w:bCs/>
                <w:highlight w:val="yellow"/>
              </w:rPr>
              <w:t>-Results</w:t>
            </w:r>
            <w:r w:rsidRPr="003C2280">
              <w:rPr>
                <w:rFonts w:asciiTheme="minorHAnsi" w:eastAsia="Cambria" w:hAnsiTheme="minorHAnsi" w:cstheme="minorHAnsi"/>
                <w:b/>
                <w:bCs/>
              </w:rPr>
              <w:t>”.</w:t>
            </w:r>
          </w:p>
          <w:p w14:paraId="6ACAFA53" w14:textId="7C5590B5" w:rsidR="00B363DD" w:rsidRPr="00C40860" w:rsidRDefault="00B363DD" w:rsidP="00A977D9">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1B7E7F2" w14:textId="06FC0E4B" w:rsidR="00B363DD" w:rsidRPr="00C40860" w:rsidRDefault="00B363DD" w:rsidP="00A977D9">
            <w:pPr>
              <w:rPr>
                <w:rFonts w:asciiTheme="minorHAnsi" w:eastAsia="Cambria" w:hAnsiTheme="minorHAnsi" w:cstheme="minorHAnsi"/>
                <w:b/>
                <w:bCs/>
              </w:rPr>
            </w:pPr>
            <w:r w:rsidRPr="00C40860">
              <w:rPr>
                <w:rFonts w:asciiTheme="minorHAnsi" w:eastAsia="Cambria" w:hAnsiTheme="minorHAnsi" w:cstheme="minorHAnsi"/>
                <w:b/>
                <w:bCs/>
              </w:rPr>
              <w:t>Requirements:</w:t>
            </w:r>
          </w:p>
          <w:p w14:paraId="374A2CA5"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layout: open area &lt; 10% (dark-field pattern)</w:t>
            </w:r>
          </w:p>
          <w:p w14:paraId="339F87FD"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Feature size &amp; type: &lt; 100 µm linewidth </w:t>
            </w:r>
            <w:r>
              <w:rPr>
                <w:rFonts w:asciiTheme="minorHAnsi" w:eastAsia="Cambria" w:hAnsiTheme="minorHAnsi" w:cstheme="minorHAnsi"/>
              </w:rPr>
              <w:t xml:space="preserve">contact / </w:t>
            </w:r>
            <w:r w:rsidRPr="00C40860">
              <w:rPr>
                <w:rFonts w:asciiTheme="minorHAnsi" w:eastAsia="Cambria" w:hAnsiTheme="minorHAnsi" w:cstheme="minorHAnsi"/>
              </w:rPr>
              <w:t>via</w:t>
            </w:r>
          </w:p>
          <w:p w14:paraId="0A30CAC8"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Mask materials: Photoresist (PR)</w:t>
            </w:r>
          </w:p>
          <w:p w14:paraId="0CE01448"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Aspect ratio: &gt; 1:1</w:t>
            </w:r>
          </w:p>
          <w:p w14:paraId="0B76B56C"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Depth: &lt; 100 nm  </w:t>
            </w:r>
          </w:p>
          <w:p w14:paraId="391558AF" w14:textId="77777777" w:rsidR="00B363DD" w:rsidRPr="00A26805" w:rsidRDefault="00B363DD" w:rsidP="00A42FAC">
            <w:pPr>
              <w:numPr>
                <w:ilvl w:val="0"/>
                <w:numId w:val="34"/>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w:t>
            </w:r>
            <w:r w:rsidRPr="00A26805">
              <w:rPr>
                <w:rFonts w:asciiTheme="minorHAnsi" w:eastAsia="Cambria" w:hAnsiTheme="minorHAnsi" w:cstheme="minorHAnsi"/>
              </w:rPr>
              <w:t xml:space="preserve">anisotropic </w:t>
            </w:r>
            <w:r>
              <w:rPr>
                <w:rFonts w:asciiTheme="minorHAnsi" w:eastAsia="Cambria" w:hAnsiTheme="minorHAnsi" w:cstheme="minorHAnsi"/>
              </w:rPr>
              <w:t>≥</w:t>
            </w:r>
            <w:r w:rsidRPr="00A26805">
              <w:rPr>
                <w:rFonts w:asciiTheme="minorHAnsi" w:eastAsia="Cambria" w:hAnsiTheme="minorHAnsi" w:cstheme="minorHAnsi"/>
              </w:rPr>
              <w:t xml:space="preserve"> 75°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photoresist sidewall profile</w:t>
            </w:r>
          </w:p>
          <w:p w14:paraId="6E0FC2E3" w14:textId="02F80340"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Mask undercut: &lt; 100 nm </w:t>
            </w:r>
          </w:p>
          <w:p w14:paraId="6DB482B6"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Etched sidewall: smooth</w:t>
            </w:r>
          </w:p>
          <w:p w14:paraId="410770E2"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Etch rate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&lt; 15 nm/min </w:t>
            </w:r>
          </w:p>
          <w:p w14:paraId="5582762D"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 xml:space="preserve">Etch rate Si / polysilicon: &lt; 5 nm/min </w:t>
            </w:r>
          </w:p>
          <w:p w14:paraId="08FC81A8"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Selectivity to Photoresist: &gt; 1:1 (SiO</w:t>
            </w:r>
            <w:r w:rsidRPr="00C40860">
              <w:rPr>
                <w:rFonts w:asciiTheme="minorHAnsi" w:eastAsia="Cambria" w:hAnsiTheme="minorHAnsi" w:cstheme="minorHAnsi"/>
                <w:vertAlign w:val="subscript"/>
              </w:rPr>
              <w:t>2</w:t>
            </w:r>
            <w:r w:rsidRPr="00C40860">
              <w:rPr>
                <w:rFonts w:asciiTheme="minorHAnsi" w:eastAsia="Cambria" w:hAnsiTheme="minorHAnsi" w:cstheme="minorHAnsi"/>
              </w:rPr>
              <w:t xml:space="preserve"> etch-rate ~ photoresist etch-rate)</w:t>
            </w:r>
          </w:p>
          <w:p w14:paraId="5A06AD52" w14:textId="77777777" w:rsidR="00B363DD" w:rsidRPr="00C4086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(100 mm wafer): &lt; 5 (± %)</w:t>
            </w:r>
          </w:p>
          <w:p w14:paraId="4D3411D5" w14:textId="77777777" w:rsidR="00B363DD" w:rsidRPr="008D0880" w:rsidRDefault="00B363DD" w:rsidP="00A42FAC">
            <w:pPr>
              <w:numPr>
                <w:ilvl w:val="0"/>
                <w:numId w:val="35"/>
              </w:numPr>
              <w:spacing w:after="0" w:line="240" w:lineRule="auto"/>
              <w:ind w:left="458"/>
              <w:rPr>
                <w:rFonts w:asciiTheme="minorHAnsi" w:eastAsia="Cambria" w:hAnsiTheme="minorHAnsi" w:cstheme="minorHAnsi"/>
              </w:rPr>
            </w:pPr>
            <w:r w:rsidRPr="00C40860">
              <w:rPr>
                <w:rFonts w:asciiTheme="minorHAnsi" w:eastAsia="Cambria" w:hAnsiTheme="minorHAnsi" w:cstheme="minorHAnsi"/>
              </w:rPr>
              <w:t>Non-uniformity depth (200 mm wafer): &lt; 5 (± %)</w:t>
            </w:r>
          </w:p>
          <w:p w14:paraId="619CF98F" w14:textId="77777777" w:rsidR="00B363DD" w:rsidRDefault="00B363DD" w:rsidP="00A977D9">
            <w:pPr>
              <w:rPr>
                <w:rFonts w:asciiTheme="minorHAnsi" w:eastAsia="Cambria" w:hAnsiTheme="minorHAnsi" w:cstheme="minorHAnsi"/>
              </w:rPr>
            </w:pPr>
          </w:p>
          <w:p w14:paraId="5F9E9C20" w14:textId="082F00EF" w:rsidR="00B363DD"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3DB2CB59" w14:textId="3F0D05EE" w:rsidR="00B363DD" w:rsidRPr="003C2280" w:rsidRDefault="00B363DD" w:rsidP="00A977D9">
            <w:pPr>
              <w:rPr>
                <w:rFonts w:asciiTheme="minorHAnsi" w:eastAsia="Cambria" w:hAnsiTheme="minorHAnsi" w:cstheme="minorHAnsi"/>
              </w:rPr>
            </w:pPr>
            <w:r w:rsidRPr="00AD154B">
              <w:rPr>
                <w:rFonts w:asciiTheme="minorHAnsi" w:eastAsia="Cambria" w:hAnsiTheme="minorHAnsi" w:cstheme="minorHAnsi"/>
              </w:rPr>
              <w:t>Please confirm and detail.</w:t>
            </w:r>
          </w:p>
        </w:tc>
        <w:tc>
          <w:tcPr>
            <w:tcW w:w="992" w:type="dxa"/>
            <w:vAlign w:val="center"/>
          </w:tcPr>
          <w:p w14:paraId="0F2FED27"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3CA9A026"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363DD" w:rsidRPr="005E324F" w14:paraId="1B062318" w14:textId="77777777" w:rsidTr="007E5021">
        <w:trPr>
          <w:trHeight w:val="846"/>
        </w:trPr>
        <w:tc>
          <w:tcPr>
            <w:tcW w:w="830" w:type="dxa"/>
            <w:vAlign w:val="center"/>
          </w:tcPr>
          <w:p w14:paraId="6D2ED1FB"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EBEEFAF" w14:textId="7801F4C8" w:rsidR="00B363DD" w:rsidRPr="00481AB8" w:rsidRDefault="00B363DD" w:rsidP="00A977D9">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F96107">
              <w:rPr>
                <w:rFonts w:asciiTheme="minorHAnsi" w:eastAsia="Cambria" w:hAnsiTheme="minorHAnsi" w:cstheme="minorHAnsi"/>
                <w:b/>
                <w:bCs/>
              </w:rPr>
              <w:t>9</w:t>
            </w:r>
            <w:r>
              <w:rPr>
                <w:rFonts w:asciiTheme="minorHAnsi" w:eastAsia="Cambria" w:hAnsiTheme="minorHAnsi" w:cstheme="minorHAnsi"/>
                <w:b/>
                <w:bCs/>
              </w:rPr>
              <w:t xml:space="preserve"> (Silicon trench)</w:t>
            </w:r>
          </w:p>
          <w:p w14:paraId="1A8F8677" w14:textId="460A247D" w:rsidR="00B363DD" w:rsidRPr="00C86643"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 be provided with the tool and demonstrated as part of the validation tests post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higher rate </w:t>
            </w:r>
            <w:r w:rsidRPr="00C86643">
              <w:rPr>
                <w:rFonts w:asciiTheme="minorHAnsi" w:eastAsia="Cambria" w:hAnsiTheme="minorHAnsi" w:cstheme="minorHAnsi"/>
              </w:rPr>
              <w:t xml:space="preserve">etching </w:t>
            </w:r>
            <w:r>
              <w:rPr>
                <w:rFonts w:asciiTheme="minorHAnsi" w:eastAsia="Cambria" w:hAnsiTheme="minorHAnsi" w:cstheme="minorHAnsi"/>
              </w:rPr>
              <w:t xml:space="preserve">(&gt; 100 nm/min) </w:t>
            </w:r>
            <w:r w:rsidRPr="00C86643">
              <w:rPr>
                <w:rFonts w:asciiTheme="minorHAnsi" w:eastAsia="Cambria" w:hAnsiTheme="minorHAnsi" w:cstheme="minorHAnsi"/>
              </w:rPr>
              <w:t xml:space="preserve">of </w:t>
            </w:r>
            <w:r>
              <w:rPr>
                <w:rFonts w:asciiTheme="minorHAnsi" w:eastAsia="Cambria" w:hAnsiTheme="minorHAnsi" w:cstheme="minorHAnsi"/>
              </w:rPr>
              <w:t xml:space="preserve">&lt; </w:t>
            </w:r>
            <w:r w:rsidRPr="00C86643">
              <w:rPr>
                <w:rFonts w:asciiTheme="minorHAnsi" w:eastAsia="Cambria" w:hAnsiTheme="minorHAnsi" w:cstheme="minorHAnsi"/>
              </w:rPr>
              <w:t xml:space="preserve">5 µm linewidth microstructures in silicon </w:t>
            </w:r>
            <w:r>
              <w:rPr>
                <w:rFonts w:asciiTheme="minorHAnsi" w:eastAsia="Cambria" w:hAnsiTheme="minorHAnsi" w:cstheme="minorHAnsi"/>
              </w:rPr>
              <w:t>/ SOI</w:t>
            </w:r>
            <w:r w:rsidRPr="00C86643">
              <w:rPr>
                <w:rFonts w:asciiTheme="minorHAnsi" w:eastAsia="Cambria" w:hAnsiTheme="minorHAnsi" w:cstheme="minorHAnsi"/>
              </w:rPr>
              <w:t xml:space="preserve"> with </w:t>
            </w:r>
            <w:r>
              <w:rPr>
                <w:rFonts w:asciiTheme="minorHAnsi" w:eastAsia="Cambria" w:hAnsiTheme="minorHAnsi" w:cstheme="minorHAnsi"/>
              </w:rPr>
              <w:t>good selectivity to</w:t>
            </w:r>
            <w:r w:rsidRPr="00C86643">
              <w:rPr>
                <w:rFonts w:asciiTheme="minorHAnsi" w:eastAsia="Cambria" w:hAnsiTheme="minorHAnsi" w:cstheme="minorHAnsi"/>
              </w:rPr>
              <w:t xml:space="preserve"> silicon-dioxide (SiO</w:t>
            </w:r>
            <w:r w:rsidRPr="00C86643">
              <w:rPr>
                <w:rFonts w:asciiTheme="minorHAnsi" w:eastAsia="Cambria" w:hAnsiTheme="minorHAnsi" w:cstheme="minorHAnsi"/>
                <w:vertAlign w:val="subscript"/>
              </w:rPr>
              <w:t>2</w:t>
            </w:r>
            <w:r w:rsidRPr="00C86643">
              <w:rPr>
                <w:rFonts w:asciiTheme="minorHAnsi" w:eastAsia="Cambria" w:hAnsiTheme="minorHAnsi" w:cstheme="minorHAnsi"/>
              </w:rPr>
              <w:t>) hard</w:t>
            </w:r>
            <w:r>
              <w:rPr>
                <w:rFonts w:asciiTheme="minorHAnsi" w:eastAsia="Cambria" w:hAnsiTheme="minorHAnsi" w:cstheme="minorHAnsi"/>
              </w:rPr>
              <w:t>-mask</w:t>
            </w:r>
            <w:r w:rsidRPr="00C86643">
              <w:rPr>
                <w:rFonts w:asciiTheme="minorHAnsi" w:eastAsia="Cambria" w:hAnsiTheme="minorHAnsi" w:cstheme="minorHAnsi"/>
              </w:rPr>
              <w:t xml:space="preserve"> on 100 mm and 200 mm silicon wafers. </w:t>
            </w:r>
            <w:r>
              <w:rPr>
                <w:rFonts w:asciiTheme="minorHAnsi" w:eastAsia="Cambria" w:hAnsiTheme="minorHAnsi" w:cstheme="minorHAnsi"/>
              </w:rPr>
              <w:t>The sidewall profile is to be highly anisotropic (≥ 85°C)</w:t>
            </w:r>
          </w:p>
          <w:p w14:paraId="4C1E209C" w14:textId="48AA636D" w:rsidR="00B363DD" w:rsidRDefault="00B363DD" w:rsidP="00A977D9">
            <w:pPr>
              <w:rPr>
                <w:rFonts w:asciiTheme="minorHAnsi" w:eastAsia="Cambria" w:hAnsiTheme="minorHAnsi" w:cstheme="minorHAnsi"/>
              </w:rPr>
            </w:pPr>
            <w:r w:rsidRPr="00CD333F">
              <w:rPr>
                <w:rFonts w:asciiTheme="minorHAnsi" w:eastAsia="Cambria" w:hAnsiTheme="minorHAnsi" w:cstheme="minorHAnsi"/>
              </w:rPr>
              <w:t xml:space="preserve">Tenderers </w:t>
            </w:r>
            <w:r w:rsidRPr="00CD333F">
              <w:rPr>
                <w:rFonts w:asciiTheme="minorHAnsi" w:eastAsia="Cambria" w:hAnsiTheme="minorHAnsi" w:cstheme="minorHAnsi"/>
                <w:b/>
                <w:bCs/>
              </w:rPr>
              <w:t xml:space="preserve">MUST </w:t>
            </w:r>
            <w:r w:rsidRPr="00CD333F">
              <w:rPr>
                <w:rFonts w:asciiTheme="minorHAnsi" w:eastAsia="Cambria" w:hAnsiTheme="minorHAnsi" w:cstheme="minorHAnsi"/>
              </w:rPr>
              <w:t xml:space="preserve">clearly demonstrate how they meet the requirements outlined with results documented in </w:t>
            </w:r>
            <w:r>
              <w:rPr>
                <w:rFonts w:asciiTheme="minorHAnsi" w:eastAsia="Cambria" w:hAnsiTheme="minorHAnsi" w:cstheme="minorHAnsi"/>
              </w:rPr>
              <w:t>in an attached Appendix, this must be clearly named as “</w:t>
            </w:r>
            <w:r w:rsidRPr="00176810">
              <w:rPr>
                <w:rFonts w:asciiTheme="minorHAnsi" w:eastAsia="Cambria" w:hAnsiTheme="minorHAnsi" w:cstheme="minorHAnsi"/>
                <w:b/>
                <w:bCs/>
                <w:highlight w:val="yellow"/>
              </w:rPr>
              <w:t xml:space="preserve">Lot 3 – </w:t>
            </w:r>
            <w:r w:rsidR="00F96107">
              <w:rPr>
                <w:rFonts w:asciiTheme="minorHAnsi" w:eastAsia="Cambria" w:hAnsiTheme="minorHAnsi" w:cstheme="minorHAnsi"/>
                <w:b/>
                <w:bCs/>
                <w:highlight w:val="yellow"/>
              </w:rPr>
              <w:t>Recipe #9</w:t>
            </w:r>
            <w:r w:rsidRPr="00176810">
              <w:rPr>
                <w:rFonts w:asciiTheme="minorHAnsi" w:eastAsia="Cambria" w:hAnsiTheme="minorHAnsi" w:cstheme="minorHAnsi"/>
                <w:b/>
                <w:bCs/>
                <w:highlight w:val="yellow"/>
              </w:rPr>
              <w:t>-Results</w:t>
            </w:r>
            <w:r w:rsidRPr="003C2280">
              <w:rPr>
                <w:rFonts w:asciiTheme="minorHAnsi" w:eastAsia="Cambria" w:hAnsiTheme="minorHAnsi" w:cstheme="minorHAnsi"/>
                <w:b/>
                <w:bCs/>
              </w:rPr>
              <w:t>”.</w:t>
            </w:r>
          </w:p>
          <w:p w14:paraId="39C21E8A" w14:textId="23C3B996" w:rsidR="00B363DD" w:rsidRPr="00C86643" w:rsidRDefault="00B363DD" w:rsidP="00A977D9">
            <w:pPr>
              <w:rPr>
                <w:rFonts w:asciiTheme="minorHAnsi" w:eastAsia="Cambria" w:hAnsiTheme="minorHAnsi" w:cstheme="minorHAnsi"/>
              </w:rPr>
            </w:pPr>
            <w:r w:rsidRPr="00CA5F52">
              <w:rPr>
                <w:rFonts w:asciiTheme="minorHAnsi" w:eastAsia="Cambria" w:hAnsiTheme="minorHAnsi" w:cstheme="minorHAnsi"/>
              </w:rPr>
              <w:t>The Tenderer is permitted to use its own test mask</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layout and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or own etching results</w:t>
            </w:r>
            <w:r>
              <w:rPr>
                <w:rFonts w:asciiTheme="minorHAnsi" w:eastAsia="Cambria" w:hAnsiTheme="minorHAnsi" w:cstheme="minorHAnsi"/>
              </w:rPr>
              <w:t xml:space="preserve"> to demonstrate compliance.</w:t>
            </w:r>
          </w:p>
          <w:p w14:paraId="788A22B3" w14:textId="235BCE07" w:rsidR="00B363DD" w:rsidRPr="00C86643" w:rsidRDefault="00B363DD" w:rsidP="00A977D9">
            <w:pPr>
              <w:rPr>
                <w:rFonts w:asciiTheme="minorHAnsi" w:eastAsia="Cambria" w:hAnsiTheme="minorHAnsi" w:cstheme="minorHAnsi"/>
                <w:b/>
                <w:bCs/>
              </w:rPr>
            </w:pPr>
            <w:r w:rsidRPr="00C86643">
              <w:rPr>
                <w:rFonts w:asciiTheme="minorHAnsi" w:eastAsia="Cambria" w:hAnsiTheme="minorHAnsi" w:cstheme="minorHAnsi"/>
                <w:b/>
                <w:bCs/>
              </w:rPr>
              <w:t>Requirements:</w:t>
            </w:r>
          </w:p>
          <w:p w14:paraId="666227D5"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layout</w:t>
            </w:r>
            <w:r>
              <w:rPr>
                <w:rFonts w:asciiTheme="minorHAnsi" w:eastAsia="Cambria" w:hAnsiTheme="minorHAnsi" w:cstheme="minorHAnsi"/>
              </w:rPr>
              <w:t>:</w:t>
            </w:r>
            <w:r w:rsidRPr="00C86643">
              <w:rPr>
                <w:rFonts w:asciiTheme="minorHAnsi" w:eastAsia="Cambria" w:hAnsiTheme="minorHAnsi" w:cstheme="minorHAnsi"/>
              </w:rPr>
              <w:t xml:space="preserve"> open area </w:t>
            </w:r>
            <w:r>
              <w:rPr>
                <w:rFonts w:asciiTheme="minorHAnsi" w:eastAsia="Cambria" w:hAnsiTheme="minorHAnsi" w:cstheme="minorHAnsi"/>
              </w:rPr>
              <w:t>&lt; 25</w:t>
            </w:r>
            <w:r w:rsidRPr="00AE6B44">
              <w:rPr>
                <w:rFonts w:asciiTheme="minorHAnsi" w:eastAsia="Cambria" w:hAnsiTheme="minorHAnsi" w:cstheme="minorHAnsi"/>
              </w:rPr>
              <w:t>% (dark-field pattern)</w:t>
            </w:r>
          </w:p>
          <w:p w14:paraId="5E9F0B7E"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Feature size &amp; type</w:t>
            </w:r>
            <w:r>
              <w:rPr>
                <w:rFonts w:asciiTheme="minorHAnsi" w:eastAsia="Cambria" w:hAnsiTheme="minorHAnsi" w:cstheme="minorHAnsi"/>
              </w:rPr>
              <w:t>:</w:t>
            </w:r>
            <w:r w:rsidRPr="00C86643">
              <w:rPr>
                <w:rFonts w:asciiTheme="minorHAnsi" w:eastAsia="Cambria" w:hAnsiTheme="minorHAnsi" w:cstheme="minorHAnsi"/>
              </w:rPr>
              <w:t xml:space="preserve"> 5 µm </w:t>
            </w:r>
            <w:r>
              <w:rPr>
                <w:rFonts w:asciiTheme="minorHAnsi" w:eastAsia="Cambria" w:hAnsiTheme="minorHAnsi" w:cstheme="minorHAnsi"/>
              </w:rPr>
              <w:t>line / space</w:t>
            </w:r>
          </w:p>
          <w:p w14:paraId="1688B6F2"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materials</w:t>
            </w:r>
            <w:r>
              <w:rPr>
                <w:rFonts w:asciiTheme="minorHAnsi" w:eastAsia="Cambria" w:hAnsiTheme="minorHAnsi" w:cstheme="minorHAnsi"/>
              </w:rPr>
              <w:t>:</w:t>
            </w:r>
            <w:r w:rsidRPr="00C86643">
              <w:rPr>
                <w:rFonts w:asciiTheme="minorHAnsi" w:eastAsia="Cambria" w:hAnsiTheme="minorHAnsi" w:cstheme="minorHAnsi"/>
              </w:rPr>
              <w:t xml:space="preserve"> Photoresist (PR)</w:t>
            </w:r>
          </w:p>
          <w:p w14:paraId="15DF110C"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Aspect ratio</w:t>
            </w:r>
            <w:r>
              <w:rPr>
                <w:rFonts w:asciiTheme="minorHAnsi" w:eastAsia="Cambria" w:hAnsiTheme="minorHAnsi" w:cstheme="minorHAnsi"/>
              </w:rPr>
              <w:t>:</w:t>
            </w:r>
            <w:r w:rsidRPr="00C86643">
              <w:rPr>
                <w:rFonts w:asciiTheme="minorHAnsi" w:eastAsia="Cambria" w:hAnsiTheme="minorHAnsi" w:cstheme="minorHAnsi"/>
              </w:rPr>
              <w:t xml:space="preserve"> &gt; 1:1</w:t>
            </w:r>
          </w:p>
          <w:p w14:paraId="299DB681"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Depth</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w:t>
            </w:r>
            <w:r w:rsidRPr="00C86643">
              <w:rPr>
                <w:rFonts w:asciiTheme="minorHAnsi" w:eastAsia="Cambria" w:hAnsiTheme="minorHAnsi" w:cstheme="minorHAnsi"/>
              </w:rPr>
              <w:t xml:space="preserve"> </w:t>
            </w:r>
            <w:r>
              <w:rPr>
                <w:rFonts w:asciiTheme="minorHAnsi" w:eastAsia="Cambria" w:hAnsiTheme="minorHAnsi" w:cstheme="minorHAnsi"/>
              </w:rPr>
              <w:t>10</w:t>
            </w:r>
            <w:r w:rsidRPr="00C86643">
              <w:rPr>
                <w:rFonts w:asciiTheme="minorHAnsi" w:eastAsia="Cambria" w:hAnsiTheme="minorHAnsi" w:cstheme="minorHAnsi"/>
              </w:rPr>
              <w:t xml:space="preserve">00 nm  </w:t>
            </w:r>
          </w:p>
          <w:p w14:paraId="6AD4C54E" w14:textId="14FD506F" w:rsidR="00B363DD" w:rsidRPr="00A26805" w:rsidRDefault="00B363DD" w:rsidP="00A42FAC">
            <w:pPr>
              <w:numPr>
                <w:ilvl w:val="0"/>
                <w:numId w:val="34"/>
              </w:numPr>
              <w:spacing w:after="0" w:line="240" w:lineRule="auto"/>
              <w:ind w:left="458"/>
              <w:rPr>
                <w:rFonts w:asciiTheme="minorHAnsi" w:eastAsia="Cambria" w:hAnsiTheme="minorHAnsi" w:cstheme="minorHAnsi"/>
              </w:rPr>
            </w:pPr>
            <w:r w:rsidRPr="00AE6B44">
              <w:rPr>
                <w:rFonts w:asciiTheme="minorHAnsi" w:eastAsia="Cambria" w:hAnsiTheme="minorHAnsi" w:cstheme="minorHAnsi"/>
              </w:rPr>
              <w:t xml:space="preserve">Etched profile: </w:t>
            </w:r>
            <w:r w:rsidRPr="00A26805">
              <w:rPr>
                <w:rFonts w:asciiTheme="minorHAnsi" w:eastAsia="Cambria" w:hAnsiTheme="minorHAnsi" w:cstheme="minorHAnsi"/>
              </w:rPr>
              <w:t xml:space="preserve">anisotropic </w:t>
            </w:r>
            <w:r>
              <w:rPr>
                <w:rFonts w:asciiTheme="minorHAnsi" w:eastAsia="Cambria" w:hAnsiTheme="minorHAnsi" w:cstheme="minorHAnsi"/>
              </w:rPr>
              <w:t>≥</w:t>
            </w:r>
            <w:r w:rsidRPr="00A26805">
              <w:rPr>
                <w:rFonts w:asciiTheme="minorHAnsi" w:eastAsia="Cambria" w:hAnsiTheme="minorHAnsi" w:cstheme="minorHAnsi"/>
              </w:rPr>
              <w:t xml:space="preserve"> </w:t>
            </w:r>
            <w:r>
              <w:rPr>
                <w:rFonts w:asciiTheme="minorHAnsi" w:eastAsia="Cambria" w:hAnsiTheme="minorHAnsi" w:cstheme="minorHAnsi"/>
              </w:rPr>
              <w:t>8</w:t>
            </w:r>
            <w:r w:rsidRPr="00A26805">
              <w:rPr>
                <w:rFonts w:asciiTheme="minorHAnsi" w:eastAsia="Cambria" w:hAnsiTheme="minorHAnsi" w:cstheme="minorHAnsi"/>
              </w:rPr>
              <w:t xml:space="preserve">5° and </w:t>
            </w:r>
            <w:r>
              <w:rPr>
                <w:rFonts w:asciiTheme="minorHAnsi" w:eastAsia="Cambria" w:hAnsiTheme="minorHAnsi" w:cstheme="minorHAnsi"/>
              </w:rPr>
              <w:t>≤</w:t>
            </w:r>
            <w:r w:rsidRPr="00A26805">
              <w:rPr>
                <w:rFonts w:asciiTheme="minorHAnsi" w:eastAsia="Cambria" w:hAnsiTheme="minorHAnsi" w:cstheme="minorHAnsi"/>
              </w:rPr>
              <w:t xml:space="preserve"> 90°</w:t>
            </w:r>
            <w:r>
              <w:rPr>
                <w:rFonts w:asciiTheme="minorHAnsi" w:eastAsia="Cambria" w:hAnsiTheme="minorHAnsi" w:cstheme="minorHAnsi"/>
              </w:rPr>
              <w:t xml:space="preserve"> or equivalent to photoresist sidewall profile</w:t>
            </w:r>
          </w:p>
          <w:p w14:paraId="1E609ACC" w14:textId="7FA22AC2"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Mask undercut</w:t>
            </w:r>
            <w:r>
              <w:rPr>
                <w:rFonts w:asciiTheme="minorHAnsi" w:eastAsia="Cambria" w:hAnsiTheme="minorHAnsi" w:cstheme="minorHAnsi"/>
              </w:rPr>
              <w:t>:</w:t>
            </w:r>
            <w:r w:rsidRPr="00C86643">
              <w:rPr>
                <w:rFonts w:asciiTheme="minorHAnsi" w:eastAsia="Cambria" w:hAnsiTheme="minorHAnsi" w:cstheme="minorHAnsi"/>
              </w:rPr>
              <w:t xml:space="preserve"> &lt; 100 nm </w:t>
            </w:r>
          </w:p>
          <w:p w14:paraId="7B1F35EF"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Etched sidewall</w:t>
            </w:r>
            <w:r>
              <w:rPr>
                <w:rFonts w:asciiTheme="minorHAnsi" w:eastAsia="Cambria" w:hAnsiTheme="minorHAnsi" w:cstheme="minorHAnsi"/>
              </w:rPr>
              <w:t>:</w:t>
            </w:r>
            <w:r w:rsidRPr="00C86643">
              <w:rPr>
                <w:rFonts w:asciiTheme="minorHAnsi" w:eastAsia="Cambria" w:hAnsiTheme="minorHAnsi" w:cstheme="minorHAnsi"/>
              </w:rPr>
              <w:t xml:space="preserve"> smooth</w:t>
            </w:r>
          </w:p>
          <w:p w14:paraId="77650A02"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1</w:t>
            </w:r>
            <w:r w:rsidRPr="00C86643">
              <w:rPr>
                <w:rFonts w:asciiTheme="minorHAnsi" w:eastAsia="Cambria" w:hAnsiTheme="minorHAnsi" w:cstheme="minorHAnsi"/>
              </w:rPr>
              <w:t xml:space="preserve">00 nm/min </w:t>
            </w:r>
          </w:p>
          <w:p w14:paraId="7A3DD60D"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Etch rate SiO</w:t>
            </w:r>
            <w:r w:rsidRPr="00C86643">
              <w:rPr>
                <w:rFonts w:asciiTheme="minorHAnsi" w:eastAsia="Cambria" w:hAnsiTheme="minorHAnsi" w:cstheme="minorHAnsi"/>
                <w:vertAlign w:val="subscript"/>
              </w:rPr>
              <w:t>2</w:t>
            </w:r>
            <w:r>
              <w:rPr>
                <w:rFonts w:asciiTheme="minorHAnsi" w:eastAsia="Cambria" w:hAnsiTheme="minorHAnsi" w:cstheme="minorHAnsi"/>
              </w:rPr>
              <w:t xml:space="preserve">: </w:t>
            </w:r>
            <w:r w:rsidRPr="00C86643">
              <w:rPr>
                <w:rFonts w:asciiTheme="minorHAnsi" w:eastAsia="Cambria" w:hAnsiTheme="minorHAnsi" w:cstheme="minorHAnsi"/>
              </w:rPr>
              <w:t xml:space="preserve">&lt; 20 nm/min </w:t>
            </w:r>
          </w:p>
          <w:p w14:paraId="31499D25"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Selectivity to Photoresist</w:t>
            </w:r>
            <w:r>
              <w:rPr>
                <w:rFonts w:asciiTheme="minorHAnsi" w:eastAsia="Cambria" w:hAnsiTheme="minorHAnsi" w:cstheme="minorHAnsi"/>
              </w:rPr>
              <w:t>:</w:t>
            </w:r>
            <w:r w:rsidRPr="00C86643">
              <w:rPr>
                <w:rFonts w:asciiTheme="minorHAnsi" w:eastAsia="Cambria" w:hAnsiTheme="minorHAnsi" w:cstheme="minorHAnsi"/>
              </w:rPr>
              <w:t xml:space="preserve"> &gt; </w:t>
            </w:r>
            <w:r>
              <w:rPr>
                <w:rFonts w:asciiTheme="minorHAnsi" w:eastAsia="Cambria" w:hAnsiTheme="minorHAnsi" w:cstheme="minorHAnsi"/>
              </w:rPr>
              <w:t>2</w:t>
            </w:r>
            <w:r w:rsidRPr="00C86643">
              <w:rPr>
                <w:rFonts w:asciiTheme="minorHAnsi" w:eastAsia="Cambria" w:hAnsiTheme="minorHAnsi" w:cstheme="minorHAnsi"/>
              </w:rPr>
              <w:t xml:space="preserve">:1 </w:t>
            </w:r>
            <w:r w:rsidRPr="00AE6B44">
              <w:rPr>
                <w:rFonts w:asciiTheme="minorHAnsi" w:eastAsia="Cambria" w:hAnsiTheme="minorHAnsi" w:cstheme="minorHAnsi"/>
              </w:rPr>
              <w:t>(Si etch-rate ~ 2x photoresist etch-rate)</w:t>
            </w:r>
          </w:p>
          <w:p w14:paraId="701E67FC"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(100 mm wafer): &lt; 5 (± %)</w:t>
            </w:r>
          </w:p>
          <w:p w14:paraId="59881CB1" w14:textId="77777777" w:rsidR="00B363DD" w:rsidRPr="00C86643" w:rsidRDefault="00B363DD" w:rsidP="00A42FAC">
            <w:pPr>
              <w:numPr>
                <w:ilvl w:val="0"/>
                <w:numId w:val="36"/>
              </w:numPr>
              <w:spacing w:after="0" w:line="240" w:lineRule="auto"/>
              <w:ind w:left="458"/>
              <w:rPr>
                <w:rFonts w:asciiTheme="minorHAnsi" w:eastAsia="Cambria" w:hAnsiTheme="minorHAnsi" w:cstheme="minorHAnsi"/>
              </w:rPr>
            </w:pPr>
            <w:r w:rsidRPr="00C86643">
              <w:rPr>
                <w:rFonts w:asciiTheme="minorHAnsi" w:eastAsia="Cambria" w:hAnsiTheme="minorHAnsi" w:cstheme="minorHAnsi"/>
              </w:rPr>
              <w:t>Non-uniformity depth (200 mm wafer): &lt; 5 (± %)</w:t>
            </w:r>
          </w:p>
          <w:p w14:paraId="55C18CBD" w14:textId="77777777" w:rsidR="00B363DD" w:rsidRDefault="00B363DD" w:rsidP="00A977D9">
            <w:pPr>
              <w:rPr>
                <w:rFonts w:asciiTheme="minorHAnsi" w:eastAsia="Cambria" w:hAnsiTheme="minorHAnsi" w:cstheme="minorHAnsi"/>
              </w:rPr>
            </w:pPr>
          </w:p>
          <w:p w14:paraId="44517844" w14:textId="6372C1D6" w:rsidR="00B363DD"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rPr>
              <w:t xml:space="preserve">is </w:t>
            </w:r>
            <w:r w:rsidRPr="00CA5F52">
              <w:rPr>
                <w:rFonts w:asciiTheme="minorHAnsi" w:eastAsia="Cambria" w:hAnsiTheme="minorHAnsi" w:cstheme="minorHAnsi"/>
              </w:rPr>
              <w:t xml:space="preserve">to specify </w:t>
            </w:r>
            <w:r>
              <w:rPr>
                <w:rFonts w:asciiTheme="minorHAnsi" w:eastAsia="Cambria" w:hAnsiTheme="minorHAnsi" w:cstheme="minorHAnsi"/>
              </w:rPr>
              <w:t xml:space="preserve">the recommended </w:t>
            </w:r>
            <w:r w:rsidRPr="00CA5F52">
              <w:rPr>
                <w:rFonts w:asciiTheme="minorHAnsi" w:eastAsia="Cambria" w:hAnsiTheme="minorHAnsi" w:cstheme="minorHAnsi"/>
              </w:rPr>
              <w:t xml:space="preserve">process temperature </w:t>
            </w:r>
            <w:r>
              <w:rPr>
                <w:rFonts w:asciiTheme="minorHAnsi" w:eastAsia="Cambria" w:hAnsiTheme="minorHAnsi" w:cstheme="minorHAnsi"/>
              </w:rPr>
              <w:t xml:space="preserve">and gases </w:t>
            </w:r>
            <w:r w:rsidRPr="00CA5F52">
              <w:rPr>
                <w:rFonts w:asciiTheme="minorHAnsi" w:eastAsia="Cambria" w:hAnsiTheme="minorHAnsi" w:cstheme="minorHAnsi"/>
              </w:rPr>
              <w:t xml:space="preserve">for </w:t>
            </w:r>
            <w:r>
              <w:rPr>
                <w:rFonts w:asciiTheme="minorHAnsi" w:eastAsia="Cambria" w:hAnsiTheme="minorHAnsi" w:cstheme="minorHAnsi"/>
              </w:rPr>
              <w:t>this recipe.</w:t>
            </w:r>
          </w:p>
          <w:p w14:paraId="383A8EA8" w14:textId="1BA57EEF" w:rsidR="00B363DD" w:rsidRPr="003C2280" w:rsidRDefault="00B363DD" w:rsidP="00A977D9">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397FA244" w14:textId="77777777" w:rsidR="00B363DD" w:rsidRPr="005E324F" w:rsidRDefault="00B363DD" w:rsidP="00B363DD">
            <w:pPr>
              <w:tabs>
                <w:tab w:val="left" w:pos="567"/>
              </w:tabs>
              <w:autoSpaceDE w:val="0"/>
              <w:autoSpaceDN w:val="0"/>
              <w:adjustRightInd w:val="0"/>
              <w:spacing w:after="0" w:line="240" w:lineRule="auto"/>
              <w:jc w:val="both"/>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7080DF5F" w14:textId="77777777" w:rsidR="00B363DD" w:rsidRPr="005E324F" w:rsidRDefault="00B363DD" w:rsidP="00B363DD">
            <w:pPr>
              <w:tabs>
                <w:tab w:val="left" w:pos="567"/>
              </w:tabs>
              <w:autoSpaceDE w:val="0"/>
              <w:autoSpaceDN w:val="0"/>
              <w:adjustRightInd w:val="0"/>
              <w:spacing w:after="0" w:line="240" w:lineRule="auto"/>
              <w:jc w:val="both"/>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B363DD" w:rsidRPr="00A46FD9" w14:paraId="3C0ADC87"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047BE48B" w14:textId="77777777"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1FFB5083" w14:textId="38CDEF4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The tool </w:t>
            </w:r>
            <w:r w:rsidRPr="007E230E">
              <w:rPr>
                <w:rFonts w:asciiTheme="minorHAnsi" w:eastAsia="Cambria" w:hAnsiTheme="minorHAnsi" w:cstheme="minorHAnsi"/>
                <w:b/>
                <w:bCs/>
              </w:rPr>
              <w:t>SHOULD</w:t>
            </w:r>
            <w:r w:rsidRPr="00A977D9">
              <w:rPr>
                <w:rFonts w:asciiTheme="minorHAnsi" w:eastAsia="Cambria" w:hAnsiTheme="minorHAnsi" w:cstheme="minorHAnsi"/>
              </w:rPr>
              <w:t xml:space="preserve"> have the capability to run the etch process recipes 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7</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8</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9</w:t>
            </w:r>
            <w:r w:rsidR="00DE074E">
              <w:rPr>
                <w:rFonts w:asciiTheme="minorHAnsi" w:eastAsia="Cambria" w:hAnsiTheme="minorHAnsi" w:cstheme="minorHAnsi"/>
              </w:rPr>
              <w:t xml:space="preserve"> </w:t>
            </w:r>
            <w:r w:rsidRPr="00A977D9">
              <w:rPr>
                <w:rFonts w:asciiTheme="minorHAnsi" w:eastAsia="Cambria" w:hAnsiTheme="minorHAnsi" w:cstheme="minorHAnsi"/>
              </w:rPr>
              <w:t xml:space="preserve">above at room temperature (20°C) and this will be considered an </w:t>
            </w:r>
            <w:r w:rsidRPr="007E230E">
              <w:rPr>
                <w:rFonts w:asciiTheme="minorHAnsi" w:eastAsia="Cambria" w:hAnsiTheme="minorHAnsi" w:cstheme="minorHAnsi"/>
                <w:b/>
                <w:bCs/>
              </w:rPr>
              <w:t>advantage</w:t>
            </w:r>
            <w:r w:rsidRPr="00A977D9">
              <w:rPr>
                <w:rFonts w:asciiTheme="minorHAnsi" w:eastAsia="Cambria" w:hAnsiTheme="minorHAnsi" w:cstheme="minorHAnsi"/>
              </w:rPr>
              <w:t xml:space="preserve"> and scored higher.</w:t>
            </w:r>
          </w:p>
          <w:p w14:paraId="074C64EB"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8C84F1C"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78FA070"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363DD" w:rsidRPr="00A46FD9" w14:paraId="5C7F2557" w14:textId="77777777" w:rsidTr="00C910CD">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0D6ECE11" w14:textId="24E3C61A"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EE41ECA" w14:textId="484A5567" w:rsidR="00B363DD" w:rsidRPr="003C2280" w:rsidRDefault="00B363DD" w:rsidP="00A977D9">
            <w:pPr>
              <w:rPr>
                <w:rFonts w:asciiTheme="minorHAnsi" w:eastAsia="Cambria" w:hAnsiTheme="minorHAnsi" w:cstheme="minorHAnsi"/>
              </w:rPr>
            </w:pPr>
            <w:r>
              <w:rPr>
                <w:rFonts w:asciiTheme="minorHAnsi" w:eastAsia="Cambria" w:hAnsiTheme="minorHAnsi" w:cstheme="minorHAnsi"/>
              </w:rPr>
              <w:t xml:space="preserve">The tool </w:t>
            </w:r>
            <w:r w:rsidRPr="00A977D9">
              <w:rPr>
                <w:rFonts w:asciiTheme="minorHAnsi" w:eastAsia="Cambria" w:hAnsiTheme="minorHAnsi" w:cstheme="minorHAnsi"/>
                <w:b/>
                <w:bCs/>
              </w:rPr>
              <w:t>SHOULD</w:t>
            </w:r>
            <w:r w:rsidRPr="00BB635F">
              <w:rPr>
                <w:rFonts w:asciiTheme="minorHAnsi" w:eastAsia="Cambria" w:hAnsiTheme="minorHAnsi" w:cstheme="minorHAnsi"/>
              </w:rPr>
              <w:t xml:space="preserve"> be capable of etching the following materials with the same configuration as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listed in </w:t>
            </w:r>
            <w:r>
              <w:rPr>
                <w:rFonts w:asciiTheme="minorHAnsi" w:eastAsia="Cambria" w:hAnsiTheme="minorHAnsi" w:cstheme="minorHAnsi"/>
              </w:rPr>
              <w:t xml:space="preserve">for </w:t>
            </w:r>
            <w:r w:rsidRPr="00BB635F">
              <w:rPr>
                <w:rFonts w:asciiTheme="minorHAnsi" w:eastAsia="Cambria" w:hAnsiTheme="minorHAnsi" w:cstheme="minorHAnsi"/>
              </w:rPr>
              <w:t xml:space="preserve">the recipes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7</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8</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9</w:t>
            </w:r>
            <w:r w:rsidR="00DE074E">
              <w:rPr>
                <w:rFonts w:asciiTheme="minorHAnsi" w:eastAsia="Cambria" w:hAnsiTheme="minorHAnsi" w:cstheme="minorHAnsi"/>
              </w:rPr>
              <w:t xml:space="preserve"> </w:t>
            </w:r>
            <w:r>
              <w:rPr>
                <w:rFonts w:asciiTheme="minorHAnsi" w:eastAsia="Cambria" w:hAnsiTheme="minorHAnsi" w:cstheme="minorHAnsi"/>
              </w:rPr>
              <w:t xml:space="preserve">above and </w:t>
            </w:r>
            <w:r w:rsidRPr="00C910CD">
              <w:rPr>
                <w:rFonts w:asciiTheme="minorHAnsi" w:eastAsia="Cambria" w:hAnsiTheme="minorHAnsi" w:cstheme="minorHAnsi"/>
              </w:rPr>
              <w:t xml:space="preserve">will be considered an advantage </w:t>
            </w:r>
            <w:r>
              <w:rPr>
                <w:rFonts w:asciiTheme="minorHAnsi" w:eastAsia="Cambria" w:hAnsiTheme="minorHAnsi" w:cstheme="minorHAnsi"/>
              </w:rPr>
              <w:t>and scored higher.</w:t>
            </w:r>
          </w:p>
          <w:p w14:paraId="407E2990"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 xml:space="preserve">Silicon Nitride (SiN) </w:t>
            </w:r>
          </w:p>
          <w:p w14:paraId="430D4EA8"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Aluminium Oxide (Al2O3)</w:t>
            </w:r>
          </w:p>
          <w:p w14:paraId="708F5899"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Hafnium Oxide (HfO2)</w:t>
            </w:r>
          </w:p>
          <w:p w14:paraId="4646D00E"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Germanium (Ge)</w:t>
            </w:r>
          </w:p>
          <w:p w14:paraId="25A88746" w14:textId="77777777" w:rsidR="00B363DD" w:rsidRPr="00C910CD" w:rsidRDefault="00B363DD" w:rsidP="00A42FAC">
            <w:pPr>
              <w:pStyle w:val="ListParagraph"/>
              <w:numPr>
                <w:ilvl w:val="0"/>
                <w:numId w:val="37"/>
              </w:numPr>
              <w:rPr>
                <w:rFonts w:asciiTheme="minorHAnsi" w:eastAsia="Cambria" w:hAnsiTheme="minorHAnsi" w:cstheme="minorHAnsi"/>
                <w:sz w:val="22"/>
                <w:szCs w:val="22"/>
                <w:lang w:val="en-IE"/>
              </w:rPr>
            </w:pPr>
            <w:r w:rsidRPr="00C910CD">
              <w:rPr>
                <w:rFonts w:asciiTheme="minorHAnsi" w:eastAsia="Cambria" w:hAnsiTheme="minorHAnsi" w:cstheme="minorHAnsi"/>
                <w:sz w:val="22"/>
                <w:szCs w:val="22"/>
                <w:lang w:val="en-IE"/>
              </w:rPr>
              <w:t>Gallium Nitride (GaN)</w:t>
            </w:r>
          </w:p>
          <w:p w14:paraId="4D5A4845" w14:textId="77777777" w:rsidR="00B363DD" w:rsidRPr="009F194C" w:rsidRDefault="00B363DD" w:rsidP="00A977D9">
            <w:pPr>
              <w:rPr>
                <w:rFonts w:asciiTheme="minorHAnsi" w:eastAsia="Cambria" w:hAnsiTheme="minorHAnsi" w:cstheme="minorHAnsi"/>
              </w:rPr>
            </w:pPr>
          </w:p>
          <w:p w14:paraId="7D621DFC" w14:textId="21DC2191" w:rsidR="00B363DD" w:rsidRPr="00C910CD" w:rsidRDefault="00B363DD" w:rsidP="00A977D9">
            <w:pPr>
              <w:rPr>
                <w:rFonts w:asciiTheme="minorHAnsi" w:eastAsia="Cambria" w:hAnsiTheme="minorHAnsi" w:cstheme="minorHAnsi"/>
              </w:rPr>
            </w:pPr>
            <w:r w:rsidRPr="00C910CD">
              <w:rPr>
                <w:rStyle w:val="normaltextrun"/>
                <w:rFonts w:asciiTheme="minorHAnsi" w:eastAsia="Cambria" w:hAnsiTheme="minorHAnsi" w:cstheme="minorHAnsi"/>
              </w:rPr>
              <w:t xml:space="preserve">If any additional hardware (e.g. chamber-liners etc.) is required for etching these materials, the Tenderer </w:t>
            </w:r>
            <w:r w:rsidRPr="00A977D9">
              <w:rPr>
                <w:rStyle w:val="normaltextrun"/>
                <w:rFonts w:asciiTheme="minorHAnsi" w:eastAsia="Cambria" w:hAnsiTheme="minorHAnsi" w:cstheme="minorHAnsi"/>
                <w:b/>
                <w:bCs/>
              </w:rPr>
              <w:t>MUST</w:t>
            </w:r>
            <w:r w:rsidRPr="00C910CD">
              <w:rPr>
                <w:rStyle w:val="normaltextrun"/>
                <w:rFonts w:asciiTheme="minorHAnsi" w:eastAsia="Cambria" w:hAnsiTheme="minorHAnsi" w:cstheme="minorHAnsi"/>
              </w:rPr>
              <w:t xml:space="preserve"> identify clearly in their response and cost separately.</w:t>
            </w:r>
            <w:r w:rsidRPr="00C910CD">
              <w:rPr>
                <w:rStyle w:val="eop"/>
                <w:rFonts w:asciiTheme="minorHAnsi" w:eastAsia="Cambria" w:hAnsiTheme="minorHAnsi" w:cstheme="minorHAnsi"/>
              </w:rPr>
              <w:t> </w:t>
            </w:r>
          </w:p>
          <w:p w14:paraId="38255897" w14:textId="77777777" w:rsidR="00B363DD" w:rsidRPr="00C910CD" w:rsidRDefault="00B363DD" w:rsidP="00A977D9">
            <w:pPr>
              <w:rPr>
                <w:rFonts w:asciiTheme="minorHAnsi" w:eastAsia="Cambria" w:hAnsiTheme="minorHAnsi" w:cstheme="minorHAnsi"/>
              </w:rPr>
            </w:pPr>
            <w:r w:rsidRPr="00C910CD">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176810">
              <w:rPr>
                <w:rFonts w:asciiTheme="minorHAnsi" w:eastAsia="Cambria" w:hAnsiTheme="minorHAnsi" w:cstheme="minorHAnsi"/>
                <w:u w:val="single"/>
              </w:rPr>
              <w:t>Optional to Purchase</w:t>
            </w:r>
            <w:r w:rsidRPr="00C910CD">
              <w:rPr>
                <w:rFonts w:asciiTheme="minorHAnsi" w:eastAsia="Cambria" w:hAnsiTheme="minorHAnsi" w:cstheme="minorHAnsi"/>
              </w:rPr>
              <w:t>. </w:t>
            </w:r>
          </w:p>
          <w:p w14:paraId="0BC45F11" w14:textId="55B4AC35" w:rsidR="00B363DD" w:rsidRPr="00176810" w:rsidRDefault="00B363DD" w:rsidP="00A977D9">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p w14:paraId="077FCA39" w14:textId="77777777" w:rsidR="00B363DD" w:rsidRPr="00A977D9" w:rsidRDefault="00B363DD" w:rsidP="00A977D9">
            <w:pPr>
              <w:rPr>
                <w:rFonts w:asciiTheme="minorHAnsi" w:eastAsia="Cambria" w:hAnsiTheme="minorHAnsi" w:cstheme="minorHAnsi"/>
                <w:i/>
                <w:iCs/>
              </w:rPr>
            </w:pPr>
            <w:r w:rsidRPr="00A977D9">
              <w:rPr>
                <w:rFonts w:asciiTheme="minorHAnsi" w:eastAsia="Cambria" w:hAnsiTheme="minorHAnsi" w:cstheme="minorHAnsi"/>
                <w:i/>
                <w:iCs/>
              </w:rPr>
              <w:lastRenderedPageBreak/>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4C7DA547"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0B3A73F5" w14:textId="77777777" w:rsidR="00B363DD" w:rsidRPr="00A46FD9"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F50D4" w:rsidRPr="00B5618F" w14:paraId="7E4A2195" w14:textId="77777777" w:rsidTr="006148E1">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727DA45A" w14:textId="51339D2D" w:rsidR="00CF50D4" w:rsidRPr="00DD3232" w:rsidRDefault="00CF50D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8B9068D" w14:textId="6D957B42" w:rsidR="00CF50D4" w:rsidRDefault="00CF50D4" w:rsidP="00CF50D4">
            <w:pPr>
              <w:rPr>
                <w:rFonts w:asciiTheme="minorHAnsi" w:eastAsia="Cambria" w:hAnsiTheme="minorHAnsi" w:cstheme="minorHAnsi"/>
              </w:rPr>
            </w:pPr>
            <w:r w:rsidRPr="006148E1">
              <w:rPr>
                <w:rFonts w:asciiTheme="minorHAnsi" w:eastAsia="Cambria" w:hAnsiTheme="minorHAnsi" w:cstheme="minorHAnsi"/>
              </w:rPr>
              <w:t xml:space="preserve">The </w:t>
            </w:r>
            <w:r>
              <w:rPr>
                <w:rFonts w:asciiTheme="minorHAnsi" w:eastAsia="Cambria" w:hAnsiTheme="minorHAnsi" w:cstheme="minorHAnsi"/>
              </w:rPr>
              <w:t xml:space="preserve">is </w:t>
            </w:r>
            <w:r w:rsidRPr="006148E1">
              <w:rPr>
                <w:rFonts w:asciiTheme="minorHAnsi" w:eastAsia="Cambria" w:hAnsiTheme="minorHAnsi" w:cstheme="minorHAnsi"/>
                <w:b/>
                <w:bCs/>
              </w:rPr>
              <w:t>desirable</w:t>
            </w:r>
            <w:r>
              <w:rPr>
                <w:rFonts w:asciiTheme="minorHAnsi" w:eastAsia="Cambria" w:hAnsiTheme="minorHAnsi" w:cstheme="minorHAnsi"/>
              </w:rPr>
              <w:t xml:space="preserve"> that the </w:t>
            </w:r>
            <w:r w:rsidRPr="006148E1">
              <w:rPr>
                <w:rFonts w:asciiTheme="minorHAnsi" w:eastAsia="Cambria" w:hAnsiTheme="minorHAnsi" w:cstheme="minorHAnsi"/>
              </w:rPr>
              <w:t xml:space="preserve">tool </w:t>
            </w:r>
            <w:r w:rsidRPr="00A977D9">
              <w:rPr>
                <w:rFonts w:asciiTheme="minorHAnsi" w:eastAsia="Cambria" w:hAnsiTheme="minorHAnsi" w:cstheme="minorHAnsi"/>
                <w:b/>
                <w:bCs/>
              </w:rPr>
              <w:t>SHOULD</w:t>
            </w:r>
            <w:r w:rsidRPr="006148E1">
              <w:rPr>
                <w:rFonts w:asciiTheme="minorHAnsi" w:eastAsia="Cambria" w:hAnsiTheme="minorHAnsi" w:cstheme="minorHAnsi"/>
              </w:rPr>
              <w:t xml:space="preserve"> have capability to perform cyclical atomic-layer etching (ALE), removing as few as one monolayer of material per-cycle, and this will be considered an </w:t>
            </w:r>
            <w:r w:rsidRPr="00A977D9">
              <w:rPr>
                <w:rFonts w:asciiTheme="minorHAnsi" w:eastAsia="Cambria" w:hAnsiTheme="minorHAnsi" w:cstheme="minorHAnsi"/>
                <w:b/>
                <w:bCs/>
              </w:rPr>
              <w:t>advantage</w:t>
            </w:r>
            <w:r w:rsidRPr="006148E1">
              <w:rPr>
                <w:rFonts w:asciiTheme="minorHAnsi" w:eastAsia="Cambria" w:hAnsiTheme="minorHAnsi" w:cstheme="minorHAnsi"/>
              </w:rPr>
              <w:t xml:space="preserve"> and scored higher.</w:t>
            </w:r>
          </w:p>
          <w:p w14:paraId="60894BFF" w14:textId="2B4DF4E7" w:rsidR="00CF50D4" w:rsidRPr="006148E1" w:rsidRDefault="00CF50D4" w:rsidP="00CF50D4">
            <w:pPr>
              <w:rPr>
                <w:rFonts w:asciiTheme="minorHAnsi" w:eastAsia="Cambria" w:hAnsiTheme="minorHAnsi" w:cstheme="minorHAnsi"/>
              </w:rPr>
            </w:pPr>
            <w:r w:rsidRPr="006148E1">
              <w:rPr>
                <w:rFonts w:asciiTheme="minorHAnsi" w:eastAsia="Cambria" w:hAnsiTheme="minorHAnsi" w:cstheme="minorHAnsi"/>
              </w:rPr>
              <w:t xml:space="preserve">Additional hardware which enables slow &amp; controllable rate / atomic-layer etch processes (e.g. close-coupled MFCs, ALD valves, attenuated / pulsed RF generators), </w:t>
            </w:r>
            <w:r w:rsidRPr="00A977D9">
              <w:rPr>
                <w:rFonts w:asciiTheme="minorHAnsi" w:eastAsia="Cambria" w:hAnsiTheme="minorHAnsi" w:cstheme="minorHAnsi"/>
                <w:b/>
                <w:bCs/>
              </w:rPr>
              <w:t>MUST</w:t>
            </w:r>
            <w:r w:rsidRPr="006148E1">
              <w:rPr>
                <w:rFonts w:asciiTheme="minorHAnsi" w:eastAsia="Cambria" w:hAnsiTheme="minorHAnsi" w:cstheme="minorHAnsi"/>
              </w:rPr>
              <w:t xml:space="preserve"> be identified clearly by the Tenderer in their response.</w:t>
            </w:r>
          </w:p>
          <w:p w14:paraId="0E355A32" w14:textId="77777777" w:rsidR="00CF50D4" w:rsidRPr="006148E1" w:rsidRDefault="00CF50D4" w:rsidP="00CF50D4">
            <w:pPr>
              <w:rPr>
                <w:rFonts w:asciiTheme="minorHAnsi" w:eastAsia="Cambria" w:hAnsiTheme="minorHAnsi" w:cstheme="minorHAnsi"/>
              </w:rPr>
            </w:pPr>
            <w:r w:rsidRPr="006148E1">
              <w:rPr>
                <w:rFonts w:asciiTheme="minorHAnsi" w:eastAsia="Cambria" w:hAnsiTheme="minorHAnsi" w:cstheme="minorHAnsi"/>
              </w:rPr>
              <w:t xml:space="preserve">Any such additional costs must be detailed in Appendix 2 – Pricing Schedule, </w:t>
            </w:r>
            <w:r w:rsidRPr="00176810">
              <w:rPr>
                <w:rFonts w:asciiTheme="minorHAnsi" w:eastAsia="Cambria" w:hAnsiTheme="minorHAnsi" w:cstheme="minorHAnsi"/>
                <w:u w:val="single"/>
              </w:rPr>
              <w:t>Optional to Purchase</w:t>
            </w:r>
            <w:r w:rsidRPr="006148E1">
              <w:rPr>
                <w:rFonts w:asciiTheme="minorHAnsi" w:eastAsia="Cambria" w:hAnsiTheme="minorHAnsi" w:cstheme="minorHAnsi"/>
              </w:rPr>
              <w:t>. </w:t>
            </w:r>
          </w:p>
          <w:p w14:paraId="20B82C08" w14:textId="6566567B" w:rsidR="00CF50D4" w:rsidRPr="00176810" w:rsidRDefault="00CF50D4" w:rsidP="00CF50D4">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w:t>
            </w:r>
          </w:p>
          <w:p w14:paraId="547DE5FA" w14:textId="77777777" w:rsidR="00CF50D4" w:rsidRPr="00A977D9" w:rsidRDefault="00CF50D4" w:rsidP="00CF50D4">
            <w:pPr>
              <w:rPr>
                <w:rFonts w:asciiTheme="minorHAnsi" w:eastAsia="Cambria" w:hAnsiTheme="minorHAnsi" w:cstheme="minorHAnsi"/>
                <w:i/>
                <w:iCs/>
              </w:rPr>
            </w:pPr>
            <w:r w:rsidRPr="00A977D9">
              <w:rPr>
                <w:rFonts w:asciiTheme="minorHAnsi" w:eastAsia="Cambria" w:hAnsiTheme="minorHAnsi" w:cstheme="minorHAnsi"/>
                <w:i/>
                <w:iCs/>
              </w:rPr>
              <w:t>This is optional for the Contracting Authority to purchase and will not be included for the purposes of cost evaluation</w:t>
            </w:r>
          </w:p>
        </w:tc>
        <w:tc>
          <w:tcPr>
            <w:tcW w:w="992" w:type="dxa"/>
            <w:tcBorders>
              <w:top w:val="single" w:sz="4" w:space="0" w:color="auto"/>
              <w:left w:val="single" w:sz="4" w:space="0" w:color="auto"/>
              <w:bottom w:val="single" w:sz="4" w:space="0" w:color="auto"/>
              <w:right w:val="single" w:sz="4" w:space="0" w:color="auto"/>
            </w:tcBorders>
            <w:vAlign w:val="center"/>
          </w:tcPr>
          <w:p w14:paraId="7CEC9510" w14:textId="2CB9B3F8" w:rsidR="00CF50D4" w:rsidRPr="00A46FD9" w:rsidRDefault="00CF50D4" w:rsidP="00CF50D4">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1B1F8093" w14:textId="6B3A04C5" w:rsidR="00CF50D4" w:rsidRPr="00A46FD9" w:rsidRDefault="00CF50D4" w:rsidP="00CF50D4">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363DD" w:rsidRPr="007E230E" w14:paraId="32BD6E2F"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2238169E" w14:textId="442196FF"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5CC87D38"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The Tenderer </w:t>
            </w:r>
            <w:r w:rsidRPr="00BC721A">
              <w:rPr>
                <w:rFonts w:asciiTheme="minorHAnsi" w:eastAsia="Cambria" w:hAnsiTheme="minorHAnsi" w:cstheme="minorHAnsi"/>
                <w:b/>
                <w:bCs/>
              </w:rPr>
              <w:t>MUST</w:t>
            </w:r>
            <w:r w:rsidRPr="00A977D9">
              <w:rPr>
                <w:rFonts w:asciiTheme="minorHAnsi" w:eastAsia="Cambria" w:hAnsiTheme="minorHAnsi" w:cstheme="minorHAnsi"/>
              </w:rPr>
              <w:t xml:space="preserve"> provide plasma cleaning recipes for inter-wafer and inter-batch cleaning / polymer removal in the process-chamber as part of the core package.</w:t>
            </w:r>
          </w:p>
          <w:p w14:paraId="1278B4AC"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Please state if separate clean recipes for fluorine-based and chlorine-based chemistries are required and this </w:t>
            </w:r>
            <w:r w:rsidRPr="00BC721A">
              <w:rPr>
                <w:rFonts w:asciiTheme="minorHAnsi" w:eastAsia="Cambria" w:hAnsiTheme="minorHAnsi" w:cstheme="minorHAnsi"/>
                <w:b/>
                <w:bCs/>
              </w:rPr>
              <w:t>MUST</w:t>
            </w:r>
            <w:r w:rsidRPr="00A977D9">
              <w:rPr>
                <w:rFonts w:asciiTheme="minorHAnsi" w:eastAsia="Cambria" w:hAnsiTheme="minorHAnsi" w:cstheme="minorHAnsi"/>
              </w:rPr>
              <w:t xml:space="preserve"> be clearly specified by the tenderer.</w:t>
            </w:r>
          </w:p>
          <w:p w14:paraId="3BB7F078"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Tenderer is to specify the recommended process temperature and gases for these cleaning recipes.</w:t>
            </w:r>
          </w:p>
          <w:p w14:paraId="1A90F819"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lastRenderedPageBreak/>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68A9C04"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lastRenderedPageBreak/>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E90237D"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48CA5542"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5B73A7A3" w14:textId="57AA91B2"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EF2FB6B" w14:textId="097DE0A4"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It will be considered an advantage and scored higher if one or more of the gases required for process-chamber cleaning can also be used as an etch process gases (e.g. CF4 / O2 / SF6 etc.), however if other gases are recommended for more efficient cleaning recipes</w:t>
            </w:r>
            <w:r w:rsidR="00D2738B">
              <w:rPr>
                <w:rFonts w:asciiTheme="minorHAnsi" w:eastAsia="Cambria" w:hAnsiTheme="minorHAnsi" w:cstheme="minorHAnsi"/>
              </w:rPr>
              <w:t>,</w:t>
            </w:r>
            <w:r w:rsidRPr="00A977D9">
              <w:rPr>
                <w:rFonts w:asciiTheme="minorHAnsi" w:eastAsia="Cambria" w:hAnsiTheme="minorHAnsi" w:cstheme="minorHAnsi"/>
              </w:rPr>
              <w:t xml:space="preserve"> then the tenderer </w:t>
            </w:r>
            <w:r w:rsidRPr="00554362">
              <w:rPr>
                <w:rFonts w:asciiTheme="minorHAnsi" w:eastAsia="Cambria" w:hAnsiTheme="minorHAnsi" w:cstheme="minorHAnsi"/>
                <w:b/>
                <w:bCs/>
              </w:rPr>
              <w:t>SHOULD</w:t>
            </w:r>
            <w:r w:rsidRPr="00A977D9">
              <w:rPr>
                <w:rFonts w:asciiTheme="minorHAnsi" w:eastAsia="Cambria" w:hAnsiTheme="minorHAnsi" w:cstheme="minorHAnsi"/>
              </w:rPr>
              <w:t xml:space="preserve"> specify those gases as their preferred option.</w:t>
            </w:r>
          </w:p>
          <w:p w14:paraId="4AA42497"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61CA447"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63D6EF17"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4106FBB6"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3EC74F79" w14:textId="45A44A6E"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F40B649" w14:textId="77777777" w:rsidR="00B363DD" w:rsidRPr="00554362" w:rsidRDefault="00B363DD" w:rsidP="00A977D9">
            <w:pPr>
              <w:rPr>
                <w:rFonts w:asciiTheme="minorHAnsi" w:eastAsia="Cambria" w:hAnsiTheme="minorHAnsi" w:cstheme="minorHAnsi"/>
                <w:b/>
                <w:bCs/>
              </w:rPr>
            </w:pPr>
            <w:r w:rsidRPr="00554362">
              <w:rPr>
                <w:rFonts w:asciiTheme="minorHAnsi" w:eastAsia="Cambria" w:hAnsiTheme="minorHAnsi" w:cstheme="minorHAnsi"/>
                <w:b/>
                <w:bCs/>
              </w:rPr>
              <w:t>Recipe Support</w:t>
            </w:r>
          </w:p>
          <w:p w14:paraId="709E0CD9" w14:textId="57AD108A"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Tenderer </w:t>
            </w:r>
            <w:r w:rsidRPr="00E4662A">
              <w:rPr>
                <w:rFonts w:asciiTheme="minorHAnsi" w:eastAsia="Cambria" w:hAnsiTheme="minorHAnsi" w:cstheme="minorHAnsi"/>
                <w:b/>
                <w:bCs/>
              </w:rPr>
              <w:t>MUST</w:t>
            </w:r>
            <w:r w:rsidRPr="00A977D9">
              <w:rPr>
                <w:rFonts w:asciiTheme="minorHAnsi" w:eastAsia="Cambria" w:hAnsiTheme="minorHAnsi" w:cstheme="minorHAnsi"/>
              </w:rPr>
              <w:t xml:space="preserve"> have ready access on request to a library of characterised etch</w:t>
            </w:r>
            <w:r w:rsidR="00B61EBC">
              <w:rPr>
                <w:rFonts w:asciiTheme="minorHAnsi" w:eastAsia="Cambria" w:hAnsiTheme="minorHAnsi" w:cstheme="minorHAnsi"/>
              </w:rPr>
              <w:t xml:space="preserve"> / cleaning / conditioning</w:t>
            </w:r>
            <w:r w:rsidRPr="00A977D9">
              <w:rPr>
                <w:rFonts w:asciiTheme="minorHAnsi" w:eastAsia="Cambria" w:hAnsiTheme="minorHAnsi" w:cstheme="minorHAnsi"/>
              </w:rPr>
              <w:t xml:space="preserve"> recipes for the tool and assistance in the form of BKMs / recipes / technical support by phone &amp; email when required in setting-up new recipes.</w:t>
            </w:r>
          </w:p>
          <w:p w14:paraId="7A5FC442" w14:textId="77777777"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46F919AD"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D5AEBDF"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4AD6BD29"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1A155272" w14:textId="4AC845F6"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F08B1D6" w14:textId="77777777" w:rsidR="00B363DD" w:rsidRPr="00554362" w:rsidRDefault="00B363DD" w:rsidP="00A977D9">
            <w:pPr>
              <w:rPr>
                <w:rFonts w:asciiTheme="minorHAnsi" w:eastAsia="Cambria" w:hAnsiTheme="minorHAnsi" w:cstheme="minorHAnsi"/>
                <w:b/>
                <w:bCs/>
              </w:rPr>
            </w:pPr>
            <w:r w:rsidRPr="00554362">
              <w:rPr>
                <w:rFonts w:asciiTheme="minorHAnsi" w:eastAsia="Cambria" w:hAnsiTheme="minorHAnsi" w:cstheme="minorHAnsi"/>
                <w:b/>
                <w:bCs/>
              </w:rPr>
              <w:t>Roadmap &amp; Flexibility:</w:t>
            </w:r>
          </w:p>
          <w:p w14:paraId="2356EA1E" w14:textId="683EEF69" w:rsidR="00B363DD" w:rsidRDefault="00B363DD" w:rsidP="00A977D9">
            <w:pPr>
              <w:rPr>
                <w:rFonts w:asciiTheme="minorHAnsi" w:eastAsia="Cambria" w:hAnsiTheme="minorHAnsi" w:cstheme="minorHAnsi"/>
              </w:rPr>
            </w:pPr>
            <w:r w:rsidRPr="00A977D9">
              <w:rPr>
                <w:rFonts w:asciiTheme="minorHAnsi" w:eastAsia="Cambria" w:hAnsiTheme="minorHAnsi" w:cstheme="minorHAnsi"/>
              </w:rPr>
              <w:t>Clarity of roadmap for the Tenderer’s proposed tool is required, indicating the potential future upgrade options that will be available as well as highlighting existing upgrade options for the system proposed.</w:t>
            </w:r>
          </w:p>
          <w:p w14:paraId="69696A3B" w14:textId="37272DE1"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As with all pieces of equipment in UCC, the ability to upgrade in the future to add additional functionality not currently specified is very important, i.e., the tool </w:t>
            </w:r>
            <w:r w:rsidRPr="00554362">
              <w:rPr>
                <w:rFonts w:asciiTheme="minorHAnsi" w:eastAsia="Cambria" w:hAnsiTheme="minorHAnsi" w:cstheme="minorHAnsi"/>
                <w:b/>
                <w:bCs/>
              </w:rPr>
              <w:t>SHOULD</w:t>
            </w:r>
            <w:r w:rsidRPr="00A977D9">
              <w:rPr>
                <w:rFonts w:asciiTheme="minorHAnsi" w:eastAsia="Cambria" w:hAnsiTheme="minorHAnsi" w:cstheme="minorHAnsi"/>
              </w:rPr>
              <w:t xml:space="preserve"> have a future roadmap of development.</w:t>
            </w:r>
          </w:p>
          <w:p w14:paraId="39428F5A" w14:textId="11AB8898" w:rsidR="00B732A4" w:rsidRPr="00B732A4" w:rsidRDefault="00B363DD" w:rsidP="00B732A4">
            <w:pPr>
              <w:rPr>
                <w:rFonts w:asciiTheme="minorHAnsi" w:eastAsia="Cambria" w:hAnsiTheme="minorHAnsi" w:cstheme="minorHAnsi"/>
              </w:rPr>
            </w:pPr>
            <w:r w:rsidRPr="00A977D9">
              <w:rPr>
                <w:rFonts w:asciiTheme="minorHAnsi" w:eastAsia="Cambria" w:hAnsiTheme="minorHAnsi" w:cstheme="minorHAnsi"/>
              </w:rPr>
              <w:t xml:space="preserve">Please </w:t>
            </w:r>
            <w:r w:rsidR="00B732A4">
              <w:rPr>
                <w:rFonts w:asciiTheme="minorHAnsi" w:eastAsia="Cambria" w:hAnsiTheme="minorHAnsi" w:cstheme="minorHAnsi"/>
              </w:rPr>
              <w:t>confirm and detail.</w:t>
            </w:r>
          </w:p>
          <w:p w14:paraId="24EA4E5A" w14:textId="150A93C0" w:rsidR="00B363DD" w:rsidRPr="00176810" w:rsidRDefault="00B363DD" w:rsidP="00A977D9">
            <w:pPr>
              <w:rPr>
                <w:rFonts w:asciiTheme="minorHAnsi" w:eastAsia="Cambria" w:hAnsiTheme="minorHAnsi" w:cstheme="minorHAnsi"/>
                <w:i/>
                <w:iCs/>
              </w:rPr>
            </w:pPr>
          </w:p>
        </w:tc>
        <w:tc>
          <w:tcPr>
            <w:tcW w:w="992" w:type="dxa"/>
            <w:tcBorders>
              <w:top w:val="single" w:sz="4" w:space="0" w:color="auto"/>
              <w:left w:val="single" w:sz="4" w:space="0" w:color="auto"/>
              <w:bottom w:val="single" w:sz="4" w:space="0" w:color="auto"/>
              <w:right w:val="single" w:sz="4" w:space="0" w:color="auto"/>
            </w:tcBorders>
            <w:vAlign w:val="center"/>
          </w:tcPr>
          <w:p w14:paraId="4BCC8DE3"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016C2A57"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7E230E" w14:paraId="61146E2B" w14:textId="77777777" w:rsidTr="007E230E">
        <w:trPr>
          <w:trHeight w:val="846"/>
        </w:trPr>
        <w:tc>
          <w:tcPr>
            <w:tcW w:w="830" w:type="dxa"/>
            <w:tcBorders>
              <w:top w:val="single" w:sz="4" w:space="0" w:color="auto"/>
              <w:left w:val="single" w:sz="4" w:space="0" w:color="auto"/>
              <w:bottom w:val="single" w:sz="4" w:space="0" w:color="auto"/>
              <w:right w:val="single" w:sz="4" w:space="0" w:color="auto"/>
            </w:tcBorders>
            <w:vAlign w:val="center"/>
          </w:tcPr>
          <w:p w14:paraId="13F67F59" w14:textId="0030CCB5" w:rsidR="00B363DD" w:rsidRPr="00DD3232"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3D02A340" w14:textId="3D7E4B2C"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 xml:space="preserve">The tenderer </w:t>
            </w:r>
            <w:r w:rsidRPr="007E230E">
              <w:rPr>
                <w:rFonts w:asciiTheme="minorHAnsi" w:eastAsia="Cambria" w:hAnsiTheme="minorHAnsi" w:cstheme="minorHAnsi"/>
                <w:b/>
                <w:bCs/>
              </w:rPr>
              <w:t>MUST</w:t>
            </w:r>
            <w:r w:rsidRPr="00A977D9">
              <w:rPr>
                <w:rFonts w:asciiTheme="minorHAnsi" w:eastAsia="Cambria" w:hAnsiTheme="minorHAnsi" w:cstheme="minorHAnsi"/>
              </w:rPr>
              <w:t xml:space="preserve"> state when the model was introduced and when the system is likely to be superseded. </w:t>
            </w:r>
          </w:p>
          <w:p w14:paraId="3EB3BD07" w14:textId="6DC0B1EE" w:rsidR="00B363DD" w:rsidRPr="00A977D9" w:rsidRDefault="00B363DD" w:rsidP="00A977D9">
            <w:pPr>
              <w:rPr>
                <w:rFonts w:asciiTheme="minorHAnsi" w:eastAsia="Cambria" w:hAnsiTheme="minorHAnsi" w:cstheme="minorHAnsi"/>
              </w:rPr>
            </w:pPr>
            <w:r w:rsidRPr="00A977D9">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10677D41"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6D3CD391" w14:textId="77777777" w:rsidR="00B363DD" w:rsidRPr="007E230E" w:rsidRDefault="00B363DD" w:rsidP="00B363DD">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7E230E">
              <w:rPr>
                <w:rFonts w:cstheme="minorHAnsi"/>
                <w:i/>
                <w:color w:val="A6A6A6" w:themeColor="background1" w:themeShade="A6"/>
                <w:sz w:val="24"/>
                <w:szCs w:val="24"/>
                <w:lang w:val="en-GB"/>
              </w:rPr>
              <w:t>Insert Comment</w:t>
            </w:r>
          </w:p>
        </w:tc>
      </w:tr>
      <w:tr w:rsidR="00B363DD" w:rsidRPr="001C49F6" w14:paraId="3A56B80C" w14:textId="77777777" w:rsidTr="00AD4A2F">
        <w:trPr>
          <w:trHeight w:val="658"/>
        </w:trPr>
        <w:tc>
          <w:tcPr>
            <w:tcW w:w="9502" w:type="dxa"/>
            <w:gridSpan w:val="4"/>
            <w:shd w:val="clear" w:color="auto" w:fill="FDE9D9" w:themeFill="accent6" w:themeFillTint="33"/>
            <w:vAlign w:val="center"/>
          </w:tcPr>
          <w:p w14:paraId="07E36999" w14:textId="77777777" w:rsidR="00B363DD" w:rsidRPr="001C49F6" w:rsidRDefault="00B363DD" w:rsidP="00B363D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B363DD" w:rsidRPr="00A46FD9" w14:paraId="26CBAC98" w14:textId="77777777" w:rsidTr="0090282E">
        <w:trPr>
          <w:trHeight w:val="658"/>
        </w:trPr>
        <w:tc>
          <w:tcPr>
            <w:tcW w:w="830" w:type="dxa"/>
            <w:vAlign w:val="center"/>
          </w:tcPr>
          <w:p w14:paraId="71E2BFC9" w14:textId="38CDC4D0" w:rsidR="00B363DD" w:rsidRPr="00107434" w:rsidRDefault="00B363DD"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2E46D8B" w14:textId="77777777" w:rsidR="00B363DD" w:rsidRPr="00CA5F52" w:rsidRDefault="00B363DD" w:rsidP="00A977D9">
            <w:pPr>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capable of being heated to </w:t>
            </w:r>
            <w:r w:rsidRPr="00F1052C">
              <w:rPr>
                <w:rFonts w:asciiTheme="minorHAnsi" w:eastAsia="Cambria" w:hAnsiTheme="minorHAnsi" w:cstheme="minorHAnsi"/>
              </w:rPr>
              <w:t>&gt;</w:t>
            </w:r>
            <w:r>
              <w:rPr>
                <w:rFonts w:asciiTheme="minorHAnsi" w:eastAsia="Cambria" w:hAnsiTheme="minorHAnsi" w:cstheme="minorHAnsi"/>
              </w:rPr>
              <w:t xml:space="preserve"> </w:t>
            </w:r>
            <w:r w:rsidRPr="00F1052C">
              <w:rPr>
                <w:rFonts w:asciiTheme="minorHAnsi" w:eastAsia="Cambria" w:hAnsiTheme="minorHAnsi" w:cstheme="minorHAnsi"/>
              </w:rPr>
              <w:t>50°C.</w:t>
            </w:r>
            <w:r w:rsidRPr="00CA5F52">
              <w:rPr>
                <w:rFonts w:asciiTheme="minorHAnsi" w:eastAsia="Cambria" w:hAnsiTheme="minorHAnsi" w:cstheme="minorHAnsi"/>
              </w:rPr>
              <w:t xml:space="preserve"> </w:t>
            </w:r>
          </w:p>
          <w:p w14:paraId="304B3A26" w14:textId="77777777" w:rsidR="00B363DD" w:rsidRPr="007F0CFE" w:rsidRDefault="00B363DD" w:rsidP="00A977D9">
            <w:pPr>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vAlign w:val="center"/>
          </w:tcPr>
          <w:p w14:paraId="510296AD" w14:textId="77777777" w:rsidR="00B363DD" w:rsidRPr="00A46FD9" w:rsidRDefault="00B363DD" w:rsidP="00B363D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6B5B40A3" w14:textId="77777777" w:rsidR="00B363DD" w:rsidRPr="00A46FD9" w:rsidRDefault="00B363DD" w:rsidP="00B363D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131D4D5E" w14:textId="77777777" w:rsidTr="00492097">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709F073A" w14:textId="490434D5" w:rsid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760A8310"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176810">
              <w:rPr>
                <w:rFonts w:asciiTheme="minorHAnsi" w:eastAsia="Cambria" w:hAnsiTheme="minorHAnsi" w:cstheme="minorHAnsi"/>
              </w:rPr>
              <w:t>port(s)</w:t>
            </w:r>
            <w:r w:rsidRPr="00CA5F52">
              <w:rPr>
                <w:rFonts w:asciiTheme="minorHAnsi" w:eastAsia="Cambria" w:hAnsiTheme="minorHAnsi" w:cstheme="minorHAnsi"/>
              </w:rPr>
              <w:t xml:space="preserve"> for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and laser reflection endpoint </w:t>
            </w:r>
            <w:r>
              <w:rPr>
                <w:rFonts w:asciiTheme="minorHAnsi" w:eastAsia="Cambria" w:hAnsiTheme="minorHAnsi" w:cstheme="minorHAnsi"/>
              </w:rPr>
              <w:t xml:space="preserve">detection (EPD)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1FE53455" w14:textId="0C530257" w:rsidR="00107434" w:rsidRPr="00492097" w:rsidRDefault="00107434" w:rsidP="00107434">
            <w:pPr>
              <w:rPr>
                <w:rFonts w:asciiTheme="minorHAnsi" w:eastAsia="Cambria"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tc>
        <w:tc>
          <w:tcPr>
            <w:tcW w:w="992" w:type="dxa"/>
            <w:tcBorders>
              <w:top w:val="single" w:sz="4" w:space="0" w:color="auto"/>
              <w:left w:val="single" w:sz="4" w:space="0" w:color="auto"/>
              <w:bottom w:val="single" w:sz="4" w:space="0" w:color="auto"/>
              <w:right w:val="single" w:sz="4" w:space="0" w:color="auto"/>
            </w:tcBorders>
            <w:vAlign w:val="center"/>
          </w:tcPr>
          <w:p w14:paraId="371568E3" w14:textId="678D6B1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4B65954B" w14:textId="375246FE"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612B2C1E" w14:textId="77777777" w:rsidTr="00492097">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1E6D930E" w14:textId="416B9DFB" w:rsidR="00107434" w:rsidRP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6CAF5161"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 xml:space="preserve">The proposed endpoint solution(s) </w:t>
            </w:r>
            <w:r w:rsidRPr="00176810">
              <w:rPr>
                <w:rFonts w:asciiTheme="minorHAnsi" w:eastAsia="Cambria" w:hAnsiTheme="minorHAnsi" w:cstheme="minorHAnsi"/>
                <w:b/>
                <w:bCs/>
              </w:rPr>
              <w:t>MUST</w:t>
            </w:r>
            <w:r w:rsidRPr="00492097">
              <w:rPr>
                <w:rFonts w:asciiTheme="minorHAnsi" w:eastAsia="Cambria" w:hAnsiTheme="minorHAnsi" w:cstheme="minorHAnsi"/>
              </w:rPr>
              <w:t xml:space="preserve"> be fully integrated with the system software.</w:t>
            </w:r>
          </w:p>
          <w:p w14:paraId="1CD1F984"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Please confirm and detail.</w:t>
            </w:r>
          </w:p>
        </w:tc>
        <w:tc>
          <w:tcPr>
            <w:tcW w:w="992" w:type="dxa"/>
            <w:tcBorders>
              <w:top w:val="single" w:sz="4" w:space="0" w:color="auto"/>
              <w:left w:val="single" w:sz="4" w:space="0" w:color="auto"/>
              <w:bottom w:val="single" w:sz="4" w:space="0" w:color="auto"/>
              <w:right w:val="single" w:sz="4" w:space="0" w:color="auto"/>
            </w:tcBorders>
            <w:vAlign w:val="center"/>
          </w:tcPr>
          <w:p w14:paraId="3E5DF96C" w14:textId="77777777" w:rsidR="00107434" w:rsidRPr="0049209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36366E1D" w14:textId="77777777" w:rsidR="00107434" w:rsidRPr="0049209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5FC7EA8F" w14:textId="77777777" w:rsidTr="00492097">
        <w:trPr>
          <w:trHeight w:val="658"/>
        </w:trPr>
        <w:tc>
          <w:tcPr>
            <w:tcW w:w="830" w:type="dxa"/>
            <w:tcBorders>
              <w:top w:val="single" w:sz="4" w:space="0" w:color="auto"/>
              <w:left w:val="single" w:sz="4" w:space="0" w:color="auto"/>
              <w:bottom w:val="single" w:sz="4" w:space="0" w:color="auto"/>
              <w:right w:val="single" w:sz="4" w:space="0" w:color="auto"/>
            </w:tcBorders>
            <w:vAlign w:val="center"/>
          </w:tcPr>
          <w:p w14:paraId="50487614" w14:textId="58986E6A" w:rsidR="00107434" w:rsidRP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tcBorders>
              <w:top w:val="single" w:sz="4" w:space="0" w:color="auto"/>
              <w:left w:val="single" w:sz="4" w:space="0" w:color="auto"/>
              <w:bottom w:val="single" w:sz="4" w:space="0" w:color="auto"/>
              <w:right w:val="single" w:sz="4" w:space="0" w:color="auto"/>
            </w:tcBorders>
            <w:vAlign w:val="center"/>
          </w:tcPr>
          <w:p w14:paraId="06E6CEC9"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 xml:space="preserve">Tenderers </w:t>
            </w:r>
            <w:r w:rsidRPr="00176810">
              <w:rPr>
                <w:rFonts w:asciiTheme="minorHAnsi" w:eastAsia="Cambria" w:hAnsiTheme="minorHAnsi" w:cstheme="minorHAnsi"/>
                <w:b/>
                <w:bCs/>
              </w:rPr>
              <w:t>SHOULD</w:t>
            </w:r>
            <w:r w:rsidRPr="00492097">
              <w:rPr>
                <w:rFonts w:asciiTheme="minorHAnsi" w:eastAsia="Cambria" w:hAnsiTheme="minorHAnsi" w:cstheme="minorHAnsi"/>
              </w:rPr>
              <w:t xml:space="preserve"> also supply further options of other EPD systems available. </w:t>
            </w:r>
          </w:p>
          <w:p w14:paraId="5F97AF9D" w14:textId="0158D0BA" w:rsidR="00107434" w:rsidRPr="00176810" w:rsidRDefault="00107434" w:rsidP="00107434">
            <w:pPr>
              <w:rPr>
                <w:rFonts w:asciiTheme="minorHAnsi" w:eastAsia="Cambria" w:hAnsiTheme="minorHAnsi" w:cstheme="minorHAnsi"/>
                <w:u w:val="single"/>
              </w:rPr>
            </w:pPr>
            <w:r w:rsidRPr="00492097">
              <w:rPr>
                <w:rFonts w:asciiTheme="minorHAnsi" w:eastAsia="Cambria" w:hAnsiTheme="minorHAnsi" w:cstheme="minorHAnsi"/>
              </w:rPr>
              <w:t>Please confirm and detail if any additional cost applies to additional EPD options that can be provided. Any such additional costs must be detailed in Appendix 2 – Pricing Schedule</w:t>
            </w:r>
            <w:r>
              <w:rPr>
                <w:rFonts w:asciiTheme="minorHAnsi" w:eastAsia="Cambria" w:hAnsiTheme="minorHAnsi" w:cstheme="minorHAnsi"/>
              </w:rPr>
              <w:t xml:space="preserve">, </w:t>
            </w:r>
            <w:r w:rsidRPr="00176810">
              <w:rPr>
                <w:rFonts w:asciiTheme="minorHAnsi" w:eastAsia="Cambria" w:hAnsiTheme="minorHAnsi" w:cstheme="minorHAnsi"/>
                <w:u w:val="single"/>
              </w:rPr>
              <w:t>Optional to Purchase.</w:t>
            </w:r>
          </w:p>
          <w:p w14:paraId="5938F585" w14:textId="77777777" w:rsidR="00107434" w:rsidRPr="00176810" w:rsidRDefault="00107434" w:rsidP="00107434">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p w14:paraId="792FE733" w14:textId="77777777" w:rsidR="00107434" w:rsidRPr="00492097" w:rsidRDefault="00107434" w:rsidP="00107434">
            <w:pPr>
              <w:rPr>
                <w:rFonts w:asciiTheme="minorHAnsi" w:eastAsia="Cambria" w:hAnsiTheme="minorHAnsi" w:cstheme="minorHAnsi"/>
              </w:rPr>
            </w:pPr>
            <w:r w:rsidRPr="00492097">
              <w:rPr>
                <w:rFonts w:asciiTheme="minorHAnsi" w:eastAsia="Cambria" w:hAnsiTheme="minorHAnsi" w:cstheme="minorHAnsi"/>
              </w:rPr>
              <w:t xml:space="preserve">This is optional for the Contracting Authority to purchase and will not be included for the purposes of cost evaluation.  </w:t>
            </w:r>
          </w:p>
        </w:tc>
        <w:tc>
          <w:tcPr>
            <w:tcW w:w="992" w:type="dxa"/>
            <w:tcBorders>
              <w:top w:val="single" w:sz="4" w:space="0" w:color="auto"/>
              <w:left w:val="single" w:sz="4" w:space="0" w:color="auto"/>
              <w:bottom w:val="single" w:sz="4" w:space="0" w:color="auto"/>
              <w:right w:val="single" w:sz="4" w:space="0" w:color="auto"/>
            </w:tcBorders>
            <w:vAlign w:val="center"/>
          </w:tcPr>
          <w:p w14:paraId="3DC5815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tcBorders>
              <w:top w:val="single" w:sz="4" w:space="0" w:color="auto"/>
              <w:left w:val="single" w:sz="4" w:space="0" w:color="auto"/>
              <w:bottom w:val="single" w:sz="4" w:space="0" w:color="auto"/>
              <w:right w:val="single" w:sz="4" w:space="0" w:color="auto"/>
            </w:tcBorders>
            <w:shd w:val="clear" w:color="auto" w:fill="E1EBF7"/>
            <w:vAlign w:val="center"/>
          </w:tcPr>
          <w:p w14:paraId="5CFFE38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F95D67" w14:paraId="18A64C25" w14:textId="77777777" w:rsidTr="0090282E">
        <w:trPr>
          <w:trHeight w:val="658"/>
        </w:trPr>
        <w:tc>
          <w:tcPr>
            <w:tcW w:w="830" w:type="dxa"/>
            <w:vAlign w:val="center"/>
          </w:tcPr>
          <w:p w14:paraId="0F3EACC5" w14:textId="6AD0B63E" w:rsidR="00107434" w:rsidRPr="00107434"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11A4100" w14:textId="1E3BF54B" w:rsidR="00107434" w:rsidRPr="00CA5F52"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0A59C9">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Pr>
                <w:rFonts w:eastAsia="Cambria"/>
              </w:rPr>
              <w:t>required to allow for better process integrity / performance and to allow for rapid switch-over between</w:t>
            </w:r>
            <w:r w:rsidRPr="00CA5F52">
              <w:rPr>
                <w:rFonts w:eastAsia="Cambria"/>
              </w:rPr>
              <w:t xml:space="preserve"> </w:t>
            </w:r>
            <w:r>
              <w:rPr>
                <w:rFonts w:asciiTheme="minorHAnsi" w:eastAsia="Cambria" w:hAnsiTheme="minorHAnsi" w:cstheme="minorHAnsi"/>
              </w:rPr>
              <w:t>fluorine-based and chlorine-based chemistries.</w:t>
            </w:r>
          </w:p>
          <w:p w14:paraId="773C8393" w14:textId="3C2FE01B" w:rsidR="00107434" w:rsidRPr="005C6A36"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Pr>
                <w:rFonts w:eastAsia="Cambria"/>
              </w:rPr>
              <w:t xml:space="preserve">required for running the etch process recipes as listed in </w:t>
            </w:r>
            <w:r w:rsidR="00DE074E">
              <w:rPr>
                <w:rFonts w:asciiTheme="minorHAnsi" w:eastAsia="Cambria" w:hAnsiTheme="minorHAnsi" w:cstheme="minorHAnsi"/>
              </w:rPr>
              <w:t xml:space="preserve">Recipes </w:t>
            </w:r>
            <w:r w:rsidR="00DE074E" w:rsidRPr="000140D4">
              <w:rPr>
                <w:rFonts w:asciiTheme="minorHAnsi" w:eastAsia="Cambria" w:hAnsiTheme="minorHAnsi" w:cstheme="minorHAnsi"/>
                <w:b/>
                <w:bCs/>
              </w:rPr>
              <w:t>#</w:t>
            </w:r>
            <w:r w:rsidR="00DE074E">
              <w:rPr>
                <w:rFonts w:asciiTheme="minorHAnsi" w:eastAsia="Cambria" w:hAnsiTheme="minorHAnsi" w:cstheme="minorHAnsi"/>
                <w:b/>
                <w:bCs/>
              </w:rPr>
              <w:t>7</w:t>
            </w:r>
            <w:r w:rsidR="00DE074E" w:rsidRPr="000140D4">
              <w:rPr>
                <w:rFonts w:asciiTheme="minorHAnsi" w:eastAsia="Cambria" w:hAnsiTheme="minorHAnsi" w:cstheme="minorHAnsi"/>
                <w:b/>
                <w:bCs/>
              </w:rPr>
              <w:t>, #</w:t>
            </w:r>
            <w:r w:rsidR="00DE074E">
              <w:rPr>
                <w:rFonts w:asciiTheme="minorHAnsi" w:eastAsia="Cambria" w:hAnsiTheme="minorHAnsi" w:cstheme="minorHAnsi"/>
                <w:b/>
                <w:bCs/>
              </w:rPr>
              <w:t>8</w:t>
            </w:r>
            <w:r w:rsidR="00DE074E" w:rsidRPr="000140D4">
              <w:rPr>
                <w:rFonts w:asciiTheme="minorHAnsi" w:eastAsia="Cambria" w:hAnsiTheme="minorHAnsi" w:cstheme="minorHAnsi"/>
                <w:b/>
                <w:bCs/>
              </w:rPr>
              <w:t xml:space="preserve"> &amp; #</w:t>
            </w:r>
            <w:r w:rsidR="00DE074E">
              <w:rPr>
                <w:rFonts w:asciiTheme="minorHAnsi" w:eastAsia="Cambria" w:hAnsiTheme="minorHAnsi" w:cstheme="minorHAnsi"/>
                <w:b/>
                <w:bCs/>
              </w:rPr>
              <w:t>9</w:t>
            </w:r>
            <w:r w:rsidR="00DE074E">
              <w:rPr>
                <w:rFonts w:asciiTheme="minorHAnsi" w:eastAsia="Cambria" w:hAnsiTheme="minorHAnsi" w:cstheme="minorHAnsi"/>
              </w:rPr>
              <w:t xml:space="preserve"> </w:t>
            </w:r>
            <w:r>
              <w:rPr>
                <w:rFonts w:eastAsia="Cambria"/>
              </w:rPr>
              <w:t>above.</w:t>
            </w:r>
          </w:p>
          <w:p w14:paraId="261D51B9" w14:textId="5B684A6F" w:rsidR="007A0CD1" w:rsidRPr="00176810" w:rsidRDefault="007A0CD1" w:rsidP="007A0CD1">
            <w:pPr>
              <w:rPr>
                <w:rFonts w:asciiTheme="minorHAnsi" w:eastAsia="Cambria" w:hAnsiTheme="minorHAnsi" w:cstheme="minorHAnsi"/>
                <w:u w:val="single"/>
              </w:rPr>
            </w:pPr>
            <w:r w:rsidRPr="0049209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3035E819" w14:textId="1E93C413" w:rsidR="00107434" w:rsidRPr="00AC24BC" w:rsidRDefault="007A0CD1" w:rsidP="00107434">
            <w:pPr>
              <w:rPr>
                <w:rFonts w:asciiTheme="minorHAnsi" w:eastAsia="Cambria" w:hAnsiTheme="minorHAnsi" w:cstheme="minorHAnsi"/>
                <w:color w:val="EE0000"/>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1F15C846" w14:textId="77777777" w:rsidR="00107434" w:rsidRPr="00F95D67"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21B0D9F5" w14:textId="77777777" w:rsidR="00107434" w:rsidRPr="00F95D67"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107434" w:rsidRPr="00F95D67" w14:paraId="1C963999" w14:textId="77777777" w:rsidTr="0090282E">
        <w:trPr>
          <w:trHeight w:val="658"/>
        </w:trPr>
        <w:tc>
          <w:tcPr>
            <w:tcW w:w="830" w:type="dxa"/>
            <w:vAlign w:val="center"/>
          </w:tcPr>
          <w:p w14:paraId="3EC3ED80" w14:textId="63EC4B47"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D7B1AF7"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turbo pump 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w:t>
            </w:r>
            <w:r w:rsidRPr="00FC5D66">
              <w:rPr>
                <w:rFonts w:asciiTheme="minorHAnsi" w:eastAsia="Cambria" w:hAnsiTheme="minorHAnsi" w:cstheme="minorHAnsi"/>
              </w:rPr>
              <w:t>/ high flow-rate (e.g. &gt; 100 sccm</w:t>
            </w:r>
            <w:r>
              <w:rPr>
                <w:rFonts w:asciiTheme="minorHAnsi" w:eastAsia="Cambria" w:hAnsiTheme="minorHAnsi" w:cstheme="minorHAnsi"/>
              </w:rPr>
              <w:t>)</w:t>
            </w:r>
            <w:r w:rsidRPr="00FC5D66">
              <w:rPr>
                <w:rFonts w:asciiTheme="minorHAnsi" w:eastAsia="Cambria" w:hAnsiTheme="minorHAnsi" w:cstheme="minorHAnsi"/>
              </w:rPr>
              <w:t xml:space="preserve"> cleaning</w:t>
            </w:r>
            <w:r>
              <w:rPr>
                <w:rFonts w:asciiTheme="minorHAnsi" w:eastAsia="Cambria" w:hAnsiTheme="minorHAnsi" w:cstheme="minorHAnsi"/>
              </w:rPr>
              <w:t xml:space="preserve"> recipes as part of the core package.</w:t>
            </w:r>
          </w:p>
          <w:p w14:paraId="76C68344"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w:t>
            </w:r>
            <w:r>
              <w:rPr>
                <w:rFonts w:asciiTheme="minorHAnsi" w:eastAsia="Cambria" w:hAnsiTheme="minorHAnsi" w:cstheme="minorHAnsi"/>
              </w:rPr>
              <w:t xml:space="preserve">turbo </w:t>
            </w:r>
            <w:r w:rsidRPr="00CA5F52">
              <w:rPr>
                <w:rFonts w:asciiTheme="minorHAnsi" w:eastAsia="Cambria" w:hAnsiTheme="minorHAnsi" w:cstheme="minorHAnsi"/>
              </w:rPr>
              <w:t>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8A6CC8D" w14:textId="77777777" w:rsidR="00107434" w:rsidRPr="00EF07F1" w:rsidRDefault="00107434" w:rsidP="00107434">
            <w:pPr>
              <w:rPr>
                <w:rFonts w:asciiTheme="minorHAnsi" w:eastAsia="Cambria" w:hAnsiTheme="minorHAnsi" w:cstheme="minorHAnsi"/>
              </w:rPr>
            </w:pPr>
            <w:r>
              <w:rPr>
                <w:rFonts w:asciiTheme="minorHAnsi" w:eastAsia="Cambria" w:hAnsiTheme="minorHAnsi" w:cstheme="minorHAnsi"/>
              </w:rPr>
              <w:t>Please confirm and detail.</w:t>
            </w:r>
          </w:p>
        </w:tc>
        <w:tc>
          <w:tcPr>
            <w:tcW w:w="992" w:type="dxa"/>
            <w:vAlign w:val="center"/>
          </w:tcPr>
          <w:p w14:paraId="72021902" w14:textId="77777777" w:rsidR="00107434" w:rsidRPr="00F95D6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55864F1F" w14:textId="77777777" w:rsidR="00107434" w:rsidRPr="00F95D67"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107434" w:rsidRPr="005E324F" w14:paraId="3819FA8F" w14:textId="77777777" w:rsidTr="0090282E">
        <w:trPr>
          <w:trHeight w:val="70"/>
        </w:trPr>
        <w:tc>
          <w:tcPr>
            <w:tcW w:w="830" w:type="dxa"/>
            <w:vAlign w:val="center"/>
          </w:tcPr>
          <w:p w14:paraId="4A2C542F" w14:textId="7B10CC37"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A6725B" w14:textId="77777777" w:rsidR="00107434" w:rsidRDefault="00107434" w:rsidP="00107434">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turbo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097DDA63" w14:textId="77777777" w:rsidR="00107434" w:rsidRPr="00EF07F1" w:rsidRDefault="00107434" w:rsidP="00107434">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3C2FCCD3" w14:textId="77777777" w:rsidR="00107434" w:rsidRPr="00597A30" w:rsidRDefault="00107434" w:rsidP="00107434">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lastRenderedPageBreak/>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10D191B9" w14:textId="77777777" w:rsidR="00107434" w:rsidRPr="00892625" w:rsidRDefault="00107434" w:rsidP="00107434">
            <w:pPr>
              <w:spacing w:after="0" w:line="240" w:lineRule="auto"/>
              <w:contextualSpacing/>
            </w:pPr>
            <w:r w:rsidRPr="00753C02">
              <w:rPr>
                <w:i/>
                <w:iCs/>
              </w:rPr>
              <w:t xml:space="preserve">This is optional for the Contracting Authority to purchase and will not be included for the purposes of cost evaluation.  </w:t>
            </w:r>
          </w:p>
        </w:tc>
        <w:tc>
          <w:tcPr>
            <w:tcW w:w="992" w:type="dxa"/>
            <w:vAlign w:val="center"/>
          </w:tcPr>
          <w:p w14:paraId="52D01C3B"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14D7DBDA"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107434" w:rsidRPr="005E324F" w14:paraId="44F6AF08" w14:textId="77777777" w:rsidTr="0090282E">
        <w:trPr>
          <w:trHeight w:val="70"/>
        </w:trPr>
        <w:tc>
          <w:tcPr>
            <w:tcW w:w="830" w:type="dxa"/>
            <w:vAlign w:val="center"/>
          </w:tcPr>
          <w:p w14:paraId="57AE1AE9" w14:textId="4E7749A0"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D4B4A1D" w14:textId="77777777" w:rsidR="00107434" w:rsidRPr="00097F65"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7BB03F95" w14:textId="3D1FB870" w:rsidR="00107434" w:rsidRPr="0030647A"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tc>
        <w:tc>
          <w:tcPr>
            <w:tcW w:w="992" w:type="dxa"/>
            <w:vAlign w:val="center"/>
          </w:tcPr>
          <w:p w14:paraId="33844126" w14:textId="77777777" w:rsidR="00107434" w:rsidRPr="005E324F"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Confirm (Yes / No)</w:t>
            </w:r>
          </w:p>
        </w:tc>
        <w:tc>
          <w:tcPr>
            <w:tcW w:w="3830" w:type="dxa"/>
            <w:shd w:val="clear" w:color="auto" w:fill="E1EBF7"/>
            <w:vAlign w:val="center"/>
          </w:tcPr>
          <w:p w14:paraId="73C418C2" w14:textId="77777777" w:rsidR="00107434" w:rsidRPr="005E324F" w:rsidRDefault="00107434" w:rsidP="00107434">
            <w:pPr>
              <w:tabs>
                <w:tab w:val="left" w:pos="567"/>
              </w:tabs>
              <w:autoSpaceDE w:val="0"/>
              <w:autoSpaceDN w:val="0"/>
              <w:adjustRightInd w:val="0"/>
              <w:spacing w:after="0" w:line="240" w:lineRule="auto"/>
              <w:jc w:val="center"/>
              <w:rPr>
                <w:rFonts w:cstheme="minorHAnsi"/>
              </w:rPr>
            </w:pPr>
            <w:r w:rsidRPr="00F95D67">
              <w:rPr>
                <w:rFonts w:cstheme="minorHAnsi"/>
                <w:i/>
                <w:color w:val="A6A6A6" w:themeColor="background1" w:themeShade="A6"/>
                <w:sz w:val="24"/>
                <w:szCs w:val="24"/>
                <w:lang w:val="en-GB"/>
              </w:rPr>
              <w:t>Insert Comment</w:t>
            </w:r>
          </w:p>
        </w:tc>
      </w:tr>
      <w:tr w:rsidR="00CF50D4" w:rsidRPr="005E324F" w14:paraId="59D8ABCE" w14:textId="77777777" w:rsidTr="0090282E">
        <w:trPr>
          <w:trHeight w:val="70"/>
        </w:trPr>
        <w:tc>
          <w:tcPr>
            <w:tcW w:w="830" w:type="dxa"/>
            <w:vAlign w:val="center"/>
          </w:tcPr>
          <w:p w14:paraId="46A596C1" w14:textId="51504B7A" w:rsidR="00CF50D4" w:rsidRPr="008651A3" w:rsidRDefault="00CF50D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9954394" w14:textId="77777777" w:rsidR="00CF50D4" w:rsidRDefault="00CF50D4" w:rsidP="00CF50D4">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10m vertical drop and up-to a 10m horizontal run to the point-of-use at the tool.</w:t>
            </w:r>
            <w:r>
              <w:rPr>
                <w:rFonts w:asciiTheme="minorHAnsi" w:eastAsia="Cambria" w:hAnsiTheme="minorHAnsi" w:cstheme="minorHAnsi"/>
              </w:rPr>
              <w:t xml:space="preserve"> </w:t>
            </w:r>
          </w:p>
          <w:p w14:paraId="4E4E59F5" w14:textId="0DCC66FD" w:rsidR="00CF50D4" w:rsidRDefault="00CF50D4" w:rsidP="00CF50D4">
            <w:pPr>
              <w:rPr>
                <w:rFonts w:asciiTheme="minorHAnsi" w:eastAsia="Cambria" w:hAnsiTheme="minorHAnsi" w:cstheme="minorHAnsi"/>
              </w:rPr>
            </w:pPr>
            <w:r>
              <w:rPr>
                <w:rFonts w:asciiTheme="minorHAnsi" w:eastAsia="Cambria" w:hAnsiTheme="minorHAnsi" w:cstheme="minorHAnsi"/>
              </w:rPr>
              <w:t xml:space="preserve">Please see </w:t>
            </w:r>
            <w:r w:rsidRPr="00693234">
              <w:rPr>
                <w:rFonts w:asciiTheme="minorHAnsi" w:eastAsia="Cambria" w:hAnsiTheme="minorHAnsi" w:cstheme="minorHAnsi"/>
              </w:rPr>
              <w:t xml:space="preserve">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2EDDFA00" w14:textId="7DE580BB" w:rsidR="00CF50D4" w:rsidRDefault="00CF50D4" w:rsidP="00CF50D4">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when working in-conjunction with the turbo pump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w:t>
            </w:r>
            <w:r w:rsidRPr="00FC5D66">
              <w:rPr>
                <w:rFonts w:asciiTheme="minorHAnsi" w:eastAsia="Cambria" w:hAnsiTheme="minorHAnsi" w:cstheme="minorHAnsi"/>
              </w:rPr>
              <w:t xml:space="preserve"> 1 mTorr) </w:t>
            </w:r>
            <w:r>
              <w:rPr>
                <w:rFonts w:asciiTheme="minorHAnsi" w:eastAsia="Cambria" w:hAnsiTheme="minorHAnsi" w:cstheme="minorHAnsi"/>
              </w:rPr>
              <w:t xml:space="preserve">etch recipes as outlined in Recipes </w:t>
            </w:r>
            <w:r w:rsidRPr="000140D4">
              <w:rPr>
                <w:rFonts w:asciiTheme="minorHAnsi" w:eastAsia="Cambria" w:hAnsiTheme="minorHAnsi" w:cstheme="minorHAnsi"/>
                <w:b/>
                <w:bCs/>
              </w:rPr>
              <w:t>#</w:t>
            </w:r>
            <w:r>
              <w:rPr>
                <w:rFonts w:asciiTheme="minorHAnsi" w:eastAsia="Cambria" w:hAnsiTheme="minorHAnsi" w:cstheme="minorHAnsi"/>
                <w:b/>
                <w:bCs/>
              </w:rPr>
              <w:t>7</w:t>
            </w:r>
            <w:r w:rsidRPr="000140D4">
              <w:rPr>
                <w:rFonts w:asciiTheme="minorHAnsi" w:eastAsia="Cambria" w:hAnsiTheme="minorHAnsi" w:cstheme="minorHAnsi"/>
                <w:b/>
                <w:bCs/>
              </w:rPr>
              <w:t>, #</w:t>
            </w:r>
            <w:r>
              <w:rPr>
                <w:rFonts w:asciiTheme="minorHAnsi" w:eastAsia="Cambria" w:hAnsiTheme="minorHAnsi" w:cstheme="minorHAnsi"/>
                <w:b/>
                <w:bCs/>
              </w:rPr>
              <w:t>8</w:t>
            </w:r>
            <w:r w:rsidRPr="000140D4">
              <w:rPr>
                <w:rFonts w:asciiTheme="minorHAnsi" w:eastAsia="Cambria" w:hAnsiTheme="minorHAnsi" w:cstheme="minorHAnsi"/>
                <w:b/>
                <w:bCs/>
              </w:rPr>
              <w:t xml:space="preserve"> &amp; #</w:t>
            </w:r>
            <w:r>
              <w:rPr>
                <w:rFonts w:asciiTheme="minorHAnsi" w:eastAsia="Cambria" w:hAnsiTheme="minorHAnsi" w:cstheme="minorHAnsi"/>
                <w:b/>
                <w:bCs/>
              </w:rPr>
              <w:t>9</w:t>
            </w:r>
            <w:r>
              <w:rPr>
                <w:rFonts w:asciiTheme="minorHAnsi" w:eastAsia="Cambria" w:hAnsiTheme="minorHAnsi" w:cstheme="minorHAnsi"/>
              </w:rPr>
              <w:t xml:space="preserve"> 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w:t>
            </w:r>
          </w:p>
          <w:p w14:paraId="14CC9E5B" w14:textId="77777777" w:rsidR="00CF50D4" w:rsidRDefault="00CF50D4" w:rsidP="00CF50D4">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3375DF0" w14:textId="77777777" w:rsidR="003F0994" w:rsidRPr="00176810" w:rsidRDefault="003F0994" w:rsidP="003F0994">
            <w:pPr>
              <w:rPr>
                <w:rFonts w:asciiTheme="minorHAnsi" w:eastAsia="Cambria" w:hAnsiTheme="minorHAnsi" w:cstheme="minorHAnsi"/>
                <w:u w:val="single"/>
              </w:rPr>
            </w:pPr>
            <w:r w:rsidRPr="0049209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8E3C00F" w14:textId="1E1B8F64" w:rsidR="00CF50D4" w:rsidRPr="00B6478E" w:rsidRDefault="003F0994" w:rsidP="003F0994">
            <w:pPr>
              <w:rPr>
                <w:rFonts w:asciiTheme="minorHAnsi" w:eastAsia="Cambria" w:hAnsiTheme="minorHAnsi" w:cstheme="minorHAnsi"/>
              </w:rPr>
            </w:pPr>
            <w:r w:rsidRPr="00176810">
              <w:rPr>
                <w:rFonts w:asciiTheme="minorHAnsi" w:eastAsia="Cambria" w:hAnsiTheme="minorHAnsi" w:cstheme="minorHAnsi"/>
                <w:color w:val="EE0000"/>
              </w:rPr>
              <w:t xml:space="preserve">Note: Pricing MUST only be included in the Appendix 2 Pricing Schedule.  No </w:t>
            </w:r>
            <w:r w:rsidRPr="00176810">
              <w:rPr>
                <w:rFonts w:asciiTheme="minorHAnsi" w:eastAsia="Cambria" w:hAnsiTheme="minorHAnsi" w:cstheme="minorHAnsi"/>
                <w:color w:val="EE0000"/>
              </w:rPr>
              <w:lastRenderedPageBreak/>
              <w:t>pricing is to be included in this Appendix 1 document. </w:t>
            </w:r>
          </w:p>
        </w:tc>
        <w:tc>
          <w:tcPr>
            <w:tcW w:w="992" w:type="dxa"/>
            <w:vAlign w:val="center"/>
          </w:tcPr>
          <w:p w14:paraId="244BBF5D" w14:textId="312E05F6"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08F92A4E" w14:textId="4DA76EE1" w:rsidR="00CF50D4" w:rsidRPr="00A46FD9" w:rsidRDefault="00CF50D4" w:rsidP="00CF50D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107434" w:rsidRPr="005E324F" w14:paraId="2D8A5C11" w14:textId="77777777" w:rsidTr="0090282E">
        <w:trPr>
          <w:trHeight w:val="70"/>
        </w:trPr>
        <w:tc>
          <w:tcPr>
            <w:tcW w:w="830" w:type="dxa"/>
            <w:vAlign w:val="center"/>
          </w:tcPr>
          <w:p w14:paraId="6843E3E3" w14:textId="106C64AF"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F8A6471" w14:textId="77777777" w:rsidR="00107434" w:rsidRDefault="00107434" w:rsidP="00107434">
            <w:pPr>
              <w:ind w:left="-20" w:right="-20"/>
              <w:rPr>
                <w:rFonts w:asciiTheme="minorHAnsi" w:eastAsia="Cambria" w:hAnsiTheme="minorHAnsi" w:cstheme="minorHAnsi"/>
              </w:rPr>
            </w:pPr>
            <w:r>
              <w:rPr>
                <w:rFonts w:asciiTheme="minorHAnsi" w:eastAsia="Cambria" w:hAnsiTheme="minorHAnsi" w:cstheme="minorHAnsi"/>
              </w:rPr>
              <w:t xml:space="preserve">Tenders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4B3C08E2" w14:textId="77777777" w:rsidR="00107434" w:rsidRPr="00EF07F1" w:rsidRDefault="00107434" w:rsidP="00107434">
            <w:pPr>
              <w:ind w:right="-20"/>
              <w:rPr>
                <w:rFonts w:asciiTheme="minorHAnsi" w:eastAsia="Cambria" w:hAnsiTheme="minorHAnsi" w:cstheme="minorHAnsi"/>
                <w:color w:val="000000" w:themeColor="text1"/>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F14D88">
              <w:rPr>
                <w:rFonts w:asciiTheme="minorHAnsi" w:eastAsia="Cambria" w:hAnsiTheme="minorHAnsi" w:cstheme="minorHAnsi"/>
                <w:color w:val="000000" w:themeColor="text1"/>
                <w:u w:val="single"/>
              </w:rPr>
              <w:t>Optional to Purchase</w:t>
            </w:r>
            <w:r w:rsidRPr="00F14D88">
              <w:rPr>
                <w:rFonts w:asciiTheme="minorHAnsi" w:eastAsia="Cambria" w:hAnsiTheme="minorHAnsi" w:cstheme="minorHAnsi"/>
                <w:color w:val="000000" w:themeColor="text1"/>
              </w:rPr>
              <w:t>.</w:t>
            </w:r>
          </w:p>
          <w:p w14:paraId="592DAB07" w14:textId="77777777" w:rsidR="00107434" w:rsidRPr="00597A30" w:rsidRDefault="00107434" w:rsidP="00107434">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48071F15" w14:textId="77777777" w:rsidR="00107434" w:rsidRPr="00206F82" w:rsidRDefault="00107434" w:rsidP="00107434">
            <w:pPr>
              <w:rPr>
                <w:rFonts w:asciiTheme="minorHAnsi" w:eastAsia="Cambria" w:hAnsiTheme="minorHAnsi" w:cstheme="minorHAnsi"/>
              </w:rPr>
            </w:pPr>
            <w:r w:rsidRPr="00753C02">
              <w:rPr>
                <w:i/>
                <w:iCs/>
              </w:rPr>
              <w:t xml:space="preserve">This is optional for the Contracting Authority to purchase and will not be included for the purposes of cost evaluation.  </w:t>
            </w:r>
          </w:p>
        </w:tc>
        <w:tc>
          <w:tcPr>
            <w:tcW w:w="992" w:type="dxa"/>
            <w:vAlign w:val="center"/>
          </w:tcPr>
          <w:p w14:paraId="544045EA"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0C70151"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26F31C98" w14:textId="77777777" w:rsidTr="0090282E">
        <w:trPr>
          <w:trHeight w:val="70"/>
        </w:trPr>
        <w:tc>
          <w:tcPr>
            <w:tcW w:w="830" w:type="dxa"/>
            <w:vAlign w:val="center"/>
          </w:tcPr>
          <w:p w14:paraId="2FFAB146" w14:textId="295F4D7D"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F6F8DA4" w14:textId="77777777" w:rsidR="00107434" w:rsidRPr="00CA5F52" w:rsidRDefault="00107434" w:rsidP="00107434">
            <w:pPr>
              <w:rPr>
                <w:rFonts w:asciiTheme="minorHAnsi" w:eastAsia="Cambria" w:hAnsiTheme="minorHAnsi" w:cstheme="minorHAnsi"/>
              </w:rPr>
            </w:pPr>
            <w:r>
              <w:rPr>
                <w:rFonts w:asciiTheme="minorHAnsi" w:eastAsia="Cambria" w:hAnsiTheme="minorHAnsi" w:cstheme="minorHAnsi"/>
              </w:rPr>
              <w:t>The process-chamber</w:t>
            </w:r>
            <w:r w:rsidRPr="00CA5F52">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r</w:t>
            </w:r>
            <w:r>
              <w:rPr>
                <w:rFonts w:asciiTheme="minorHAnsi" w:eastAsia="Cambria" w:hAnsiTheme="minorHAnsi" w:cstheme="minorHAnsi"/>
              </w:rPr>
              <w:t>ecover to a pressure of</w:t>
            </w:r>
            <w:r w:rsidRPr="00CA5F52">
              <w:rPr>
                <w:rFonts w:asciiTheme="minorHAnsi" w:eastAsia="Cambria" w:hAnsiTheme="minorHAnsi" w:cstheme="minorHAnsi"/>
              </w:rPr>
              <w:t xml:space="preserve"> </w:t>
            </w:r>
            <w:r>
              <w:rPr>
                <w:rFonts w:asciiTheme="minorHAnsi" w:eastAsia="Cambria" w:hAnsiTheme="minorHAnsi" w:cstheme="minorHAnsi"/>
              </w:rPr>
              <w:t>≤ 1 mT</w:t>
            </w:r>
            <w:r w:rsidRPr="00CA5F52">
              <w:rPr>
                <w:rFonts w:asciiTheme="minorHAnsi" w:eastAsia="Cambria" w:hAnsiTheme="minorHAnsi" w:cstheme="minorHAnsi"/>
              </w:rPr>
              <w:t>orr and a leak</w:t>
            </w:r>
            <w:r>
              <w:rPr>
                <w:rFonts w:asciiTheme="minorHAnsi" w:eastAsia="Cambria" w:hAnsiTheme="minorHAnsi" w:cstheme="minorHAnsi"/>
              </w:rPr>
              <w:t>-</w:t>
            </w:r>
            <w:r w:rsidRPr="00CA5F52">
              <w:rPr>
                <w:rFonts w:asciiTheme="minorHAnsi" w:eastAsia="Cambria" w:hAnsiTheme="minorHAnsi" w:cstheme="minorHAnsi"/>
              </w:rPr>
              <w:t xml:space="preserve">up rate </w:t>
            </w:r>
            <w:r>
              <w:rPr>
                <w:rFonts w:asciiTheme="minorHAnsi" w:eastAsia="Cambria" w:hAnsiTheme="minorHAnsi" w:cstheme="minorHAnsi"/>
              </w:rPr>
              <w:t xml:space="preserve">≤ </w:t>
            </w:r>
            <w:r w:rsidRPr="00CA5F52">
              <w:rPr>
                <w:rFonts w:asciiTheme="minorHAnsi" w:eastAsia="Cambria" w:hAnsiTheme="minorHAnsi" w:cstheme="minorHAnsi"/>
              </w:rPr>
              <w:t>2 mTorr/min after a wet</w:t>
            </w:r>
            <w:r>
              <w:rPr>
                <w:rFonts w:asciiTheme="minorHAnsi" w:eastAsia="Cambria" w:hAnsiTheme="minorHAnsi" w:cstheme="minorHAnsi"/>
              </w:rPr>
              <w:t>-</w:t>
            </w:r>
            <w:r w:rsidRPr="00CA5F52">
              <w:rPr>
                <w:rFonts w:asciiTheme="minorHAnsi" w:eastAsia="Cambria" w:hAnsiTheme="minorHAnsi" w:cstheme="minorHAnsi"/>
              </w:rPr>
              <w:t xml:space="preserve">clean in less than </w:t>
            </w:r>
            <w:r>
              <w:rPr>
                <w:rFonts w:asciiTheme="minorHAnsi" w:eastAsia="Cambria" w:hAnsiTheme="minorHAnsi" w:cstheme="minorHAnsi"/>
              </w:rPr>
              <w:t>two (</w:t>
            </w:r>
            <w:r w:rsidRPr="00CA5F52">
              <w:rPr>
                <w:rFonts w:asciiTheme="minorHAnsi" w:eastAsia="Cambria" w:hAnsiTheme="minorHAnsi" w:cstheme="minorHAnsi"/>
              </w:rPr>
              <w:t>2</w:t>
            </w:r>
            <w:r>
              <w:rPr>
                <w:rFonts w:asciiTheme="minorHAnsi" w:eastAsia="Cambria" w:hAnsiTheme="minorHAnsi" w:cstheme="minorHAnsi"/>
              </w:rPr>
              <w:t>)</w:t>
            </w:r>
            <w:r w:rsidRPr="00CA5F52">
              <w:rPr>
                <w:rFonts w:asciiTheme="minorHAnsi" w:eastAsia="Cambria" w:hAnsiTheme="minorHAnsi" w:cstheme="minorHAnsi"/>
              </w:rPr>
              <w:t xml:space="preserve"> hours. </w:t>
            </w:r>
          </w:p>
          <w:p w14:paraId="3599A3CC" w14:textId="77777777" w:rsidR="00107434" w:rsidRPr="004E0539" w:rsidRDefault="00107434" w:rsidP="00107434">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622D8D11"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889BBB7"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2222F283" w14:textId="77777777" w:rsidTr="0090282E">
        <w:trPr>
          <w:trHeight w:val="70"/>
        </w:trPr>
        <w:tc>
          <w:tcPr>
            <w:tcW w:w="830" w:type="dxa"/>
            <w:vAlign w:val="center"/>
          </w:tcPr>
          <w:p w14:paraId="579CC723" w14:textId="482C8BED"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4907457"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24CBF34A" w14:textId="68888742"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F4134E0" w14:textId="77777777" w:rsidR="00107434" w:rsidRPr="0090282E" w:rsidRDefault="00107434" w:rsidP="00107434">
            <w:pPr>
              <w:spacing w:after="0" w:line="240" w:lineRule="auto"/>
              <w:contextualSpacing/>
              <w:rPr>
                <w:i/>
                <w:iCs/>
              </w:rPr>
            </w:pPr>
            <w:r>
              <w:t>Please confirm and detail.</w:t>
            </w:r>
          </w:p>
        </w:tc>
        <w:tc>
          <w:tcPr>
            <w:tcW w:w="992" w:type="dxa"/>
            <w:vAlign w:val="center"/>
          </w:tcPr>
          <w:p w14:paraId="43964ACB"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7C02A4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30108B1F" w14:textId="77777777" w:rsidTr="0090282E">
        <w:trPr>
          <w:trHeight w:val="70"/>
        </w:trPr>
        <w:tc>
          <w:tcPr>
            <w:tcW w:w="830" w:type="dxa"/>
            <w:vAlign w:val="center"/>
          </w:tcPr>
          <w:p w14:paraId="31BE43DD" w14:textId="7000E2EE"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5B1F176" w14:textId="5127C696" w:rsidR="000A21B8" w:rsidRDefault="00107434" w:rsidP="00107434">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Please see </w:t>
            </w:r>
            <w:r w:rsidR="000A21B8" w:rsidRPr="00643B0F">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w:t>
            </w:r>
            <w:r w:rsidR="00BD0991" w:rsidRPr="00BD0991">
              <w:rPr>
                <w:rFonts w:asciiTheme="minorHAnsi" w:eastAsia="Cambria" w:hAnsiTheme="minorHAnsi" w:cstheme="minorHAnsi"/>
                <w:b/>
                <w:bCs/>
              </w:rPr>
              <w:lastRenderedPageBreak/>
              <w:t>Footprint</w:t>
            </w:r>
            <w:r w:rsidR="00BD0991">
              <w:rPr>
                <w:rFonts w:asciiTheme="minorHAnsi" w:eastAsia="Cambria" w:hAnsiTheme="minorHAnsi" w:cstheme="minorHAnsi"/>
              </w:rPr>
              <w:t xml:space="preserve"> </w:t>
            </w:r>
            <w:r w:rsidR="000A21B8">
              <w:rPr>
                <w:rFonts w:asciiTheme="minorHAnsi" w:eastAsia="Cambria" w:hAnsiTheme="minorHAnsi" w:cstheme="minorHAnsi"/>
              </w:rPr>
              <w:t>for further details on the sub-fab footprint.</w:t>
            </w:r>
          </w:p>
          <w:p w14:paraId="4D0D1739"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e.g. ≤ 100</w:t>
            </w:r>
            <w:r w:rsidRPr="00FC5D66">
              <w:rPr>
                <w:rFonts w:asciiTheme="minorHAnsi" w:eastAsia="Cambria" w:hAnsiTheme="minorHAnsi" w:cstheme="minorHAnsi"/>
              </w:rPr>
              <w:t xml:space="preserve"> mTorr) </w:t>
            </w:r>
            <w:r>
              <w:rPr>
                <w:rFonts w:asciiTheme="minorHAnsi" w:eastAsia="Cambria" w:hAnsiTheme="minorHAnsi" w:cstheme="minorHAnsi"/>
              </w:rPr>
              <w:t>for wafer transfer into the process-chamber under these conditions.</w:t>
            </w:r>
          </w:p>
          <w:p w14:paraId="707E644F" w14:textId="77777777" w:rsidR="00107434" w:rsidRDefault="00107434" w:rsidP="00E7590D">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00C020A" w14:textId="77777777" w:rsidR="00151B23" w:rsidRPr="00176810" w:rsidRDefault="00151B23" w:rsidP="00151B23">
            <w:pPr>
              <w:rPr>
                <w:rFonts w:asciiTheme="minorHAnsi" w:eastAsia="Cambria" w:hAnsiTheme="minorHAnsi" w:cstheme="minorHAnsi"/>
                <w:u w:val="single"/>
              </w:rPr>
            </w:pPr>
            <w:r w:rsidRPr="0049209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72DE5A0F" w14:textId="17B72190" w:rsidR="00151B23" w:rsidRPr="008F0729" w:rsidRDefault="00151B23" w:rsidP="00151B23">
            <w:pPr>
              <w:rPr>
                <w:rFonts w:asciiTheme="minorHAnsi" w:eastAsia="Cambria" w:hAnsiTheme="minorHAnsi" w:cstheme="minorHAnsi"/>
              </w:rPr>
            </w:pPr>
            <w:r w:rsidRPr="00176810">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5731F7A5"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32F65B1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48908A4D" w14:textId="77777777" w:rsidTr="0090282E">
        <w:trPr>
          <w:trHeight w:val="70"/>
        </w:trPr>
        <w:tc>
          <w:tcPr>
            <w:tcW w:w="830" w:type="dxa"/>
            <w:vAlign w:val="center"/>
          </w:tcPr>
          <w:p w14:paraId="05B5E5FA" w14:textId="6D0EAA83"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E4466C3" w14:textId="77777777" w:rsidR="00107434" w:rsidRDefault="00107434" w:rsidP="00107434">
            <w:pPr>
              <w:ind w:left="-20" w:right="-20"/>
              <w:rPr>
                <w:rFonts w:asciiTheme="minorHAnsi" w:eastAsia="Cambria"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1127107F" w14:textId="77777777" w:rsidR="00107434" w:rsidRPr="00BB63D1" w:rsidRDefault="00107434" w:rsidP="00107434">
            <w:pPr>
              <w:ind w:right="-20"/>
              <w:rPr>
                <w:rFonts w:asciiTheme="minorHAnsi" w:eastAsia="Cambria" w:hAnsiTheme="minorHAnsi" w:cstheme="minorHAnsi"/>
                <w:color w:val="000000" w:themeColor="text1"/>
                <w:u w:val="single"/>
              </w:rPr>
            </w:pPr>
            <w:r w:rsidRPr="003C687D">
              <w:rPr>
                <w:rFonts w:asciiTheme="minorHAnsi" w:eastAsia="Cambria" w:hAnsiTheme="minorHAnsi" w:cstheme="minorHAnsi"/>
                <w:color w:val="000000" w:themeColor="text1"/>
              </w:rPr>
              <w:t>Please confirm and detail if any additional cost applies to options 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22B0A0D2" w14:textId="77777777" w:rsidR="00107434" w:rsidRPr="00597A30" w:rsidRDefault="00107434" w:rsidP="00107434">
            <w:pPr>
              <w:ind w:right="-20"/>
              <w:rPr>
                <w:rFonts w:asciiTheme="minorHAnsi" w:eastAsia="Cambria" w:hAnsiTheme="minorHAnsi" w:cstheme="minorHAnsi"/>
                <w:color w:val="FF0000"/>
              </w:rPr>
            </w:pPr>
            <w:r w:rsidRPr="00597A30">
              <w:rPr>
                <w:rFonts w:asciiTheme="minorHAnsi" w:eastAsia="Cambria" w:hAnsiTheme="minorHAnsi" w:cstheme="minorHAnsi"/>
                <w:color w:val="FF0000"/>
              </w:rPr>
              <w:t> </w:t>
            </w: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6D16531B" w14:textId="77777777" w:rsidR="00107434" w:rsidRPr="008F0729" w:rsidRDefault="00107434" w:rsidP="00107434">
            <w:pPr>
              <w:rPr>
                <w:rFonts w:asciiTheme="minorHAnsi" w:eastAsia="Cambria" w:hAnsiTheme="minorHAnsi" w:cstheme="minorHAnsi"/>
              </w:rPr>
            </w:pPr>
            <w:r w:rsidRPr="00753C02">
              <w:rPr>
                <w:i/>
                <w:iCs/>
              </w:rPr>
              <w:t>This is optional for the</w:t>
            </w:r>
            <w:r>
              <w:rPr>
                <w:i/>
                <w:iCs/>
              </w:rPr>
              <w:t xml:space="preserve"> </w:t>
            </w:r>
            <w:r w:rsidRPr="00753C02">
              <w:rPr>
                <w:i/>
                <w:iCs/>
              </w:rPr>
              <w:t>Contracting Authority to purchase and will not be included for the purposes of cost evaluation</w:t>
            </w:r>
          </w:p>
        </w:tc>
        <w:tc>
          <w:tcPr>
            <w:tcW w:w="992" w:type="dxa"/>
            <w:vAlign w:val="center"/>
          </w:tcPr>
          <w:p w14:paraId="0C7F2334"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476470E"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218DF9F9" w14:textId="77777777" w:rsidTr="0090282E">
        <w:trPr>
          <w:trHeight w:val="70"/>
        </w:trPr>
        <w:tc>
          <w:tcPr>
            <w:tcW w:w="830" w:type="dxa"/>
            <w:vAlign w:val="center"/>
          </w:tcPr>
          <w:p w14:paraId="6C1677DF" w14:textId="66B04CB6"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501A64A" w14:textId="77777777" w:rsidR="00107434" w:rsidRPr="00AC443B" w:rsidRDefault="00107434" w:rsidP="00107434">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CA5F52">
              <w:rPr>
                <w:rFonts w:asciiTheme="minorHAnsi" w:eastAsia="Cambria" w:hAnsiTheme="minorHAnsi" w:cstheme="minorHAnsi"/>
                <w:b/>
              </w:rPr>
              <w:t xml:space="preserve">SHOULD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Faster pump-down </w:t>
            </w:r>
            <w:r>
              <w:rPr>
                <w:rFonts w:asciiTheme="minorHAnsi" w:eastAsia="Cambria" w:hAnsiTheme="minorHAnsi" w:cstheme="minorHAnsi"/>
              </w:rPr>
              <w:lastRenderedPageBreak/>
              <w:t xml:space="preserve">time will be considered an </w:t>
            </w:r>
            <w:r>
              <w:rPr>
                <w:rFonts w:asciiTheme="minorHAnsi" w:eastAsia="Cambria" w:hAnsiTheme="minorHAnsi" w:cstheme="minorHAnsi"/>
                <w:b/>
                <w:bCs/>
              </w:rPr>
              <w:t>advantage</w:t>
            </w:r>
            <w:r>
              <w:rPr>
                <w:rFonts w:asciiTheme="minorHAnsi" w:eastAsia="Cambria" w:hAnsiTheme="minorHAnsi" w:cstheme="minorHAnsi"/>
              </w:rPr>
              <w:t xml:space="preserve"> and scored higher.</w:t>
            </w:r>
          </w:p>
          <w:p w14:paraId="1B553D87" w14:textId="77777777" w:rsidR="00107434" w:rsidRPr="00CA5F52"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992" w:type="dxa"/>
            <w:vAlign w:val="center"/>
          </w:tcPr>
          <w:p w14:paraId="302612F3"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3FB1C2E1"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53F20566" w14:textId="77777777" w:rsidTr="0090282E">
        <w:trPr>
          <w:trHeight w:val="70"/>
        </w:trPr>
        <w:tc>
          <w:tcPr>
            <w:tcW w:w="830" w:type="dxa"/>
            <w:vAlign w:val="center"/>
          </w:tcPr>
          <w:p w14:paraId="5EBB7CD4" w14:textId="147BDC54"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9B0B3C5"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etch and cleaning plasma by-products from the process-chamber</w:t>
            </w:r>
            <w:r w:rsidRPr="00CA5F52">
              <w:rPr>
                <w:rFonts w:asciiTheme="minorHAnsi" w:eastAsia="Cambria" w:hAnsiTheme="minorHAnsi" w:cstheme="minorHAnsi"/>
              </w:rPr>
              <w:t>.</w:t>
            </w:r>
          </w:p>
          <w:p w14:paraId="6AED75D7" w14:textId="77777777" w:rsidR="00107434" w:rsidRPr="008F0729" w:rsidRDefault="00107434" w:rsidP="00107434">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2CE9AD0"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B15F20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7E740947" w14:textId="77777777" w:rsidTr="0090282E">
        <w:trPr>
          <w:trHeight w:val="70"/>
        </w:trPr>
        <w:tc>
          <w:tcPr>
            <w:tcW w:w="830" w:type="dxa"/>
            <w:vAlign w:val="center"/>
          </w:tcPr>
          <w:p w14:paraId="06C60F9F" w14:textId="6EC03FCE"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751FA02"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CA5F52">
              <w:rPr>
                <w:rFonts w:asciiTheme="minorHAnsi"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1EF12839" w14:textId="77777777" w:rsidR="00107434" w:rsidRPr="008F0729" w:rsidRDefault="00107434" w:rsidP="00107434">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24A0D22C"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8ABB60E"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6FC5AFA2" w14:textId="77777777" w:rsidTr="0090282E">
        <w:trPr>
          <w:trHeight w:val="70"/>
        </w:trPr>
        <w:tc>
          <w:tcPr>
            <w:tcW w:w="830" w:type="dxa"/>
            <w:vAlign w:val="center"/>
          </w:tcPr>
          <w:p w14:paraId="4494F2F6" w14:textId="605CB200"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399F1C" w14:textId="77777777" w:rsidR="00107434" w:rsidRDefault="00107434" w:rsidP="00107434">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046FC2">
              <w:rPr>
                <w:rFonts w:asciiTheme="minorHAnsi" w:eastAsia="Cambria" w:hAnsiTheme="minorHAnsi" w:cstheme="minorHAnsi"/>
                <w:b/>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3A99C38C" w14:textId="77777777" w:rsidR="00107434" w:rsidRPr="008F0729" w:rsidRDefault="00107434" w:rsidP="00107434">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992" w:type="dxa"/>
            <w:vAlign w:val="center"/>
          </w:tcPr>
          <w:p w14:paraId="37EFAB8D"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09503F6"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7EE78B3A" w14:textId="77777777" w:rsidTr="0090282E">
        <w:trPr>
          <w:trHeight w:val="70"/>
        </w:trPr>
        <w:tc>
          <w:tcPr>
            <w:tcW w:w="830" w:type="dxa"/>
            <w:vAlign w:val="center"/>
          </w:tcPr>
          <w:p w14:paraId="0DEFCDB2" w14:textId="5F25A70E"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3B2DDA3"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 xml:space="preserve">ectrode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heater-chiller controlled to allow </w:t>
            </w:r>
            <w:r w:rsidRPr="0064769F">
              <w:rPr>
                <w:rFonts w:asciiTheme="minorHAnsi" w:eastAsia="Cambria" w:hAnsiTheme="minorHAnsi" w:cstheme="minorHAnsi"/>
              </w:rPr>
              <w:t>operation in the range 0°C and +</w:t>
            </w:r>
            <w:r>
              <w:rPr>
                <w:rFonts w:asciiTheme="minorHAnsi" w:eastAsia="Cambria" w:hAnsiTheme="minorHAnsi" w:cstheme="minorHAnsi"/>
              </w:rPr>
              <w:t>5</w:t>
            </w:r>
            <w:r w:rsidRPr="0064769F">
              <w:rPr>
                <w:rFonts w:asciiTheme="minorHAnsi" w:eastAsia="Cambria" w:hAnsiTheme="minorHAnsi" w:cstheme="minorHAnsi"/>
              </w:rPr>
              <w:t>0°C with control of ±2°C from set point</w:t>
            </w:r>
            <w:r>
              <w:rPr>
                <w:rFonts w:asciiTheme="minorHAnsi" w:eastAsia="Cambria" w:hAnsiTheme="minorHAnsi" w:cstheme="minorHAnsi"/>
              </w:rPr>
              <w:t xml:space="preserve">. </w:t>
            </w:r>
          </w:p>
          <w:p w14:paraId="3FED83FE" w14:textId="77777777" w:rsidR="00107434" w:rsidRPr="008F0729" w:rsidRDefault="00107434" w:rsidP="00107434">
            <w:pPr>
              <w:rPr>
                <w:rFonts w:asciiTheme="minorHAnsi" w:eastAsia="Cambria" w:hAnsiTheme="minorHAnsi" w:cstheme="minorHAnsi"/>
              </w:rPr>
            </w:pPr>
            <w:r>
              <w:rPr>
                <w:rFonts w:asciiTheme="minorHAnsi" w:eastAsia="Cambria" w:hAnsiTheme="minorHAnsi" w:cstheme="minorHAnsi"/>
              </w:rPr>
              <w:t>P</w:t>
            </w:r>
            <w:r w:rsidRPr="00CA5F52">
              <w:rPr>
                <w:rFonts w:asciiTheme="minorHAnsi" w:eastAsia="Cambria" w:hAnsiTheme="minorHAnsi" w:cstheme="minorHAnsi"/>
              </w:rPr>
              <w:t>lease confirm and detail</w:t>
            </w:r>
            <w:r>
              <w:rPr>
                <w:rFonts w:asciiTheme="minorHAnsi" w:eastAsia="Cambria" w:hAnsiTheme="minorHAnsi" w:cstheme="minorHAnsi"/>
              </w:rPr>
              <w:t>.</w:t>
            </w:r>
          </w:p>
        </w:tc>
        <w:tc>
          <w:tcPr>
            <w:tcW w:w="992" w:type="dxa"/>
            <w:vAlign w:val="center"/>
          </w:tcPr>
          <w:p w14:paraId="15ED6F95"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0DE657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4CD657A9" w14:textId="77777777" w:rsidTr="0090282E">
        <w:trPr>
          <w:trHeight w:val="70"/>
        </w:trPr>
        <w:tc>
          <w:tcPr>
            <w:tcW w:w="830" w:type="dxa"/>
            <w:vAlign w:val="center"/>
          </w:tcPr>
          <w:p w14:paraId="13D519B9" w14:textId="4286A3FF"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148862D"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The </w:t>
            </w:r>
            <w:r>
              <w:rPr>
                <w:rFonts w:asciiTheme="minorHAnsi" w:eastAsia="Cambria" w:hAnsiTheme="minorHAnsi" w:cstheme="minorHAnsi"/>
              </w:rPr>
              <w:t xml:space="preserve">heater-chiller unit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0650607E" w14:textId="29BF970A"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Please </w:t>
            </w:r>
            <w:r w:rsidR="00970322" w:rsidRPr="00643B0F">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Footprint </w:t>
            </w:r>
            <w:r w:rsidR="00970322">
              <w:rPr>
                <w:rFonts w:asciiTheme="minorHAnsi" w:eastAsia="Cambria" w:hAnsiTheme="minorHAnsi" w:cstheme="minorHAnsi"/>
              </w:rPr>
              <w:t>for further details on the sub-fab footprint.</w:t>
            </w:r>
          </w:p>
          <w:p w14:paraId="549263DD"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heater-chiller unit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w:t>
            </w:r>
            <w:r>
              <w:rPr>
                <w:rFonts w:asciiTheme="minorHAnsi" w:eastAsia="Cambria" w:hAnsiTheme="minorHAnsi" w:cstheme="minorHAnsi"/>
              </w:rPr>
              <w:t>platen</w:t>
            </w:r>
            <w:r w:rsidRPr="0064769F">
              <w:rPr>
                <w:rFonts w:asciiTheme="minorHAnsi" w:eastAsia="Cambria" w:hAnsiTheme="minorHAnsi" w:cstheme="minorHAnsi"/>
              </w:rPr>
              <w:t xml:space="preserve"> </w:t>
            </w:r>
            <w:r>
              <w:rPr>
                <w:rFonts w:asciiTheme="minorHAnsi" w:eastAsia="Cambria" w:hAnsiTheme="minorHAnsi" w:cstheme="minorHAnsi"/>
              </w:rPr>
              <w:t xml:space="preserve">/ wafer-electrode temperature </w:t>
            </w:r>
            <w:r w:rsidRPr="0064769F">
              <w:rPr>
                <w:rFonts w:asciiTheme="minorHAnsi" w:eastAsia="Cambria" w:hAnsiTheme="minorHAnsi" w:cstheme="minorHAnsi"/>
              </w:rPr>
              <w:t>in the range 0°C and +</w:t>
            </w:r>
            <w:r>
              <w:rPr>
                <w:rFonts w:asciiTheme="minorHAnsi" w:eastAsia="Cambria" w:hAnsiTheme="minorHAnsi" w:cstheme="minorHAnsi"/>
              </w:rPr>
              <w:t>5</w:t>
            </w:r>
            <w:r w:rsidRPr="0064769F">
              <w:rPr>
                <w:rFonts w:asciiTheme="minorHAnsi" w:eastAsia="Cambria" w:hAnsiTheme="minorHAnsi" w:cstheme="minorHAnsi"/>
              </w:rPr>
              <w:t xml:space="preserve">0°C with control of ±2°C </w:t>
            </w:r>
            <w:r>
              <w:rPr>
                <w:rFonts w:asciiTheme="minorHAnsi" w:eastAsia="Cambria" w:hAnsiTheme="minorHAnsi" w:cstheme="minorHAnsi"/>
              </w:rPr>
              <w:t>under these conditions.</w:t>
            </w:r>
          </w:p>
          <w:p w14:paraId="0F0E07EE"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lastRenderedPageBreak/>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B061671" w14:textId="77777777" w:rsidR="00107434" w:rsidRPr="00F3673F" w:rsidRDefault="00107434" w:rsidP="00107434">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2397A639" w14:textId="77777777" w:rsidR="00107434" w:rsidRPr="00F3673F" w:rsidRDefault="00107434" w:rsidP="00107434">
            <w:pPr>
              <w:spacing w:after="0" w:line="240" w:lineRule="auto"/>
              <w:rPr>
                <w:rFonts w:cstheme="minorHAnsi"/>
              </w:rPr>
            </w:pPr>
          </w:p>
          <w:p w14:paraId="0BD0A2E4" w14:textId="77777777" w:rsidR="00107434" w:rsidRDefault="00107434" w:rsidP="00107434">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0F3AD6D0" w14:textId="77777777" w:rsidR="00107434" w:rsidRPr="00892625" w:rsidRDefault="00107434" w:rsidP="00107434">
            <w:pPr>
              <w:spacing w:after="0" w:line="240" w:lineRule="auto"/>
              <w:ind w:right="816"/>
              <w:contextualSpacing/>
            </w:pPr>
          </w:p>
        </w:tc>
        <w:tc>
          <w:tcPr>
            <w:tcW w:w="992" w:type="dxa"/>
            <w:vAlign w:val="center"/>
          </w:tcPr>
          <w:p w14:paraId="5F4F9A57"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0BE0DEF7"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6712ADDD" w14:textId="77777777" w:rsidTr="0090282E">
        <w:trPr>
          <w:trHeight w:val="70"/>
        </w:trPr>
        <w:tc>
          <w:tcPr>
            <w:tcW w:w="830" w:type="dxa"/>
            <w:vAlign w:val="center"/>
          </w:tcPr>
          <w:p w14:paraId="55EDD57F" w14:textId="424E344B"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0244095"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A n</w:t>
            </w:r>
            <w:r w:rsidRPr="00CA5F52">
              <w:rPr>
                <w:rFonts w:asciiTheme="minorHAnsi" w:eastAsia="Cambria" w:hAnsiTheme="minorHAnsi" w:cstheme="minorHAnsi"/>
              </w:rPr>
              <w:t xml:space="preserve">on-return chiller valve </w:t>
            </w:r>
            <w:r w:rsidRPr="0088444C">
              <w:rPr>
                <w:rFonts w:asciiTheme="minorHAnsi" w:eastAsia="Cambria" w:hAnsiTheme="minorHAnsi" w:cstheme="minorHAnsi"/>
                <w:b/>
                <w:bCs/>
              </w:rPr>
              <w:t>MUST</w:t>
            </w:r>
            <w:r w:rsidRPr="00CA5F52">
              <w:rPr>
                <w:rFonts w:asciiTheme="minorHAnsi" w:eastAsia="Cambria" w:hAnsiTheme="minorHAnsi" w:cstheme="minorHAnsi"/>
              </w:rPr>
              <w:t xml:space="preserve"> be included to prevent back-flow to reservoir.</w:t>
            </w:r>
          </w:p>
          <w:p w14:paraId="29CE46A2"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 </w:t>
            </w:r>
            <w:r>
              <w:rPr>
                <w:rFonts w:asciiTheme="minorHAnsi" w:eastAsia="Cambria" w:hAnsiTheme="minorHAnsi" w:cstheme="minorHAnsi"/>
                <w:b/>
                <w:bCs/>
              </w:rPr>
              <w:t>MUST</w:t>
            </w:r>
            <w:r w:rsidRPr="00CA5F52">
              <w:rPr>
                <w:rFonts w:asciiTheme="minorHAnsi" w:eastAsia="Cambria" w:hAnsiTheme="minorHAnsi" w:cstheme="minorHAnsi"/>
              </w:rPr>
              <w:t xml:space="preserve"> specify what model heater/chiller will be included and the coolant type (e.g. Galden or equivalent) recommended for the heater</w:t>
            </w:r>
            <w:r>
              <w:rPr>
                <w:rFonts w:asciiTheme="minorHAnsi" w:eastAsia="Cambria" w:hAnsiTheme="minorHAnsi" w:cstheme="minorHAnsi"/>
              </w:rPr>
              <w:t>-</w:t>
            </w:r>
            <w:r w:rsidRPr="00CA5F52">
              <w:rPr>
                <w:rFonts w:asciiTheme="minorHAnsi" w:eastAsia="Cambria" w:hAnsiTheme="minorHAnsi" w:cstheme="minorHAnsi"/>
              </w:rPr>
              <w:t>chiller units.</w:t>
            </w:r>
          </w:p>
          <w:p w14:paraId="697878A9" w14:textId="77777777" w:rsidR="00107434" w:rsidRDefault="00107434" w:rsidP="00107434">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4DB9D3FE" w14:textId="77777777" w:rsidR="00107434" w:rsidRPr="00892625" w:rsidRDefault="00107434" w:rsidP="00107434">
            <w:pPr>
              <w:spacing w:after="0" w:line="240" w:lineRule="auto"/>
              <w:ind w:right="816"/>
              <w:contextualSpacing/>
            </w:pPr>
          </w:p>
        </w:tc>
        <w:tc>
          <w:tcPr>
            <w:tcW w:w="992" w:type="dxa"/>
            <w:vAlign w:val="center"/>
          </w:tcPr>
          <w:p w14:paraId="6D06A6FD"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341317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544FFC80" w14:textId="77777777" w:rsidTr="0090282E">
        <w:trPr>
          <w:trHeight w:val="70"/>
        </w:trPr>
        <w:tc>
          <w:tcPr>
            <w:tcW w:w="830" w:type="dxa"/>
            <w:vAlign w:val="center"/>
          </w:tcPr>
          <w:p w14:paraId="52A4F41D" w14:textId="4D390619"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D35EDE7" w14:textId="77777777" w:rsidR="00107434" w:rsidRPr="008D7C91" w:rsidRDefault="00107434" w:rsidP="00107434">
            <w:pPr>
              <w:rPr>
                <w:rFonts w:asciiTheme="minorHAnsi" w:eastAsia="Cambria" w:hAnsiTheme="minorHAnsi" w:cstheme="minorHAnsi"/>
              </w:rPr>
            </w:pPr>
            <w:r w:rsidRPr="008D7C91">
              <w:rPr>
                <w:rFonts w:asciiTheme="minorHAnsi" w:eastAsia="Cambria" w:hAnsiTheme="minorHAnsi" w:cstheme="minorHAnsi"/>
              </w:rPr>
              <w:t xml:space="preserve">System </w:t>
            </w:r>
            <w:r w:rsidRPr="008D7C91">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38F489F0"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RF generators </w:t>
            </w:r>
            <w:r w:rsidRPr="008D7C91">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w:t>
            </w:r>
            <w:r w:rsidRPr="008D7C91">
              <w:rPr>
                <w:rFonts w:asciiTheme="minorHAnsi" w:eastAsia="Cambria" w:hAnsiTheme="minorHAnsi" w:cstheme="minorHAnsi"/>
              </w:rPr>
              <w:t xml:space="preserve"> 1 mTorr.</w:t>
            </w:r>
          </w:p>
          <w:p w14:paraId="185C9FEB" w14:textId="77777777" w:rsidR="00107434" w:rsidRPr="00892625" w:rsidRDefault="00107434" w:rsidP="00107434">
            <w:r>
              <w:t>Please confirm and detail.</w:t>
            </w:r>
          </w:p>
        </w:tc>
        <w:tc>
          <w:tcPr>
            <w:tcW w:w="992" w:type="dxa"/>
            <w:vAlign w:val="center"/>
          </w:tcPr>
          <w:p w14:paraId="346FCB25"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FD11CF0"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7E9096BC" w14:textId="77777777" w:rsidTr="0090282E">
        <w:trPr>
          <w:trHeight w:val="70"/>
        </w:trPr>
        <w:tc>
          <w:tcPr>
            <w:tcW w:w="830" w:type="dxa"/>
            <w:vAlign w:val="center"/>
          </w:tcPr>
          <w:p w14:paraId="1B96A81F" w14:textId="1FABD9A8"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7DBC7D22" w14:textId="77777777" w:rsidR="00107434" w:rsidRDefault="00107434" w:rsidP="00107434">
            <w:pPr>
              <w:rPr>
                <w:rFonts w:asciiTheme="minorHAnsi" w:eastAsia="Cambria" w:hAnsiTheme="minorHAnsi" w:cstheme="minorHAnsi"/>
              </w:rPr>
            </w:pPr>
            <w:r w:rsidRPr="00CA5F52">
              <w:rPr>
                <w:rFonts w:asciiTheme="minorHAnsi" w:eastAsia="Cambria" w:hAnsiTheme="minorHAnsi" w:cstheme="minorHAnsi"/>
              </w:rPr>
              <w:t xml:space="preserve">Tenderers </w:t>
            </w:r>
            <w:r w:rsidRPr="00824837">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43197351" w14:textId="77777777" w:rsidR="00107434" w:rsidRDefault="00107434" w:rsidP="00107434">
            <w:pPr>
              <w:rPr>
                <w:rFonts w:asciiTheme="minorHAnsi" w:eastAsia="Cambria" w:hAnsiTheme="minorHAnsi" w:cstheme="minorHAnsi"/>
              </w:rPr>
            </w:pPr>
            <w:r>
              <w:t>Please confirm and detail.</w:t>
            </w:r>
          </w:p>
        </w:tc>
        <w:tc>
          <w:tcPr>
            <w:tcW w:w="992" w:type="dxa"/>
            <w:vAlign w:val="center"/>
          </w:tcPr>
          <w:p w14:paraId="4269CEE8"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033640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107434" w:rsidRPr="005E324F" w14:paraId="4BAC2AF4" w14:textId="77777777" w:rsidTr="0090282E">
        <w:trPr>
          <w:trHeight w:val="70"/>
        </w:trPr>
        <w:tc>
          <w:tcPr>
            <w:tcW w:w="830" w:type="dxa"/>
            <w:vAlign w:val="center"/>
          </w:tcPr>
          <w:p w14:paraId="0BF3ADCD" w14:textId="1EC9BD14" w:rsidR="00107434" w:rsidRPr="008651A3" w:rsidRDefault="00107434" w:rsidP="00A42FAC">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E5F3C8F"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0975C21B" w14:textId="3ADF61DD" w:rsidR="00F90C60" w:rsidRDefault="00107434" w:rsidP="00107434">
            <w:pPr>
              <w:rPr>
                <w:rFonts w:asciiTheme="minorHAnsi" w:eastAsia="Cambria" w:hAnsiTheme="minorHAnsi" w:cstheme="minorHAnsi"/>
              </w:rPr>
            </w:pPr>
            <w:r>
              <w:rPr>
                <w:rFonts w:asciiTheme="minorHAnsi" w:eastAsia="Cambria" w:hAnsiTheme="minorHAnsi" w:cstheme="minorHAnsi"/>
              </w:rPr>
              <w:lastRenderedPageBreak/>
              <w:t xml:space="preserve">Please see </w:t>
            </w:r>
            <w:r w:rsidR="00970322" w:rsidRPr="00643B0F">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sidR="00970322">
              <w:rPr>
                <w:rFonts w:asciiTheme="minorHAnsi" w:eastAsia="Cambria" w:hAnsiTheme="minorHAnsi" w:cstheme="minorHAnsi"/>
              </w:rPr>
              <w:t>for further details on the sub-fab footprint.</w:t>
            </w:r>
          </w:p>
          <w:p w14:paraId="7607C2E9" w14:textId="238A3DE8"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22CD55A3" w14:textId="77777777" w:rsidR="00107434" w:rsidRDefault="00107434" w:rsidP="00107434">
            <w:pPr>
              <w:rPr>
                <w:rFonts w:asciiTheme="minorHAnsi" w:eastAsia="Cambria" w:hAnsiTheme="minorHAnsi" w:cstheme="minorHAnsi"/>
              </w:rPr>
            </w:pPr>
            <w:r>
              <w:rPr>
                <w:rFonts w:asciiTheme="minorHAnsi" w:eastAsia="Cambria" w:hAnsiTheme="minorHAnsi" w:cstheme="minorHAnsi"/>
              </w:rPr>
              <w:t xml:space="preserve">The RF generators / racks </w:t>
            </w:r>
            <w:r w:rsidRPr="008D7C91">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6EBF95D9" w14:textId="77777777" w:rsidR="00107434" w:rsidRPr="00F3673F" w:rsidRDefault="00107434" w:rsidP="00107434">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46E489F0" w14:textId="77777777" w:rsidR="00107434" w:rsidRPr="00F3673F" w:rsidRDefault="00107434" w:rsidP="00107434">
            <w:pPr>
              <w:spacing w:after="0" w:line="240" w:lineRule="auto"/>
              <w:rPr>
                <w:rFonts w:cstheme="minorHAnsi"/>
              </w:rPr>
            </w:pPr>
          </w:p>
          <w:p w14:paraId="488C8970" w14:textId="77777777" w:rsidR="00107434" w:rsidRDefault="00107434" w:rsidP="00107434">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3A5B24C2" w14:textId="77777777" w:rsidR="00107434" w:rsidRPr="004D236A" w:rsidRDefault="00107434" w:rsidP="00107434">
            <w:pPr>
              <w:pStyle w:val="Default"/>
              <w:rPr>
                <w:rFonts w:asciiTheme="minorHAnsi" w:hAnsiTheme="minorHAnsi" w:cstheme="minorHAnsi"/>
                <w:i/>
                <w:iCs/>
                <w:sz w:val="22"/>
                <w:szCs w:val="22"/>
              </w:rPr>
            </w:pPr>
          </w:p>
        </w:tc>
        <w:tc>
          <w:tcPr>
            <w:tcW w:w="992" w:type="dxa"/>
            <w:vAlign w:val="center"/>
          </w:tcPr>
          <w:p w14:paraId="559DF872"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285122AE" w14:textId="77777777" w:rsidR="00107434" w:rsidRPr="00A46FD9" w:rsidRDefault="00107434" w:rsidP="0010743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34469DA" w14:textId="77777777" w:rsidTr="0090282E">
        <w:trPr>
          <w:trHeight w:val="70"/>
        </w:trPr>
        <w:tc>
          <w:tcPr>
            <w:tcW w:w="830" w:type="dxa"/>
            <w:vAlign w:val="center"/>
          </w:tcPr>
          <w:p w14:paraId="7B56E757" w14:textId="3C6760D6" w:rsidR="00C132C6"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8A4C896"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44AFFEA7" w14:textId="60500BED" w:rsidR="00C132C6" w:rsidRDefault="00CF3087"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2EC9368B"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783E3F38" w14:textId="77777777" w:rsidR="00C132C6" w:rsidRPr="00CA5F52" w:rsidRDefault="00C132C6" w:rsidP="00C132C6">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4FF5FFF9" w14:textId="070C478D" w:rsidR="00C132C6" w:rsidRDefault="00C132C6" w:rsidP="00C132C6">
            <w:pPr>
              <w:ind w:left="-20" w:right="-20"/>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2B69C79A" w14:textId="0407B9A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141B381D" w14:textId="376A6B3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D500B86" w14:textId="77777777" w:rsidTr="0090282E">
        <w:trPr>
          <w:trHeight w:val="70"/>
        </w:trPr>
        <w:tc>
          <w:tcPr>
            <w:tcW w:w="830" w:type="dxa"/>
            <w:vAlign w:val="center"/>
          </w:tcPr>
          <w:p w14:paraId="26F89FE5" w14:textId="64FAD0E6" w:rsidR="00C132C6" w:rsidRPr="008651A3"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504C361" w14:textId="66221210" w:rsidR="00C132C6" w:rsidRDefault="00C132C6" w:rsidP="00C132C6">
            <w:pPr>
              <w:ind w:left="-20" w:right="-20"/>
              <w:rPr>
                <w:rFonts w:asciiTheme="minorHAnsi" w:eastAsia="Times New Roman" w:hAnsiTheme="minorHAnsi" w:cstheme="minorHAnsi"/>
              </w:rPr>
            </w:pPr>
            <w:r>
              <w:rPr>
                <w:rFonts w:asciiTheme="minorHAnsi" w:eastAsia="Cambria" w:hAnsiTheme="minorHAnsi" w:cstheme="minorHAnsi"/>
              </w:rPr>
              <w:t xml:space="preserve">Tenderers </w:t>
            </w:r>
            <w:r w:rsidRPr="00A83D45">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Pr>
                <w:rFonts w:asciiTheme="minorHAnsi" w:eastAsia="Times New Roman" w:hAnsiTheme="minorHAnsi" w:cstheme="minorHAnsi"/>
              </w:rPr>
              <w:t>RF generators available.</w:t>
            </w:r>
          </w:p>
          <w:p w14:paraId="12B75B48" w14:textId="73D561B9" w:rsidR="00C132C6" w:rsidRDefault="00C132C6" w:rsidP="00C132C6">
            <w:pPr>
              <w:ind w:left="-20" w:right="-20"/>
              <w:rPr>
                <w:rFonts w:eastAsia="Cambria"/>
              </w:rPr>
            </w:pPr>
            <w:r>
              <w:rPr>
                <w:rFonts w:asciiTheme="minorHAnsi" w:eastAsia="Cambria" w:hAnsiTheme="minorHAnsi" w:cstheme="minorHAnsi"/>
              </w:rPr>
              <w:t xml:space="preserve">The tool </w:t>
            </w:r>
            <w:r>
              <w:rPr>
                <w:rFonts w:asciiTheme="minorHAnsi" w:eastAsia="Cambria" w:hAnsiTheme="minorHAnsi" w:cstheme="minorHAnsi"/>
                <w:b/>
                <w:bCs/>
              </w:rPr>
              <w:t>SHOULD</w:t>
            </w:r>
            <w:r>
              <w:rPr>
                <w:rFonts w:asciiTheme="minorHAnsi" w:eastAsia="Cambria" w:hAnsiTheme="minorHAnsi" w:cstheme="minorHAnsi"/>
              </w:rPr>
              <w:t xml:space="preserve"> have the capability for Pulsed RF / Fast-Strike plasma-matching </w:t>
            </w:r>
            <w:r>
              <w:rPr>
                <w:rFonts w:eastAsia="Cambria"/>
              </w:rPr>
              <w:t>for slow &amp; controllable rate / atomic layer etching and this will be considered</w:t>
            </w:r>
            <w:r w:rsidRPr="00CA5F52">
              <w:rPr>
                <w:rFonts w:eastAsia="Cambria"/>
              </w:rPr>
              <w:t xml:space="preserve"> </w:t>
            </w:r>
            <w:r w:rsidRPr="0090282E">
              <w:rPr>
                <w:rFonts w:eastAsia="Cambria"/>
              </w:rPr>
              <w:t>an</w:t>
            </w:r>
            <w:r w:rsidRPr="003235E7">
              <w:rPr>
                <w:rFonts w:eastAsia="Cambria"/>
                <w:b/>
                <w:bCs/>
              </w:rPr>
              <w:t xml:space="preserve"> advantage</w:t>
            </w:r>
            <w:r>
              <w:rPr>
                <w:rFonts w:eastAsia="Cambria"/>
              </w:rPr>
              <w:t xml:space="preserve"> and scored higher.</w:t>
            </w:r>
          </w:p>
          <w:p w14:paraId="3EFA4AD1" w14:textId="51A4B04E" w:rsidR="00C132C6" w:rsidRPr="00A977D9" w:rsidRDefault="00C132C6" w:rsidP="00C132C6">
            <w:pPr>
              <w:ind w:left="-20" w:right="-20"/>
              <w:rPr>
                <w:rFonts w:eastAsia="Cambria"/>
              </w:rPr>
            </w:pPr>
            <w:r w:rsidRPr="003C687D">
              <w:rPr>
                <w:rFonts w:asciiTheme="minorHAnsi" w:eastAsia="Cambria" w:hAnsiTheme="minorHAnsi" w:cstheme="minorHAnsi"/>
                <w:color w:val="000000" w:themeColor="text1"/>
              </w:rPr>
              <w:t xml:space="preserve">Please confirm and detail if any additional cost applies to options </w:t>
            </w:r>
            <w:r w:rsidRPr="003C687D">
              <w:rPr>
                <w:rFonts w:asciiTheme="minorHAnsi" w:eastAsia="Cambria" w:hAnsiTheme="minorHAnsi" w:cstheme="minorHAnsi"/>
                <w:color w:val="000000" w:themeColor="text1"/>
              </w:rPr>
              <w:lastRenderedPageBreak/>
              <w:t>provided above. Any such additional costs must be detailed in Appendix 2 – Pricing Schedule</w:t>
            </w:r>
            <w:r>
              <w:rPr>
                <w:rFonts w:asciiTheme="minorHAnsi" w:eastAsia="Cambria" w:hAnsiTheme="minorHAnsi" w:cstheme="minorHAnsi"/>
                <w:color w:val="000000" w:themeColor="text1"/>
              </w:rPr>
              <w:t xml:space="preserve">, </w:t>
            </w:r>
            <w:r w:rsidRPr="00BB63D1">
              <w:rPr>
                <w:rFonts w:asciiTheme="minorHAnsi" w:eastAsia="Cambria" w:hAnsiTheme="minorHAnsi" w:cstheme="minorHAnsi"/>
                <w:color w:val="000000" w:themeColor="text1"/>
                <w:u w:val="single"/>
              </w:rPr>
              <w:t>Optional to Purchase.</w:t>
            </w:r>
          </w:p>
          <w:p w14:paraId="23150FF1" w14:textId="77777777" w:rsidR="00C132C6" w:rsidRPr="007F0CFE" w:rsidRDefault="00C132C6" w:rsidP="00C132C6">
            <w:pPr>
              <w:ind w:right="-20"/>
              <w:rPr>
                <w:rFonts w:asciiTheme="minorHAnsi" w:eastAsia="Cambria" w:hAnsiTheme="minorHAnsi" w:cstheme="minorHAnsi"/>
                <w:color w:val="FF0000"/>
              </w:rPr>
            </w:pPr>
            <w:r w:rsidRPr="00597A30">
              <w:rPr>
                <w:rFonts w:asciiTheme="minorHAnsi" w:eastAsia="Cambria" w:hAnsiTheme="minorHAnsi" w:cstheme="minorHAnsi"/>
                <w:b/>
                <w:bCs/>
                <w:color w:val="FF0000"/>
              </w:rPr>
              <w:t>Note:</w:t>
            </w:r>
            <w:r w:rsidRPr="00597A30">
              <w:rPr>
                <w:rFonts w:asciiTheme="minorHAnsi" w:eastAsia="Cambria" w:hAnsiTheme="minorHAnsi" w:cstheme="minorHAnsi"/>
                <w:color w:val="FF0000"/>
              </w:rPr>
              <w:t xml:space="preserve"> Pricing </w:t>
            </w:r>
            <w:r w:rsidRPr="00597A30">
              <w:rPr>
                <w:rFonts w:asciiTheme="minorHAnsi" w:eastAsia="Cambria" w:hAnsiTheme="minorHAnsi" w:cstheme="minorHAnsi"/>
                <w:b/>
                <w:bCs/>
                <w:color w:val="FF0000"/>
              </w:rPr>
              <w:t>MUST</w:t>
            </w:r>
            <w:r w:rsidRPr="00597A30">
              <w:rPr>
                <w:rFonts w:asciiTheme="minorHAnsi" w:eastAsia="Cambria" w:hAnsiTheme="minorHAnsi" w:cstheme="minorHAnsi"/>
                <w:color w:val="FF0000"/>
              </w:rPr>
              <w:t xml:space="preserve"> only be included in the Appendix 2 Pricing Schedule.  No pricing is to be included in this Appendix 1 document. </w:t>
            </w:r>
          </w:p>
          <w:p w14:paraId="03BC0E99" w14:textId="52F5276E" w:rsidR="00C132C6" w:rsidRPr="00533662" w:rsidRDefault="00C132C6" w:rsidP="00C132C6">
            <w:pPr>
              <w:pStyle w:val="Default"/>
              <w:rPr>
                <w:rFonts w:asciiTheme="minorHAnsi" w:hAnsiTheme="minorHAnsi" w:cstheme="minorHAnsi"/>
                <w:i/>
                <w:iCs/>
                <w:sz w:val="22"/>
                <w:szCs w:val="22"/>
              </w:rPr>
            </w:pPr>
            <w:r w:rsidRPr="00F14D88">
              <w:rPr>
                <w:rFonts w:asciiTheme="minorHAnsi" w:hAnsiTheme="minorHAnsi" w:cstheme="minorHAnsi"/>
                <w:i/>
                <w:iCs/>
                <w:sz w:val="22"/>
                <w:szCs w:val="22"/>
                <w:lang w:eastAsia="ja-JP"/>
              </w:rPr>
              <w:t>If any options to purchase are available,</w:t>
            </w:r>
            <w:r w:rsidRPr="00F14D88">
              <w:rPr>
                <w:rFonts w:asciiTheme="minorHAnsi" w:hAnsiTheme="minorHAnsi" w:cstheme="minorHAnsi"/>
                <w:sz w:val="22"/>
                <w:szCs w:val="22"/>
                <w:lang w:eastAsia="ja-JP"/>
              </w:rPr>
              <w:t xml:space="preserve"> </w:t>
            </w:r>
            <w:r w:rsidRPr="00F14D88">
              <w:rPr>
                <w:rFonts w:asciiTheme="minorHAnsi" w:hAnsiTheme="minorHAnsi" w:cstheme="minorHAnsi"/>
                <w:i/>
                <w:iCs/>
                <w:sz w:val="22"/>
                <w:szCs w:val="22"/>
              </w:rPr>
              <w:t>these are optional to purchase by the Contracting Authority and will not form part of the Cost evaluation.</w:t>
            </w:r>
          </w:p>
        </w:tc>
        <w:tc>
          <w:tcPr>
            <w:tcW w:w="992" w:type="dxa"/>
            <w:vAlign w:val="center"/>
          </w:tcPr>
          <w:p w14:paraId="6088B675"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77CC8D2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868AF97" w14:textId="77777777" w:rsidTr="007E5021">
        <w:trPr>
          <w:trHeight w:val="70"/>
        </w:trPr>
        <w:tc>
          <w:tcPr>
            <w:tcW w:w="830" w:type="dxa"/>
            <w:vAlign w:val="center"/>
          </w:tcPr>
          <w:p w14:paraId="5F8E55D2"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0010E8" w14:textId="7B286725"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rPr>
              <w:t xml:space="preserve"> be configured for single-wafer processing (wafers are etched individually).</w:t>
            </w:r>
          </w:p>
          <w:p w14:paraId="006AE958" w14:textId="00859DB6"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hardware changes / procedures required to switch from running one wafer-diameter to another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be outlined clearly by the tenderer with all necessary hardware provided as part of the core package. </w:t>
            </w:r>
          </w:p>
          <w:p w14:paraId="20868347"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ability to switch from e.g. 100 mm to 200 mm substrate diameter with minimal downtime and / or hardware changes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727F439C" w14:textId="67ADC352" w:rsidR="00C132C6" w:rsidRPr="00B93804" w:rsidRDefault="00C132C6" w:rsidP="00C132C6">
            <w:pPr>
              <w:ind w:right="-20"/>
              <w:rPr>
                <w:rFonts w:asciiTheme="minorHAnsi" w:eastAsia="Cambria" w:hAnsiTheme="minorHAnsi" w:cstheme="minorHAnsi"/>
              </w:rPr>
            </w:pPr>
            <w:r w:rsidRPr="008921F7">
              <w:rPr>
                <w:rFonts w:asciiTheme="minorHAnsi" w:eastAsia="Cambria" w:hAnsiTheme="minorHAnsi" w:cstheme="minorHAnsi"/>
              </w:rPr>
              <w:t>Please confirm and detail changeover procedure and time to complete.</w:t>
            </w:r>
          </w:p>
        </w:tc>
        <w:tc>
          <w:tcPr>
            <w:tcW w:w="992" w:type="dxa"/>
            <w:vAlign w:val="center"/>
          </w:tcPr>
          <w:p w14:paraId="1751AE36" w14:textId="1C2C9398"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3950EE1" w14:textId="7526E6A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94B757F" w14:textId="77777777" w:rsidTr="007E5021">
        <w:trPr>
          <w:trHeight w:val="70"/>
        </w:trPr>
        <w:tc>
          <w:tcPr>
            <w:tcW w:w="830" w:type="dxa"/>
            <w:vAlign w:val="center"/>
          </w:tcPr>
          <w:p w14:paraId="71F21036"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E23D05"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MUST</w:t>
            </w:r>
            <w:r w:rsidRPr="008921F7">
              <w:rPr>
                <w:rFonts w:asciiTheme="minorHAnsi" w:eastAsia="Cambria" w:hAnsiTheme="minorHAnsi" w:cstheme="minorHAnsi"/>
              </w:rPr>
              <w:t xml:space="preserve"> have capability to handle wafer thicknesses in the range ≥ 0.2 mm and ≤ 1 mm as a minimum requirement.</w:t>
            </w:r>
          </w:p>
          <w:p w14:paraId="3C4B94F3"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An ability to also handle substrates &gt; 1 mm thickness with the same setup will be considered an </w:t>
            </w:r>
            <w:r w:rsidRPr="00BB63D1">
              <w:rPr>
                <w:rFonts w:asciiTheme="minorHAnsi" w:eastAsia="Cambria" w:hAnsiTheme="minorHAnsi" w:cstheme="minorHAnsi"/>
                <w:b/>
                <w:bCs/>
              </w:rPr>
              <w:t>advantage</w:t>
            </w:r>
            <w:r w:rsidRPr="008921F7">
              <w:rPr>
                <w:rFonts w:asciiTheme="minorHAnsi" w:eastAsia="Cambria" w:hAnsiTheme="minorHAnsi" w:cstheme="minorHAnsi"/>
              </w:rPr>
              <w:t xml:space="preserve"> and scored higher.</w:t>
            </w:r>
          </w:p>
          <w:p w14:paraId="3A9E0798"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Please specify minimum and maximum thickness in tender response and identify any hardware changes (e.g. separate wafer-carriers for different </w:t>
            </w:r>
            <w:r w:rsidRPr="008921F7">
              <w:rPr>
                <w:rFonts w:asciiTheme="minorHAnsi" w:eastAsia="Cambria" w:hAnsiTheme="minorHAnsi" w:cstheme="minorHAnsi"/>
              </w:rPr>
              <w:lastRenderedPageBreak/>
              <w:t>thickness) required to allow a range of thin / thick substrates to be processed.</w:t>
            </w:r>
          </w:p>
          <w:p w14:paraId="024A5DC1" w14:textId="77777777" w:rsidR="00C132C6" w:rsidRDefault="00C132C6" w:rsidP="00C132C6">
            <w:pPr>
              <w:spacing w:after="0" w:line="240" w:lineRule="auto"/>
              <w:ind w:right="816"/>
              <w:contextualSpacing/>
              <w:rPr>
                <w:rFonts w:asciiTheme="minorHAnsi" w:eastAsia="Cambria" w:hAnsiTheme="minorHAnsi" w:cstheme="minorHAnsi"/>
              </w:rPr>
            </w:pPr>
            <w:r w:rsidRPr="008921F7">
              <w:rPr>
                <w:rFonts w:asciiTheme="minorHAnsi" w:eastAsia="Cambria" w:hAnsiTheme="minorHAnsi" w:cstheme="minorHAnsi"/>
              </w:rPr>
              <w:t>Please confirm and detail.</w:t>
            </w:r>
          </w:p>
          <w:p w14:paraId="44D88696" w14:textId="77777777" w:rsidR="00C132C6" w:rsidRPr="00CA29CE" w:rsidRDefault="00C132C6" w:rsidP="00C132C6">
            <w:pPr>
              <w:rPr>
                <w:rFonts w:asciiTheme="minorHAnsi" w:eastAsia="Cambria" w:hAnsiTheme="minorHAnsi" w:cstheme="minorHAnsi"/>
                <w:u w:val="single"/>
              </w:rPr>
            </w:pPr>
            <w:r w:rsidRPr="00E665DF">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r w:rsidRPr="00CA29CE">
              <w:rPr>
                <w:rFonts w:asciiTheme="minorHAnsi" w:eastAsia="Cambria" w:hAnsiTheme="minorHAnsi" w:cstheme="minorHAnsi"/>
                <w:u w:val="single"/>
              </w:rPr>
              <w:t> </w:t>
            </w:r>
          </w:p>
          <w:p w14:paraId="6E64CD98" w14:textId="41AFFAFD" w:rsidR="00C132C6" w:rsidRPr="00892625" w:rsidRDefault="00C132C6" w:rsidP="00C132C6">
            <w:pPr>
              <w:spacing w:after="0" w:line="240" w:lineRule="auto"/>
              <w:contextualSpacing/>
            </w:pPr>
            <w:r w:rsidRPr="00CA29CE">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2C30224D" w14:textId="2BCEA57E"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4DA0B4F8" w14:textId="31AF9F34"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6224213" w14:textId="77777777" w:rsidTr="007E5021">
        <w:trPr>
          <w:trHeight w:val="70"/>
        </w:trPr>
        <w:tc>
          <w:tcPr>
            <w:tcW w:w="830" w:type="dxa"/>
            <w:vAlign w:val="center"/>
          </w:tcPr>
          <w:p w14:paraId="7C3DFF54"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486AB9A"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The tool </w:t>
            </w:r>
            <w:r w:rsidRPr="00BB63D1">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advantage and scored higher. </w:t>
            </w:r>
          </w:p>
          <w:p w14:paraId="5D71FCD3"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78FD083C"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A977D9">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1E31E0FB"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7A90C855" w14:textId="77777777" w:rsidR="00C132C6" w:rsidRPr="008921F7" w:rsidRDefault="00C132C6" w:rsidP="00C132C6">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605C11">
              <w:rPr>
                <w:rFonts w:asciiTheme="minorHAnsi" w:eastAsia="Cambria" w:hAnsiTheme="minorHAnsi" w:cstheme="minorHAnsi"/>
                <w:u w:val="single"/>
              </w:rPr>
              <w:t>Optional to Purchase</w:t>
            </w:r>
            <w:r w:rsidRPr="008921F7">
              <w:rPr>
                <w:rFonts w:asciiTheme="minorHAnsi" w:eastAsia="Cambria" w:hAnsiTheme="minorHAnsi" w:cstheme="minorHAnsi"/>
              </w:rPr>
              <w:t>.</w:t>
            </w:r>
          </w:p>
          <w:p w14:paraId="1F626C34" w14:textId="77777777" w:rsidR="00C132C6" w:rsidRPr="00605C11" w:rsidRDefault="00C132C6" w:rsidP="00C132C6">
            <w:pPr>
              <w:rPr>
                <w:rFonts w:asciiTheme="minorHAnsi" w:eastAsia="Cambria" w:hAnsiTheme="minorHAnsi" w:cstheme="minorHAnsi"/>
                <w:color w:val="EE0000"/>
              </w:rPr>
            </w:pPr>
            <w:r w:rsidRPr="00605C11">
              <w:rPr>
                <w:rFonts w:asciiTheme="minorHAnsi" w:eastAsia="Cambria" w:hAnsiTheme="minorHAnsi" w:cstheme="minorHAnsi"/>
                <w:color w:val="EE0000"/>
              </w:rPr>
              <w:t>Note: Pricing MUST only be included in the Appendix 2 Pricing Schedule.  No pricing is to be included in this Appendix 1 document.</w:t>
            </w:r>
          </w:p>
          <w:p w14:paraId="71793A8A" w14:textId="19C9C3EB" w:rsidR="00C132C6" w:rsidRPr="00892625" w:rsidRDefault="00C132C6" w:rsidP="00C132C6">
            <w:pPr>
              <w:spacing w:after="0" w:line="240" w:lineRule="auto"/>
              <w:contextualSpacing/>
            </w:pPr>
            <w:r w:rsidRPr="00A977D9">
              <w:rPr>
                <w:rFonts w:asciiTheme="minorHAnsi" w:eastAsia="Cambria" w:hAnsiTheme="minorHAnsi" w:cstheme="minorHAnsi"/>
                <w:i/>
                <w:iCs/>
              </w:rPr>
              <w:t>This is optional for the Contracting Authority to purchase and will not be included for the purposes of cost evaluation</w:t>
            </w:r>
            <w:r>
              <w:rPr>
                <w:rFonts w:asciiTheme="minorHAnsi" w:eastAsia="Cambria" w:hAnsiTheme="minorHAnsi" w:cstheme="minorHAnsi"/>
                <w:i/>
                <w:iCs/>
              </w:rPr>
              <w:t>.</w:t>
            </w:r>
          </w:p>
        </w:tc>
        <w:tc>
          <w:tcPr>
            <w:tcW w:w="992" w:type="dxa"/>
            <w:vAlign w:val="center"/>
          </w:tcPr>
          <w:p w14:paraId="52C7B83E" w14:textId="298FF940"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2F402F5" w14:textId="1359DFDF"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12305973" w14:textId="77777777" w:rsidTr="007E5021">
        <w:trPr>
          <w:trHeight w:val="70"/>
        </w:trPr>
        <w:tc>
          <w:tcPr>
            <w:tcW w:w="830" w:type="dxa"/>
            <w:vAlign w:val="center"/>
          </w:tcPr>
          <w:p w14:paraId="0D719B20"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B17F02" w14:textId="167E9DA0"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sidRPr="00CA5F52">
              <w:rPr>
                <w:rFonts w:asciiTheme="minorHAnsi" w:eastAsia="Cambria" w:hAnsiTheme="minorHAnsi" w:cstheme="minorHAnsi"/>
              </w:rPr>
              <w:t xml:space="preserve"> </w:t>
            </w:r>
            <w:r w:rsidRPr="008217F4">
              <w:rPr>
                <w:rFonts w:asciiTheme="minorHAnsi" w:eastAsia="Cambria" w:hAnsiTheme="minorHAnsi" w:cstheme="minorHAnsi"/>
              </w:rPr>
              <w:t xml:space="preserve">accommodate wafers as set out in requirements </w:t>
            </w:r>
            <w:r w:rsidRPr="00C84288">
              <w:rPr>
                <w:rFonts w:asciiTheme="minorHAnsi" w:eastAsia="Cambria" w:hAnsiTheme="minorHAnsi" w:cstheme="minorHAnsi"/>
                <w:highlight w:val="yellow"/>
              </w:rPr>
              <w:t>A</w:t>
            </w:r>
            <w:r>
              <w:rPr>
                <w:rFonts w:asciiTheme="minorHAnsi" w:eastAsia="Cambria" w:hAnsiTheme="minorHAnsi" w:cstheme="minorHAnsi"/>
                <w:highlight w:val="yellow"/>
              </w:rPr>
              <w:t>9</w:t>
            </w:r>
            <w:r w:rsidRPr="00C84288">
              <w:rPr>
                <w:rFonts w:asciiTheme="minorHAnsi" w:eastAsia="Cambria" w:hAnsiTheme="minorHAnsi" w:cstheme="minorHAnsi"/>
                <w:highlight w:val="yellow"/>
              </w:rPr>
              <w:t xml:space="preserve"> </w:t>
            </w:r>
            <w:r>
              <w:rPr>
                <w:rFonts w:asciiTheme="minorHAnsi" w:eastAsia="Cambria" w:hAnsiTheme="minorHAnsi" w:cstheme="minorHAnsi"/>
                <w:highlight w:val="yellow"/>
              </w:rPr>
              <w:t>–</w:t>
            </w:r>
            <w:r w:rsidRPr="00C84288">
              <w:rPr>
                <w:rFonts w:asciiTheme="minorHAnsi" w:eastAsia="Cambria" w:hAnsiTheme="minorHAnsi" w:cstheme="minorHAnsi"/>
                <w:highlight w:val="yellow"/>
              </w:rPr>
              <w:t xml:space="preserve"> A</w:t>
            </w:r>
            <w:r>
              <w:rPr>
                <w:rFonts w:asciiTheme="minorHAnsi" w:eastAsia="Cambria" w:hAnsiTheme="minorHAnsi" w:cstheme="minorHAnsi"/>
                <w:highlight w:val="yellow"/>
              </w:rPr>
              <w:t>10</w:t>
            </w:r>
            <w:r>
              <w:rPr>
                <w:rFonts w:asciiTheme="minorHAnsi" w:eastAsia="Cambria" w:hAnsiTheme="minorHAnsi" w:cstheme="minorHAnsi"/>
              </w:rPr>
              <w:t xml:space="preserve"> above.</w:t>
            </w:r>
          </w:p>
          <w:p w14:paraId="6E621929"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Helium gas heat-transfer for wafer back-side cooling with electrostatic </w:t>
            </w:r>
            <w:r>
              <w:rPr>
                <w:rFonts w:asciiTheme="minorHAnsi" w:eastAsia="Cambria" w:hAnsiTheme="minorHAnsi" w:cstheme="minorHAnsi"/>
              </w:rPr>
              <w:t xml:space="preserve">or mechanical </w:t>
            </w:r>
            <w:r w:rsidRPr="00CA5F52">
              <w:rPr>
                <w:rFonts w:asciiTheme="minorHAnsi" w:eastAsia="Cambria" w:hAnsiTheme="minorHAnsi" w:cstheme="minorHAnsi"/>
              </w:rPr>
              <w:t xml:space="preserve">clamping </w:t>
            </w:r>
            <w:r w:rsidRPr="00656D42">
              <w:rPr>
                <w:rFonts w:asciiTheme="minorHAnsi" w:eastAsia="Cambria" w:hAnsiTheme="minorHAnsi" w:cstheme="minorHAnsi"/>
                <w:b/>
                <w:bCs/>
              </w:rPr>
              <w:t>MUST</w:t>
            </w:r>
            <w:r w:rsidRPr="00CA5F52">
              <w:rPr>
                <w:rFonts w:asciiTheme="minorHAnsi" w:eastAsia="Cambria" w:hAnsiTheme="minorHAnsi" w:cstheme="minorHAnsi"/>
              </w:rPr>
              <w:t xml:space="preserve"> be included.</w:t>
            </w:r>
          </w:p>
          <w:p w14:paraId="446C24E5" w14:textId="77777777" w:rsidR="00C132C6" w:rsidRDefault="00C132C6" w:rsidP="00C132C6">
            <w:pPr>
              <w:rPr>
                <w:rFonts w:asciiTheme="minorHAnsi" w:eastAsia="Cambria" w:hAnsiTheme="minorHAnsi" w:cstheme="minorHAnsi"/>
              </w:rPr>
            </w:pPr>
            <w:r w:rsidRPr="00303F03">
              <w:rPr>
                <w:rFonts w:asciiTheme="minorHAnsi" w:eastAsia="Cambria" w:hAnsiTheme="minorHAnsi" w:cstheme="minorHAnsi"/>
              </w:rPr>
              <w:t xml:space="preserve">Helium transfer </w:t>
            </w:r>
            <w:r w:rsidRPr="00303F03">
              <w:rPr>
                <w:rFonts w:asciiTheme="minorHAnsi" w:eastAsia="Cambria" w:hAnsiTheme="minorHAnsi" w:cstheme="minorHAnsi"/>
                <w:b/>
                <w:bCs/>
              </w:rPr>
              <w:t>MUST</w:t>
            </w:r>
            <w:r w:rsidRPr="00303F03">
              <w:rPr>
                <w:rFonts w:asciiTheme="minorHAnsi" w:eastAsia="Cambria" w:hAnsiTheme="minorHAnsi" w:cstheme="minorHAnsi"/>
              </w:rPr>
              <w:t xml:space="preserve"> be pressure-controlled and the helium flow rate </w:t>
            </w:r>
            <w:r w:rsidRPr="00303F03">
              <w:rPr>
                <w:rFonts w:asciiTheme="minorHAnsi" w:eastAsia="Cambria" w:hAnsiTheme="minorHAnsi" w:cstheme="minorHAnsi"/>
                <w:b/>
                <w:bCs/>
              </w:rPr>
              <w:t>SHOULD</w:t>
            </w:r>
            <w:r w:rsidRPr="00303F03">
              <w:rPr>
                <w:rFonts w:asciiTheme="minorHAnsi" w:eastAsia="Cambria" w:hAnsiTheme="minorHAnsi" w:cstheme="minorHAnsi"/>
              </w:rPr>
              <w:t xml:space="preserve"> automatically be checked prior to wafer etch.</w:t>
            </w:r>
          </w:p>
          <w:p w14:paraId="03D03E6F" w14:textId="77777777" w:rsidR="00C132C6" w:rsidRPr="00CA5F52"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The He pressure </w:t>
            </w:r>
            <w:r w:rsidRPr="00007EF8">
              <w:rPr>
                <w:rFonts w:asciiTheme="minorHAnsi" w:eastAsia="Cambria" w:hAnsiTheme="minorHAnsi" w:cstheme="minorHAnsi"/>
                <w:b/>
                <w:bCs/>
              </w:rPr>
              <w:t>MUST</w:t>
            </w:r>
            <w:r w:rsidRPr="00CA5F52">
              <w:rPr>
                <w:rFonts w:asciiTheme="minorHAnsi" w:eastAsia="Cambria" w:hAnsiTheme="minorHAnsi" w:cstheme="minorHAnsi"/>
              </w:rPr>
              <w:t xml:space="preserve"> be stable at </w:t>
            </w:r>
            <w:r>
              <w:rPr>
                <w:rFonts w:asciiTheme="minorHAnsi" w:eastAsia="Cambria" w:hAnsiTheme="minorHAnsi" w:cstheme="minorHAnsi"/>
              </w:rPr>
              <w:t xml:space="preserve">e.g. </w:t>
            </w:r>
            <w:r w:rsidRPr="00CA5F52">
              <w:rPr>
                <w:rFonts w:asciiTheme="minorHAnsi" w:eastAsia="Cambria" w:hAnsiTheme="minorHAnsi" w:cstheme="minorHAnsi"/>
              </w:rPr>
              <w:t xml:space="preserve">10 Torr </w:t>
            </w:r>
            <w:r>
              <w:rPr>
                <w:rFonts w:asciiTheme="minorHAnsi" w:eastAsia="Cambria" w:hAnsiTheme="minorHAnsi" w:cstheme="minorHAnsi"/>
              </w:rPr>
              <w:t>/</w:t>
            </w:r>
            <w:r w:rsidRPr="00CA5F52">
              <w:rPr>
                <w:rFonts w:asciiTheme="minorHAnsi" w:eastAsia="Cambria" w:hAnsiTheme="minorHAnsi" w:cstheme="minorHAnsi"/>
              </w:rPr>
              <w:t xml:space="preserve"> 15 Torr during the clamping of a wafer and the He flow leakage may not affect the process's results.</w:t>
            </w:r>
          </w:p>
          <w:p w14:paraId="5A58DCA3" w14:textId="39BF58CF" w:rsidR="00C132C6" w:rsidRPr="00892625" w:rsidRDefault="00C132C6" w:rsidP="00C132C6">
            <w:pPr>
              <w:spacing w:after="0" w:line="240" w:lineRule="auto"/>
              <w:ind w:right="816"/>
              <w:contextualSpacing/>
            </w:pPr>
            <w:r w:rsidRPr="00CA5F52">
              <w:rPr>
                <w:rFonts w:asciiTheme="minorHAnsi" w:eastAsia="Cambria" w:hAnsiTheme="minorHAnsi" w:cstheme="minorHAnsi"/>
              </w:rPr>
              <w:t>Please confirm and</w:t>
            </w:r>
            <w:r>
              <w:rPr>
                <w:rFonts w:asciiTheme="minorHAnsi" w:eastAsia="Cambria" w:hAnsiTheme="minorHAnsi" w:cstheme="minorHAnsi"/>
              </w:rPr>
              <w:t xml:space="preserve"> </w:t>
            </w:r>
            <w:r w:rsidRPr="00CA5F52">
              <w:rPr>
                <w:rFonts w:asciiTheme="minorHAnsi" w:eastAsia="Cambria" w:hAnsiTheme="minorHAnsi" w:cstheme="minorHAnsi"/>
              </w:rPr>
              <w:t>detail</w:t>
            </w:r>
            <w:r>
              <w:rPr>
                <w:rFonts w:asciiTheme="minorHAnsi" w:eastAsia="Cambria" w:hAnsiTheme="minorHAnsi" w:cstheme="minorHAnsi"/>
              </w:rPr>
              <w:t>.</w:t>
            </w:r>
          </w:p>
        </w:tc>
        <w:tc>
          <w:tcPr>
            <w:tcW w:w="992" w:type="dxa"/>
            <w:vAlign w:val="center"/>
          </w:tcPr>
          <w:p w14:paraId="1E153408" w14:textId="7058EAFB"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E79D014" w14:textId="1E3B9B0B"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63239F5E" w14:textId="77777777" w:rsidTr="007E5021">
        <w:trPr>
          <w:trHeight w:val="70"/>
        </w:trPr>
        <w:tc>
          <w:tcPr>
            <w:tcW w:w="830" w:type="dxa"/>
            <w:vAlign w:val="center"/>
          </w:tcPr>
          <w:p w14:paraId="713A778D"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5957A0"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 </w:t>
            </w:r>
            <w:r>
              <w:rPr>
                <w:rFonts w:asciiTheme="minorHAnsi" w:eastAsia="Cambria" w:hAnsiTheme="minorHAnsi" w:cstheme="minorHAnsi"/>
              </w:rPr>
              <w:t>eight (</w:t>
            </w:r>
            <w:r w:rsidRPr="00CA5F52">
              <w:rPr>
                <w:rFonts w:asciiTheme="minorHAnsi" w:eastAsia="Cambria" w:hAnsiTheme="minorHAnsi" w:cstheme="minorHAnsi"/>
              </w:rPr>
              <w:t>8</w:t>
            </w:r>
            <w:r>
              <w:rPr>
                <w:rFonts w:asciiTheme="minorHAnsi" w:eastAsia="Cambria" w:hAnsiTheme="minorHAnsi" w:cstheme="minorHAnsi"/>
              </w:rPr>
              <w:t>)</w:t>
            </w:r>
            <w:r w:rsidRPr="00CA5F52">
              <w:rPr>
                <w:rFonts w:asciiTheme="minorHAnsi" w:eastAsia="Cambria" w:hAnsiTheme="minorHAnsi" w:cstheme="minorHAnsi"/>
              </w:rPr>
              <w:t xml:space="preserve"> gas lines.</w:t>
            </w:r>
          </w:p>
          <w:p w14:paraId="38833CD6" w14:textId="77777777" w:rsidR="00C132C6" w:rsidRPr="00CA5F52" w:rsidRDefault="00C132C6" w:rsidP="00C132C6">
            <w:pPr>
              <w:rPr>
                <w:rFonts w:asciiTheme="minorHAnsi" w:eastAsia="Cambria" w:hAnsiTheme="minorHAnsi" w:cstheme="minorHAnsi"/>
              </w:rPr>
            </w:pPr>
            <w:r>
              <w:rPr>
                <w:rFonts w:asciiTheme="minorHAnsi" w:eastAsia="Cambria" w:hAnsiTheme="minorHAnsi" w:cstheme="minorHAnsi"/>
              </w:rPr>
              <w:t>The cap</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lines</w:t>
            </w:r>
            <w:r w:rsidRPr="00CA5F52">
              <w:rPr>
                <w:rFonts w:asciiTheme="minorHAnsi" w:eastAsia="Cambria" w:hAnsiTheme="minorHAnsi" w:cstheme="minorHAnsi"/>
              </w:rPr>
              <w:t xml:space="preserve"> 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1DC1C1ED" w14:textId="77777777" w:rsidR="00C132C6" w:rsidRPr="00CA5F52" w:rsidRDefault="00C132C6" w:rsidP="00C132C6">
            <w:pPr>
              <w:spacing w:after="160"/>
              <w:ind w:right="-20"/>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 </w:t>
            </w:r>
            <w:r>
              <w:rPr>
                <w:rFonts w:asciiTheme="minorHAnsi" w:eastAsia="Cambria" w:hAnsiTheme="minorHAnsi" w:cstheme="minorHAnsi"/>
              </w:rPr>
              <w:t>include, but are not limited to the following;</w:t>
            </w:r>
          </w:p>
          <w:p w14:paraId="2D3965F5" w14:textId="77777777" w:rsidR="00C132C6" w:rsidRPr="00854E2B" w:rsidRDefault="00C132C6" w:rsidP="00C132C6">
            <w:pPr>
              <w:rPr>
                <w:rFonts w:asciiTheme="minorHAnsi" w:eastAsia="Cambria" w:hAnsiTheme="minorHAnsi" w:cstheme="minorHAnsi"/>
                <w:lang w:val="es-ES"/>
              </w:rPr>
            </w:pPr>
            <w:r w:rsidRPr="00854E2B">
              <w:rPr>
                <w:rFonts w:asciiTheme="minorHAnsi" w:eastAsia="Cambria" w:hAnsiTheme="minorHAnsi" w:cstheme="minorHAnsi"/>
                <w:lang w:val="es-ES"/>
              </w:rPr>
              <w:t>SF</w:t>
            </w:r>
            <w:r w:rsidRPr="00854E2B">
              <w:rPr>
                <w:rFonts w:asciiTheme="minorHAnsi" w:eastAsia="Cambria" w:hAnsiTheme="minorHAnsi" w:cstheme="minorHAnsi"/>
                <w:vertAlign w:val="subscript"/>
                <w:lang w:val="es-ES"/>
              </w:rPr>
              <w:t>6</w:t>
            </w:r>
            <w:r w:rsidRPr="00854E2B">
              <w:rPr>
                <w:rFonts w:asciiTheme="minorHAnsi" w:eastAsia="Cambria" w:hAnsiTheme="minorHAnsi" w:cstheme="minorHAnsi"/>
                <w:lang w:val="es-ES"/>
              </w:rPr>
              <w:t>, C</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F</w:t>
            </w:r>
            <w:r w:rsidRPr="00854E2B">
              <w:rPr>
                <w:rFonts w:asciiTheme="minorHAnsi" w:eastAsia="Cambria" w:hAnsiTheme="minorHAnsi" w:cstheme="minorHAnsi"/>
                <w:vertAlign w:val="subscript"/>
                <w:lang w:val="es-ES"/>
              </w:rPr>
              <w:t>8</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BCl</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Cl</w:t>
            </w:r>
            <w:r w:rsidRPr="00854E2B">
              <w:rPr>
                <w:rFonts w:asciiTheme="minorHAnsi" w:eastAsia="Cambria" w:hAnsiTheme="minorHAnsi" w:cstheme="minorHAnsi"/>
                <w:vertAlign w:val="subscript"/>
                <w:lang w:val="es-ES"/>
              </w:rPr>
              <w:t>2</w:t>
            </w:r>
          </w:p>
          <w:p w14:paraId="0E093F13" w14:textId="5A9BBB7C" w:rsidR="00C132C6" w:rsidRDefault="00C132C6" w:rsidP="00C132C6">
            <w:pPr>
              <w:spacing w:after="0" w:line="240" w:lineRule="auto"/>
              <w:contextualSpacing/>
              <w:rPr>
                <w:rFonts w:asciiTheme="minorHAnsi" w:eastAsia="Cambria" w:hAnsiTheme="minorHAnsi" w:cstheme="minorHAnsi"/>
              </w:rPr>
            </w:pPr>
            <w:r>
              <w:rPr>
                <w:rFonts w:asciiTheme="minorHAnsi" w:eastAsia="Cambria" w:hAnsiTheme="minorHAnsi" w:cstheme="minorHAnsi"/>
              </w:rPr>
              <w:t xml:space="preserve">The tenderer </w:t>
            </w:r>
            <w:r w:rsidRPr="00481AB8">
              <w:rPr>
                <w:rFonts w:asciiTheme="minorHAnsi" w:eastAsia="Cambria" w:hAnsiTheme="minorHAnsi" w:cstheme="minorHAnsi"/>
                <w:b/>
                <w:bCs/>
              </w:rPr>
              <w:t>MUST</w:t>
            </w:r>
            <w:r>
              <w:rPr>
                <w:rFonts w:asciiTheme="minorHAnsi" w:eastAsia="Cambria" w:hAnsiTheme="minorHAnsi" w:cstheme="minorHAnsi"/>
              </w:rPr>
              <w:t xml:space="preserve"> specify their recommended gases for the recipes outlined in requirements Recipes </w:t>
            </w:r>
            <w:r w:rsidRPr="000140D4">
              <w:rPr>
                <w:rFonts w:asciiTheme="minorHAnsi" w:eastAsia="Cambria" w:hAnsiTheme="minorHAnsi" w:cstheme="minorHAnsi"/>
                <w:b/>
                <w:bCs/>
              </w:rPr>
              <w:t>#</w:t>
            </w:r>
            <w:r>
              <w:rPr>
                <w:rFonts w:asciiTheme="minorHAnsi" w:eastAsia="Cambria" w:hAnsiTheme="minorHAnsi" w:cstheme="minorHAnsi"/>
                <w:b/>
                <w:bCs/>
              </w:rPr>
              <w:t>7</w:t>
            </w:r>
            <w:r w:rsidRPr="000140D4">
              <w:rPr>
                <w:rFonts w:asciiTheme="minorHAnsi" w:eastAsia="Cambria" w:hAnsiTheme="minorHAnsi" w:cstheme="minorHAnsi"/>
                <w:b/>
                <w:bCs/>
              </w:rPr>
              <w:t>, #</w:t>
            </w:r>
            <w:r>
              <w:rPr>
                <w:rFonts w:asciiTheme="minorHAnsi" w:eastAsia="Cambria" w:hAnsiTheme="minorHAnsi" w:cstheme="minorHAnsi"/>
                <w:b/>
                <w:bCs/>
              </w:rPr>
              <w:t>8</w:t>
            </w:r>
            <w:r w:rsidRPr="000140D4">
              <w:rPr>
                <w:rFonts w:asciiTheme="minorHAnsi" w:eastAsia="Cambria" w:hAnsiTheme="minorHAnsi" w:cstheme="minorHAnsi"/>
                <w:b/>
                <w:bCs/>
              </w:rPr>
              <w:t xml:space="preserve"> &amp; #</w:t>
            </w:r>
            <w:r>
              <w:rPr>
                <w:rFonts w:asciiTheme="minorHAnsi" w:eastAsia="Cambria" w:hAnsiTheme="minorHAnsi" w:cstheme="minorHAnsi"/>
                <w:b/>
                <w:bCs/>
              </w:rPr>
              <w:t>9</w:t>
            </w:r>
            <w:r>
              <w:rPr>
                <w:rFonts w:asciiTheme="minorHAnsi" w:eastAsia="Cambria" w:hAnsiTheme="minorHAnsi" w:cstheme="minorHAnsi"/>
              </w:rPr>
              <w:t xml:space="preserve"> above and for plasma cleaning &amp; conditioning of the process-chamber</w:t>
            </w:r>
            <w:r w:rsidRPr="00CA5F52">
              <w:rPr>
                <w:rFonts w:asciiTheme="minorHAnsi" w:eastAsia="Cambria" w:hAnsiTheme="minorHAnsi" w:cstheme="minorHAnsi"/>
              </w:rPr>
              <w:t>.</w:t>
            </w:r>
          </w:p>
          <w:p w14:paraId="13C571EE" w14:textId="77777777" w:rsidR="00C132C6" w:rsidRDefault="00C132C6" w:rsidP="00C132C6">
            <w:pPr>
              <w:spacing w:after="0" w:line="240" w:lineRule="auto"/>
              <w:ind w:right="816"/>
              <w:contextualSpacing/>
              <w:rPr>
                <w:rFonts w:asciiTheme="minorHAnsi" w:eastAsia="Cambria" w:hAnsiTheme="minorHAnsi" w:cstheme="minorHAnsi"/>
              </w:rPr>
            </w:pPr>
          </w:p>
          <w:p w14:paraId="18B06984" w14:textId="77777777" w:rsidR="00C132C6" w:rsidRDefault="00C132C6" w:rsidP="00C132C6">
            <w:pPr>
              <w:spacing w:after="0" w:line="240" w:lineRule="auto"/>
              <w:ind w:right="816"/>
              <w:contextualSpacing/>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p w14:paraId="6B095B99" w14:textId="40749FB8" w:rsidR="00C132C6" w:rsidRPr="00892625" w:rsidRDefault="00C132C6" w:rsidP="00C132C6">
            <w:pPr>
              <w:spacing w:after="0" w:line="240" w:lineRule="auto"/>
              <w:ind w:right="816"/>
              <w:contextualSpacing/>
            </w:pPr>
          </w:p>
        </w:tc>
        <w:tc>
          <w:tcPr>
            <w:tcW w:w="992" w:type="dxa"/>
            <w:vAlign w:val="center"/>
          </w:tcPr>
          <w:p w14:paraId="610BF4B1" w14:textId="66A60B36"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2B70ABC" w14:textId="0B0911F4"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DA8C224" w14:textId="77777777" w:rsidTr="007E5021">
        <w:trPr>
          <w:trHeight w:val="70"/>
        </w:trPr>
        <w:tc>
          <w:tcPr>
            <w:tcW w:w="830" w:type="dxa"/>
            <w:vAlign w:val="center"/>
          </w:tcPr>
          <w:p w14:paraId="68E5BD5A"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187463F"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In the specific case(s) of low vapour pressure / low boiling point gases (e.g. BCl</w:t>
            </w:r>
            <w:r>
              <w:rPr>
                <w:rFonts w:asciiTheme="minorHAnsi" w:eastAsia="Cambria" w:hAnsiTheme="minorHAnsi" w:cstheme="minorHAnsi"/>
                <w:vertAlign w:val="subscript"/>
              </w:rPr>
              <w:t>3</w:t>
            </w:r>
            <w:r>
              <w:rPr>
                <w:rFonts w:asciiTheme="minorHAnsi" w:eastAsia="Cambria" w:hAnsiTheme="minorHAnsi" w:cstheme="minorHAnsi"/>
              </w:rPr>
              <w:t xml:space="preserve">) which are susceptible to condensation, heated gas-delivery hardware such as gas-lines, gas-box, MFCs etc. </w:t>
            </w:r>
            <w:r>
              <w:rPr>
                <w:rFonts w:asciiTheme="minorHAnsi" w:eastAsia="Cambria" w:hAnsiTheme="minorHAnsi" w:cstheme="minorHAnsi"/>
                <w:b/>
                <w:bCs/>
              </w:rPr>
              <w:t>MUST</w:t>
            </w:r>
            <w:r>
              <w:rPr>
                <w:rFonts w:asciiTheme="minorHAnsi" w:eastAsia="Cambria" w:hAnsiTheme="minorHAnsi" w:cstheme="minorHAnsi"/>
              </w:rPr>
              <w:t xml:space="preserve"> be included as part of the core package.</w:t>
            </w:r>
          </w:p>
          <w:p w14:paraId="4D9ECFA7" w14:textId="77777777" w:rsidR="00C132C6" w:rsidRDefault="00C132C6" w:rsidP="00C132C6">
            <w:r>
              <w:t>Please confirm and detail outlining costs in the Appendix 2 – Pricing Schedule.</w:t>
            </w:r>
          </w:p>
          <w:p w14:paraId="609121AB" w14:textId="77777777" w:rsidR="00C132C6" w:rsidRDefault="00C132C6" w:rsidP="00C132C6">
            <w:pPr>
              <w:spacing w:after="0" w:line="240" w:lineRule="auto"/>
              <w:contextualSpacing/>
              <w:rPr>
                <w:color w:val="EE0000"/>
              </w:rPr>
            </w:pPr>
            <w:r w:rsidRPr="00753C02">
              <w:rPr>
                <w:color w:val="EE0000"/>
              </w:rPr>
              <w:lastRenderedPageBreak/>
              <w:t>Note: Pricing MUST only be included in the Appendix 2 Pricing Schedule.  No pricing is to be included in this Appendix 1 document.</w:t>
            </w:r>
          </w:p>
          <w:p w14:paraId="509E1197" w14:textId="757CE661" w:rsidR="00C132C6" w:rsidRPr="00892625" w:rsidRDefault="00C132C6" w:rsidP="00C132C6">
            <w:pPr>
              <w:spacing w:after="0" w:line="240" w:lineRule="auto"/>
              <w:ind w:right="816"/>
              <w:contextualSpacing/>
            </w:pPr>
          </w:p>
        </w:tc>
        <w:tc>
          <w:tcPr>
            <w:tcW w:w="992" w:type="dxa"/>
            <w:vAlign w:val="center"/>
          </w:tcPr>
          <w:p w14:paraId="5B15BD46" w14:textId="7D4CA1C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6C0B0416" w14:textId="7FE8655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4D07342C" w14:textId="77777777" w:rsidTr="007E5021">
        <w:trPr>
          <w:trHeight w:val="70"/>
        </w:trPr>
        <w:tc>
          <w:tcPr>
            <w:tcW w:w="830" w:type="dxa"/>
            <w:vAlign w:val="center"/>
          </w:tcPr>
          <w:p w14:paraId="58068E6F"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1C16752"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In the specific case of oxygen (O</w:t>
            </w:r>
            <w:r w:rsidRPr="002F25D4">
              <w:rPr>
                <w:rFonts w:asciiTheme="minorHAnsi" w:eastAsia="Cambria" w:hAnsiTheme="minorHAnsi" w:cstheme="minorHAnsi"/>
                <w:vertAlign w:val="subscript"/>
              </w:rPr>
              <w:t>2</w:t>
            </w:r>
            <w:r>
              <w:rPr>
                <w:rFonts w:asciiTheme="minorHAnsi" w:eastAsia="Cambria" w:hAnsiTheme="minorHAnsi" w:cstheme="minorHAnsi"/>
              </w:rPr>
              <w:t>) the requirements for e.g. low flow-rate for high-selectivity etching of silicon onto silicon dioxide and high flow-rate for chamber plasma cleaning / chamber plasma conditioning may necessitate two separate MFCs, so this should be clearly specified by the Tenderer.</w:t>
            </w:r>
          </w:p>
          <w:p w14:paraId="13A5741B" w14:textId="77777777" w:rsidR="00C132C6" w:rsidRDefault="00C132C6" w:rsidP="00C132C6">
            <w:pPr>
              <w:spacing w:after="0" w:line="240" w:lineRule="auto"/>
              <w:ind w:right="816"/>
              <w:contextualSpacing/>
              <w:rPr>
                <w:rFonts w:asciiTheme="minorHAnsi" w:eastAsia="Cambria" w:hAnsiTheme="minorHAnsi" w:cstheme="minorHAnsi"/>
              </w:rPr>
            </w:pPr>
            <w:r>
              <w:rPr>
                <w:rFonts w:asciiTheme="minorHAnsi" w:eastAsia="Cambria" w:hAnsiTheme="minorHAnsi" w:cstheme="minorHAnsi"/>
              </w:rPr>
              <w:t>Please confirm and detail.</w:t>
            </w:r>
          </w:p>
          <w:p w14:paraId="0E930B6C" w14:textId="69EA0740" w:rsidR="00C132C6" w:rsidRPr="00892625" w:rsidRDefault="00C132C6" w:rsidP="00C132C6">
            <w:pPr>
              <w:spacing w:after="0" w:line="240" w:lineRule="auto"/>
              <w:ind w:right="816"/>
              <w:contextualSpacing/>
            </w:pPr>
          </w:p>
        </w:tc>
        <w:tc>
          <w:tcPr>
            <w:tcW w:w="992" w:type="dxa"/>
            <w:vAlign w:val="center"/>
          </w:tcPr>
          <w:p w14:paraId="3A29F292" w14:textId="6629D19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64B97B0" w14:textId="6D5B290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1965B9D" w14:textId="77777777" w:rsidTr="007E5021">
        <w:trPr>
          <w:trHeight w:val="70"/>
        </w:trPr>
        <w:tc>
          <w:tcPr>
            <w:tcW w:w="830" w:type="dxa"/>
            <w:vAlign w:val="center"/>
          </w:tcPr>
          <w:p w14:paraId="131265A5"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065E672"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481AB8">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70467FDF" w14:textId="4D437FFF"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26294B">
              <w:rPr>
                <w:rFonts w:asciiTheme="minorHAnsi" w:eastAsia="Cambria" w:hAnsiTheme="minorHAnsi" w:cstheme="minorHAnsi"/>
                <w:highlight w:val="yellow"/>
              </w:rPr>
              <w:t>A5</w:t>
            </w:r>
            <w:r>
              <w:rPr>
                <w:rFonts w:asciiTheme="minorHAnsi" w:eastAsia="Cambria" w:hAnsiTheme="minorHAnsi" w:cstheme="minorHAnsi"/>
                <w:highlight w:val="yellow"/>
              </w:rPr>
              <w:t>5</w:t>
            </w:r>
            <w:r>
              <w:rPr>
                <w:rFonts w:asciiTheme="minorHAnsi" w:eastAsia="Cambria" w:hAnsiTheme="minorHAnsi" w:cstheme="minorHAnsi"/>
              </w:rPr>
              <w:t>.</w:t>
            </w:r>
          </w:p>
          <w:p w14:paraId="5BA493C2"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346BB7">
              <w:rPr>
                <w:rFonts w:asciiTheme="minorHAnsi" w:eastAsia="Cambria" w:hAnsiTheme="minorHAnsi" w:cstheme="minorHAnsi"/>
                <w:b/>
                <w:bCs/>
              </w:rPr>
              <w:t>advantage</w:t>
            </w:r>
            <w:r>
              <w:rPr>
                <w:rFonts w:asciiTheme="minorHAnsi" w:eastAsia="Cambria" w:hAnsiTheme="minorHAnsi" w:cstheme="minorHAnsi"/>
                <w:b/>
                <w:bCs/>
              </w:rPr>
              <w:t xml:space="preserve"> </w:t>
            </w:r>
            <w:r>
              <w:rPr>
                <w:rFonts w:asciiTheme="minorHAnsi" w:eastAsia="Cambria" w:hAnsiTheme="minorHAnsi" w:cstheme="minorHAnsi"/>
              </w:rPr>
              <w:t>and scored higher</w:t>
            </w:r>
            <w:r w:rsidRPr="00CA5F52">
              <w:rPr>
                <w:rFonts w:asciiTheme="minorHAnsi" w:eastAsia="Cambria" w:hAnsiTheme="minorHAnsi" w:cstheme="minorHAnsi"/>
              </w:rPr>
              <w:t>.</w:t>
            </w:r>
          </w:p>
          <w:p w14:paraId="43D2301A" w14:textId="25C3EE63" w:rsidR="00C132C6" w:rsidRPr="00F66A13" w:rsidRDefault="00C132C6" w:rsidP="00C132C6">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992" w:type="dxa"/>
            <w:vAlign w:val="center"/>
          </w:tcPr>
          <w:p w14:paraId="718C2205" w14:textId="43754AD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28020C15" w14:textId="05C3D8F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03845D0A" w14:textId="77777777" w:rsidTr="007E5021">
        <w:trPr>
          <w:trHeight w:val="70"/>
        </w:trPr>
        <w:tc>
          <w:tcPr>
            <w:tcW w:w="830" w:type="dxa"/>
            <w:vAlign w:val="center"/>
          </w:tcPr>
          <w:p w14:paraId="251D08A8"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27E2EE9"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32F4D">
              <w:rPr>
                <w:rFonts w:asciiTheme="minorHAnsi" w:eastAsia="Cambria" w:hAnsiTheme="minorHAnsi" w:cstheme="minorHAnsi"/>
                <w:b/>
                <w:bCs/>
              </w:rPr>
              <w:t xml:space="preserve">MUST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65E1CB0D" w14:textId="793F41E0" w:rsidR="00C132C6" w:rsidRPr="00A977D9" w:rsidRDefault="00C132C6" w:rsidP="00C132C6">
            <w:pPr>
              <w:rPr>
                <w:color w:val="EE0000"/>
              </w:rPr>
            </w:pPr>
            <w:r w:rsidRPr="00EE1C95">
              <w:rPr>
                <w:rFonts w:asciiTheme="minorHAnsi" w:eastAsia="Cambria" w:hAnsiTheme="minorHAnsi" w:cstheme="minorHAnsi"/>
              </w:rPr>
              <w:t>Please confirm and detail.</w:t>
            </w:r>
          </w:p>
        </w:tc>
        <w:tc>
          <w:tcPr>
            <w:tcW w:w="992" w:type="dxa"/>
            <w:vAlign w:val="center"/>
          </w:tcPr>
          <w:p w14:paraId="2237B081" w14:textId="1E38B9A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D7B053A" w14:textId="013800F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5C41D8C7" w14:textId="77777777" w:rsidTr="007E5021">
        <w:trPr>
          <w:trHeight w:val="70"/>
        </w:trPr>
        <w:tc>
          <w:tcPr>
            <w:tcW w:w="830" w:type="dxa"/>
            <w:vAlign w:val="center"/>
          </w:tcPr>
          <w:p w14:paraId="31C0134F"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6D8C582" w14:textId="77777777"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Whole system </w:t>
            </w:r>
            <w:r>
              <w:rPr>
                <w:rFonts w:asciiTheme="minorHAnsi" w:eastAsia="Cambria" w:hAnsiTheme="minorHAnsi" w:cstheme="minorHAnsi"/>
                <w:b/>
              </w:rPr>
              <w:t>MUST</w:t>
            </w:r>
            <w:r w:rsidRPr="00CA5F52">
              <w:rPr>
                <w:rFonts w:asciiTheme="minorHAnsi" w:eastAsia="Cambria" w:hAnsiTheme="minorHAnsi" w:cstheme="minorHAnsi"/>
              </w:rPr>
              <w:t xml:space="preserve"> be fully interlocked to protect against any equipment or service failure. </w:t>
            </w:r>
          </w:p>
          <w:p w14:paraId="151DBFB5" w14:textId="77777777" w:rsidR="00C132C6" w:rsidRPr="00CA5F52"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System </w:t>
            </w:r>
            <w:r w:rsidRPr="00DD4B21">
              <w:rPr>
                <w:rFonts w:asciiTheme="minorHAnsi" w:eastAsia="Cambria" w:hAnsiTheme="minorHAnsi" w:cstheme="minorHAnsi"/>
                <w:b/>
                <w:bCs/>
              </w:rPr>
              <w:t>MUST</w:t>
            </w:r>
            <w:r w:rsidRPr="00CA5F52">
              <w:rPr>
                <w:rFonts w:asciiTheme="minorHAnsi" w:eastAsia="Cambria" w:hAnsiTheme="minorHAnsi" w:cstheme="minorHAnsi"/>
              </w:rPr>
              <w:t xml:space="preserve"> be designed to fail-safe with system left under vacuum. </w:t>
            </w:r>
          </w:p>
          <w:p w14:paraId="30B19464" w14:textId="2AC8F8AA" w:rsidR="00C132C6" w:rsidRPr="00892625" w:rsidRDefault="00C132C6" w:rsidP="00C132C6">
            <w:pPr>
              <w:spacing w:after="0" w:line="240" w:lineRule="auto"/>
              <w:ind w:right="816"/>
              <w:contextualSpacing/>
            </w:pPr>
            <w:r w:rsidRPr="00EE1C95">
              <w:rPr>
                <w:rFonts w:asciiTheme="minorHAnsi" w:eastAsia="Cambria" w:hAnsiTheme="minorHAnsi" w:cstheme="minorHAnsi"/>
              </w:rPr>
              <w:t>Please confirm and detail.</w:t>
            </w:r>
          </w:p>
        </w:tc>
        <w:tc>
          <w:tcPr>
            <w:tcW w:w="992" w:type="dxa"/>
            <w:vAlign w:val="center"/>
          </w:tcPr>
          <w:p w14:paraId="2796A03D" w14:textId="132E111F"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88E0AD1" w14:textId="6953929F" w:rsidR="00C132C6" w:rsidRPr="00A46FD9" w:rsidRDefault="00C132C6" w:rsidP="00C132C6">
            <w:pPr>
              <w:tabs>
                <w:tab w:val="left" w:pos="567"/>
              </w:tabs>
              <w:autoSpaceDE w:val="0"/>
              <w:autoSpaceDN w:val="0"/>
              <w:adjustRightInd w:val="0"/>
              <w:spacing w:after="0" w:line="240" w:lineRule="auto"/>
              <w:jc w:val="both"/>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320E9744" w14:textId="77777777" w:rsidTr="007E5021">
        <w:trPr>
          <w:trHeight w:val="70"/>
        </w:trPr>
        <w:tc>
          <w:tcPr>
            <w:tcW w:w="830" w:type="dxa"/>
            <w:vAlign w:val="center"/>
          </w:tcPr>
          <w:p w14:paraId="4B53CEB4"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8273041" w14:textId="77777777" w:rsidR="00C132C6" w:rsidRPr="00CA5F52" w:rsidRDefault="00C132C6" w:rsidP="00C132C6">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 xml:space="preserve">may need to be located remotely, positioned in a sub-fab with up-to a 10 m vertical drop and up-to a 10 m horizontal run to the </w:t>
            </w:r>
            <w:r w:rsidRPr="00CA5F52">
              <w:rPr>
                <w:rFonts w:asciiTheme="minorHAnsi" w:eastAsia="Cambria" w:hAnsiTheme="minorHAnsi" w:cstheme="minorHAnsi"/>
              </w:rPr>
              <w:lastRenderedPageBreak/>
              <w:t>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42730C3F" w14:textId="77777777" w:rsidR="00C132C6" w:rsidRPr="00CA5F52"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32F4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1062AA25" w14:textId="28ABBB9F"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Please see </w:t>
            </w:r>
            <w:r w:rsidRPr="00643B0F">
              <w:rPr>
                <w:rFonts w:asciiTheme="minorHAnsi" w:eastAsia="Cambria" w:hAnsiTheme="minorHAnsi" w:cstheme="minorHAnsi"/>
              </w:rPr>
              <w:t xml:space="preserve">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53CC83F4" w14:textId="03A94903" w:rsidR="00C132C6" w:rsidRDefault="00C132C6" w:rsidP="00C132C6">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0231EBBE" w14:textId="77777777" w:rsidR="00C132C6" w:rsidRPr="00F3673F" w:rsidRDefault="00C132C6" w:rsidP="00C132C6">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502D78FE" w14:textId="77777777" w:rsidR="00C132C6" w:rsidRPr="00F3673F" w:rsidRDefault="00C132C6" w:rsidP="00C132C6">
            <w:pPr>
              <w:spacing w:after="0" w:line="240" w:lineRule="auto"/>
              <w:rPr>
                <w:rFonts w:cstheme="minorHAnsi"/>
              </w:rPr>
            </w:pPr>
          </w:p>
          <w:p w14:paraId="7B877F1D" w14:textId="77777777" w:rsidR="00C132C6" w:rsidRDefault="00C132C6" w:rsidP="00C132C6">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692DB717" w14:textId="0F77CE4C" w:rsidR="00C132C6" w:rsidRPr="00892625" w:rsidRDefault="00C132C6" w:rsidP="00C132C6">
            <w:pPr>
              <w:spacing w:after="0" w:line="240" w:lineRule="auto"/>
              <w:ind w:right="816"/>
              <w:contextualSpacing/>
            </w:pPr>
          </w:p>
        </w:tc>
        <w:tc>
          <w:tcPr>
            <w:tcW w:w="992" w:type="dxa"/>
            <w:vAlign w:val="center"/>
          </w:tcPr>
          <w:p w14:paraId="19D5D62F" w14:textId="54F970E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3B8680F9" w14:textId="006C578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A76C03F" w14:textId="77777777" w:rsidTr="007E5021">
        <w:trPr>
          <w:trHeight w:val="70"/>
        </w:trPr>
        <w:tc>
          <w:tcPr>
            <w:tcW w:w="830" w:type="dxa"/>
            <w:vAlign w:val="center"/>
          </w:tcPr>
          <w:p w14:paraId="5D0BCB38"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541C038" w14:textId="77777777" w:rsidR="00C132C6" w:rsidRPr="004D1057" w:rsidRDefault="00C132C6" w:rsidP="00C132C6">
            <w:pPr>
              <w:rPr>
                <w:rFonts w:asciiTheme="minorHAnsi" w:eastAsia="Cambria" w:hAnsiTheme="minorHAnsi" w:cstheme="minorHAnsi"/>
              </w:rPr>
            </w:pPr>
            <w:r w:rsidRPr="004D1057">
              <w:rPr>
                <w:rFonts w:asciiTheme="minorHAnsi" w:eastAsia="Cambria" w:hAnsiTheme="minorHAnsi" w:cstheme="minorHAnsi"/>
              </w:rPr>
              <w:t xml:space="preserve">Electrical equipment racks </w:t>
            </w:r>
            <w:r w:rsidRPr="004D1057">
              <w:rPr>
                <w:rFonts w:asciiTheme="minorHAnsi" w:eastAsia="Cambria" w:hAnsiTheme="minorHAnsi" w:cstheme="minorHAnsi"/>
                <w:b/>
                <w:bCs/>
              </w:rPr>
              <w:t>MUST</w:t>
            </w:r>
            <w:r w:rsidRPr="004D1057">
              <w:rPr>
                <w:rFonts w:asciiTheme="minorHAnsi" w:eastAsia="Cambria" w:hAnsiTheme="minorHAnsi" w:cstheme="minorHAnsi"/>
              </w:rPr>
              <w:t xml:space="preserve"> be supplied by the Tenderer, if required for the assembly of the system. </w:t>
            </w:r>
          </w:p>
          <w:p w14:paraId="6677F497" w14:textId="4A70933D" w:rsidR="00C132C6" w:rsidRPr="004D1057" w:rsidRDefault="001C10B6"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22EF334D" w14:textId="77777777" w:rsidR="00C132C6" w:rsidRPr="004D1057" w:rsidRDefault="00C132C6" w:rsidP="00C132C6">
            <w:pPr>
              <w:rPr>
                <w:rFonts w:asciiTheme="minorHAnsi" w:eastAsia="Cambria" w:hAnsiTheme="minorHAnsi" w:cstheme="minorHAnsi"/>
              </w:rPr>
            </w:pPr>
            <w:r w:rsidRPr="004D1057">
              <w:rPr>
                <w:rFonts w:asciiTheme="minorHAnsi" w:eastAsia="Cambria" w:hAnsiTheme="minorHAnsi" w:cstheme="minorHAnsi"/>
              </w:rPr>
              <w:t>Any such additional costs must be detailed in Appendix 2 – Pricing Schedule. </w:t>
            </w:r>
          </w:p>
          <w:p w14:paraId="4D8FE0C5" w14:textId="77777777" w:rsidR="00C132C6" w:rsidRPr="00CA5F52" w:rsidRDefault="00C132C6" w:rsidP="00C132C6">
            <w:pPr>
              <w:rPr>
                <w:rFonts w:asciiTheme="minorHAnsi" w:eastAsia="Cambria" w:hAnsiTheme="minorHAnsi" w:cstheme="minorHAnsi"/>
              </w:rPr>
            </w:pPr>
            <w:r w:rsidRPr="004D1057">
              <w:rPr>
                <w:rFonts w:asciiTheme="minorHAnsi" w:eastAsia="Cambria" w:hAnsiTheme="minorHAnsi" w:cstheme="minorHAnsi"/>
                <w:color w:val="EE0000"/>
              </w:rPr>
              <w:t>Note: Pricing must only be included in the Appendix 2 Pricing Schedule.  No pricing is to be included in this Appendix 1 document.</w:t>
            </w:r>
            <w:r w:rsidRPr="00CD1158">
              <w:rPr>
                <w:rFonts w:asciiTheme="minorHAnsi" w:eastAsia="Cambria" w:hAnsiTheme="minorHAnsi" w:cstheme="minorHAnsi"/>
                <w:color w:val="EE0000"/>
              </w:rPr>
              <w:t> </w:t>
            </w:r>
          </w:p>
          <w:p w14:paraId="287FFB3D" w14:textId="6093E5C4" w:rsidR="00C132C6" w:rsidRDefault="00C132C6" w:rsidP="00C132C6">
            <w:pPr>
              <w:rPr>
                <w:rFonts w:asciiTheme="minorHAnsi" w:eastAsia="Cambria" w:hAnsiTheme="minorHAnsi" w:cstheme="minorHAnsi"/>
              </w:rPr>
            </w:pPr>
          </w:p>
        </w:tc>
        <w:tc>
          <w:tcPr>
            <w:tcW w:w="992" w:type="dxa"/>
            <w:vAlign w:val="center"/>
          </w:tcPr>
          <w:p w14:paraId="50D6091C" w14:textId="43BF33A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E28489F" w14:textId="192DE45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3EEA29EC" w14:textId="77777777" w:rsidTr="007E5021">
        <w:trPr>
          <w:trHeight w:val="70"/>
        </w:trPr>
        <w:tc>
          <w:tcPr>
            <w:tcW w:w="830" w:type="dxa"/>
            <w:vAlign w:val="center"/>
          </w:tcPr>
          <w:p w14:paraId="1E77752C"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029A3AD3" w14:textId="42167330" w:rsidR="00C132C6" w:rsidRPr="00F66A13" w:rsidRDefault="00C132C6" w:rsidP="00C132C6">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71CF6C38" w14:textId="77777777" w:rsidR="00C132C6" w:rsidRDefault="00C132C6" w:rsidP="00C132C6">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3D7789B2" w14:textId="77777777" w:rsidR="00C132C6" w:rsidRDefault="00C132C6" w:rsidP="00C132C6">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lastRenderedPageBreak/>
              <w:t>Please also specify the projected lifespan of the current control system architecture.</w:t>
            </w:r>
          </w:p>
          <w:p w14:paraId="2DEA4B0E" w14:textId="77777777" w:rsidR="00C132C6" w:rsidRDefault="00C132C6" w:rsidP="00C132C6">
            <w:pPr>
              <w:spacing w:after="0" w:line="240" w:lineRule="auto"/>
              <w:contextualSpacing/>
              <w:rPr>
                <w:rFonts w:asciiTheme="minorHAnsi" w:eastAsia="Cambria" w:hAnsiTheme="minorHAnsi" w:cstheme="minorHAnsi"/>
              </w:rPr>
            </w:pPr>
          </w:p>
          <w:p w14:paraId="06F71A15" w14:textId="37339F21" w:rsidR="009D132C" w:rsidRDefault="009D132C"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104E2650"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7D6D261" w14:textId="212096D1" w:rsidR="00C132C6" w:rsidRPr="00581030" w:rsidRDefault="00C132C6" w:rsidP="00C132C6">
            <w:pPr>
              <w:tabs>
                <w:tab w:val="left" w:pos="567"/>
              </w:tabs>
              <w:autoSpaceDE w:val="0"/>
              <w:autoSpaceDN w:val="0"/>
              <w:adjustRightInd w:val="0"/>
              <w:spacing w:after="0" w:line="240" w:lineRule="auto"/>
              <w:rPr>
                <w:rFonts w:cstheme="minorHAnsi"/>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3751B253" w14:textId="26A014B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5432E0E2" w14:textId="66467FD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1DFC6603" w14:textId="77777777" w:rsidTr="007E5021">
        <w:trPr>
          <w:trHeight w:val="70"/>
        </w:trPr>
        <w:tc>
          <w:tcPr>
            <w:tcW w:w="830" w:type="dxa"/>
            <w:vAlign w:val="center"/>
          </w:tcPr>
          <w:p w14:paraId="5C55EBAA"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2C9E7ED" w14:textId="77777777" w:rsidR="00C132C6" w:rsidRPr="004D1057" w:rsidRDefault="00C132C6" w:rsidP="00C132C6">
            <w:pPr>
              <w:pStyle w:val="JBW-ListBullet3"/>
              <w:widowControl/>
              <w:tabs>
                <w:tab w:val="left" w:pos="450"/>
              </w:tabs>
              <w:spacing w:after="0"/>
              <w:rPr>
                <w:rFonts w:asciiTheme="minorHAnsi" w:hAnsiTheme="minorHAnsi" w:cstheme="minorHAnsi"/>
              </w:rPr>
            </w:pPr>
            <w:r w:rsidRPr="004D1057">
              <w:rPr>
                <w:rFonts w:asciiTheme="minorHAnsi" w:hAnsiTheme="minorHAnsi" w:cstheme="minorHAnsi"/>
              </w:rPr>
              <w:t xml:space="preserve">The tool will be installed in the cleanroom in a thru-wall configuration. </w:t>
            </w:r>
            <w:r w:rsidRPr="004D1057">
              <w:rPr>
                <w:rFonts w:asciiTheme="minorHAnsi" w:hAnsiTheme="minorHAnsi" w:cstheme="minorHAnsi"/>
                <w:b/>
                <w:bCs/>
              </w:rPr>
              <w:t xml:space="preserve">ALL </w:t>
            </w:r>
            <w:r w:rsidRPr="004D1057">
              <w:rPr>
                <w:rFonts w:asciiTheme="minorHAnsi" w:hAnsiTheme="minorHAnsi" w:cstheme="minorHAnsi"/>
              </w:rPr>
              <w:t xml:space="preserve">computer(s) / console(s) required for tool operation from the front (process bay) and rear (service chase) side </w:t>
            </w:r>
            <w:r w:rsidRPr="004D1057">
              <w:rPr>
                <w:rFonts w:asciiTheme="minorHAnsi" w:hAnsiTheme="minorHAnsi" w:cstheme="minorHAnsi"/>
                <w:b/>
                <w:bCs/>
              </w:rPr>
              <w:t>MUST</w:t>
            </w:r>
            <w:r w:rsidRPr="004D1057">
              <w:rPr>
                <w:rFonts w:asciiTheme="minorHAnsi" w:hAnsiTheme="minorHAnsi" w:cstheme="minorHAnsi"/>
              </w:rPr>
              <w:t xml:space="preserve"> be included in the core package.</w:t>
            </w:r>
          </w:p>
          <w:p w14:paraId="06D33349" w14:textId="77777777" w:rsidR="00C132C6" w:rsidRPr="004D1057" w:rsidRDefault="00C132C6" w:rsidP="00C132C6">
            <w:pPr>
              <w:pStyle w:val="JBW-ListBullet3"/>
              <w:widowControl/>
              <w:tabs>
                <w:tab w:val="left" w:pos="450"/>
              </w:tabs>
              <w:spacing w:after="0"/>
              <w:rPr>
                <w:rFonts w:asciiTheme="minorHAnsi" w:hAnsiTheme="minorHAnsi" w:cstheme="minorHAnsi"/>
              </w:rPr>
            </w:pPr>
          </w:p>
          <w:p w14:paraId="6F63363B" w14:textId="77777777" w:rsidR="00C132C6" w:rsidRPr="004D1057" w:rsidRDefault="00C132C6" w:rsidP="00C132C6">
            <w:pPr>
              <w:pStyle w:val="JBW-ListBullet3"/>
              <w:widowControl/>
              <w:tabs>
                <w:tab w:val="left" w:pos="450"/>
              </w:tabs>
              <w:spacing w:after="0"/>
              <w:rPr>
                <w:rFonts w:asciiTheme="minorHAnsi" w:hAnsiTheme="minorHAnsi" w:cstheme="minorHAnsi"/>
              </w:rPr>
            </w:pPr>
            <w:r w:rsidRPr="004D1057">
              <w:rPr>
                <w:rFonts w:asciiTheme="minorHAnsi" w:hAnsiTheme="minorHAnsi" w:cstheme="minorHAnsi"/>
              </w:rPr>
              <w:t xml:space="preserve">Additional console(s) / computer(s) for tool operation from the rear (service chase) side </w:t>
            </w:r>
            <w:r w:rsidRPr="004D1057">
              <w:rPr>
                <w:rFonts w:asciiTheme="minorHAnsi" w:hAnsiTheme="minorHAnsi" w:cstheme="minorHAnsi"/>
                <w:b/>
                <w:bCs/>
              </w:rPr>
              <w:t>MUST</w:t>
            </w:r>
            <w:r w:rsidRPr="004D1057">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4C2476E9" w14:textId="77777777" w:rsidR="00C132C6" w:rsidRPr="004D1057" w:rsidRDefault="00C132C6" w:rsidP="00C132C6">
            <w:pPr>
              <w:pStyle w:val="JBW-ListBullet3"/>
              <w:widowControl/>
              <w:tabs>
                <w:tab w:val="left" w:pos="450"/>
              </w:tabs>
              <w:spacing w:after="0"/>
              <w:rPr>
                <w:rFonts w:asciiTheme="minorHAnsi" w:hAnsiTheme="minorHAnsi" w:cstheme="minorHAnsi"/>
              </w:rPr>
            </w:pPr>
          </w:p>
          <w:p w14:paraId="2DF29DB1" w14:textId="77777777" w:rsidR="00C132C6" w:rsidRDefault="00C132C6" w:rsidP="00C132C6">
            <w:pPr>
              <w:rPr>
                <w:rFonts w:asciiTheme="minorHAnsi" w:eastAsia="Cambria" w:hAnsiTheme="minorHAnsi" w:cstheme="minorHAnsi"/>
              </w:rPr>
            </w:pPr>
            <w:r w:rsidRPr="004D1057">
              <w:rPr>
                <w:rFonts w:asciiTheme="minorHAnsi" w:eastAsia="Cambria" w:hAnsiTheme="minorHAnsi" w:cstheme="minorHAnsi"/>
              </w:rPr>
              <w:t xml:space="preserve">Please see attached </w:t>
            </w:r>
            <w:r w:rsidRPr="004D1057">
              <w:rPr>
                <w:rFonts w:asciiTheme="minorHAnsi" w:eastAsia="Cambria" w:hAnsiTheme="minorHAnsi" w:cstheme="minorHAnsi"/>
                <w:b/>
                <w:bCs/>
              </w:rPr>
              <w:t>Appendix A -Cleanroom Footprint</w:t>
            </w:r>
            <w:r w:rsidRPr="004D1057">
              <w:rPr>
                <w:rFonts w:asciiTheme="minorHAnsi" w:eastAsia="Cambria" w:hAnsiTheme="minorHAnsi" w:cstheme="minorHAnsi"/>
              </w:rPr>
              <w:t xml:space="preserve"> for further details on the cleanroom footprint.</w:t>
            </w:r>
          </w:p>
          <w:p w14:paraId="69684E2C" w14:textId="7E3BB78C" w:rsidR="009D132C" w:rsidRPr="004D1057" w:rsidRDefault="009D132C" w:rsidP="00C132C6">
            <w:pPr>
              <w:rPr>
                <w:rFonts w:asciiTheme="minorHAnsi" w:eastAsia="Cambria" w:hAnsiTheme="minorHAnsi" w:cstheme="minorHAnsi"/>
              </w:rPr>
            </w:pPr>
            <w:r w:rsidRPr="00EE1C95">
              <w:rPr>
                <w:rFonts w:asciiTheme="minorHAnsi" w:eastAsia="Cambria" w:hAnsiTheme="minorHAnsi" w:cstheme="minorHAnsi"/>
              </w:rPr>
              <w:t>Please confirm and detail.</w:t>
            </w:r>
          </w:p>
          <w:p w14:paraId="4F9848FF" w14:textId="77777777" w:rsidR="00C132C6" w:rsidRPr="004D1057" w:rsidRDefault="00C132C6" w:rsidP="00C132C6">
            <w:pPr>
              <w:rPr>
                <w:rFonts w:asciiTheme="minorHAnsi" w:eastAsia="Cambria" w:hAnsiTheme="minorHAnsi" w:cstheme="minorHAnsi"/>
              </w:rPr>
            </w:pPr>
            <w:r w:rsidRPr="004D1057">
              <w:rPr>
                <w:rFonts w:asciiTheme="minorHAnsi" w:eastAsia="Cambria" w:hAnsiTheme="minorHAnsi" w:cstheme="minorHAnsi"/>
              </w:rPr>
              <w:t>Any such additional costs must be detailed in Appendix 2 – Pricing Schedule. </w:t>
            </w:r>
          </w:p>
          <w:p w14:paraId="673ECC38" w14:textId="2035333C" w:rsidR="00C132C6" w:rsidRPr="00892625" w:rsidRDefault="00C132C6" w:rsidP="00C132C6">
            <w:pPr>
              <w:pStyle w:val="JBW-ListBullet3"/>
            </w:pPr>
            <w:r w:rsidRPr="004D1057">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6F2D7D06" w14:textId="21600EA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F22329C" w14:textId="73ADFEB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50FB0515" w14:textId="77777777" w:rsidTr="007E5021">
        <w:trPr>
          <w:trHeight w:val="1557"/>
        </w:trPr>
        <w:tc>
          <w:tcPr>
            <w:tcW w:w="830" w:type="dxa"/>
            <w:vAlign w:val="center"/>
          </w:tcPr>
          <w:p w14:paraId="3514470D"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F89F26F" w14:textId="77777777" w:rsidR="00C132C6" w:rsidRDefault="00C132C6" w:rsidP="00C132C6">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The tenderer </w:t>
            </w:r>
            <w:r w:rsidRPr="0090282E">
              <w:rPr>
                <w:rFonts w:asciiTheme="minorHAnsi" w:hAnsiTheme="minorHAnsi" w:cstheme="minorHAnsi"/>
                <w:b/>
                <w:bCs/>
              </w:rPr>
              <w:t>MUST</w:t>
            </w:r>
            <w:r w:rsidRPr="00CA5F52">
              <w:rPr>
                <w:rFonts w:asciiTheme="minorHAnsi" w:hAnsiTheme="minorHAnsi" w:cstheme="minorHAnsi"/>
              </w:rPr>
              <w:t xml:space="preserve"> provide all control and analysis software </w:t>
            </w:r>
            <w:r>
              <w:rPr>
                <w:rFonts w:asciiTheme="minorHAnsi" w:hAnsiTheme="minorHAnsi" w:cstheme="minorHAnsi"/>
              </w:rPr>
              <w:t>required for tool operations</w:t>
            </w:r>
            <w:r w:rsidRPr="00CA5F52">
              <w:rPr>
                <w:rFonts w:asciiTheme="minorHAnsi" w:hAnsiTheme="minorHAnsi" w:cstheme="minorHAnsi"/>
              </w:rPr>
              <w:t xml:space="preserve">. </w:t>
            </w:r>
          </w:p>
          <w:p w14:paraId="5A2650BC" w14:textId="77777777" w:rsidR="00C132C6" w:rsidRPr="00377782" w:rsidRDefault="00C132C6" w:rsidP="00C132C6">
            <w:pPr>
              <w:pStyle w:val="JBW-ListBullet3"/>
              <w:tabs>
                <w:tab w:val="left" w:pos="450"/>
              </w:tabs>
              <w:spacing w:after="0"/>
              <w:rPr>
                <w:rFonts w:asciiTheme="minorHAnsi" w:hAnsiTheme="minorHAnsi" w:cstheme="minorHAnsi"/>
              </w:rPr>
            </w:pPr>
          </w:p>
          <w:p w14:paraId="0AF40FEC"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All tool operations, including wafer transfer to / from the loadlock to the process-chamber </w:t>
            </w:r>
            <w:r w:rsidRPr="0090282E">
              <w:rPr>
                <w:rFonts w:asciiTheme="minorHAnsi" w:hAnsiTheme="minorHAnsi" w:cstheme="minorHAnsi"/>
                <w:b/>
                <w:bCs/>
              </w:rPr>
              <w:t>MUST</w:t>
            </w:r>
            <w:r w:rsidRPr="004957DB">
              <w:rPr>
                <w:rFonts w:asciiTheme="minorHAnsi" w:hAnsiTheme="minorHAnsi" w:cstheme="minorHAnsi"/>
              </w:rPr>
              <w:t xml:space="preserve"> be software-</w:t>
            </w:r>
            <w:r w:rsidRPr="004957DB">
              <w:rPr>
                <w:rFonts w:asciiTheme="minorHAnsi" w:hAnsiTheme="minorHAnsi" w:cstheme="minorHAnsi"/>
              </w:rPr>
              <w:lastRenderedPageBreak/>
              <w:t>controlled and allow for both auto &amp; manual operation.</w:t>
            </w:r>
          </w:p>
          <w:p w14:paraId="5013791F" w14:textId="77777777" w:rsidR="00C132C6" w:rsidRDefault="00C132C6" w:rsidP="00C132C6">
            <w:pPr>
              <w:pStyle w:val="JBW-ListBullet3"/>
              <w:tabs>
                <w:tab w:val="left" w:pos="450"/>
              </w:tabs>
              <w:spacing w:after="0"/>
              <w:rPr>
                <w:rFonts w:asciiTheme="minorHAnsi" w:hAnsiTheme="minorHAnsi" w:cstheme="minorHAnsi"/>
              </w:rPr>
            </w:pPr>
          </w:p>
          <w:p w14:paraId="765ACB9D" w14:textId="77777777" w:rsidR="00C132C6" w:rsidRPr="00F3673F" w:rsidRDefault="00C132C6" w:rsidP="00C132C6">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14423F46" w14:textId="77777777" w:rsidR="00C132C6" w:rsidRPr="00F3673F" w:rsidRDefault="00C132C6" w:rsidP="00C132C6">
            <w:pPr>
              <w:spacing w:after="0" w:line="240" w:lineRule="auto"/>
              <w:rPr>
                <w:rFonts w:cstheme="minorHAnsi"/>
              </w:rPr>
            </w:pPr>
          </w:p>
          <w:p w14:paraId="4C821002" w14:textId="77777777" w:rsidR="00C132C6" w:rsidRDefault="00C132C6" w:rsidP="00C132C6">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p w14:paraId="3EFB4351" w14:textId="77777777" w:rsidR="00C132C6" w:rsidRPr="00892625" w:rsidRDefault="00C132C6" w:rsidP="00C132C6">
            <w:pPr>
              <w:pStyle w:val="JBW-ListBullet3"/>
              <w:tabs>
                <w:tab w:val="left" w:pos="450"/>
              </w:tabs>
              <w:spacing w:after="0"/>
              <w:rPr>
                <w:rFonts w:asciiTheme="minorHAnsi" w:eastAsia="Arial" w:hAnsiTheme="minorHAnsi" w:cstheme="minorHAnsi"/>
                <w:color w:val="000000"/>
                <w:lang w:val="en-IE" w:eastAsia="en-US"/>
              </w:rPr>
            </w:pPr>
          </w:p>
        </w:tc>
        <w:tc>
          <w:tcPr>
            <w:tcW w:w="992" w:type="dxa"/>
            <w:vAlign w:val="center"/>
          </w:tcPr>
          <w:p w14:paraId="48524342" w14:textId="35B2BAE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16EB03BC" w14:textId="24B82F1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D30D535" w14:textId="77777777" w:rsidTr="00605C11">
        <w:trPr>
          <w:trHeight w:val="699"/>
        </w:trPr>
        <w:tc>
          <w:tcPr>
            <w:tcW w:w="830" w:type="dxa"/>
            <w:vAlign w:val="center"/>
          </w:tcPr>
          <w:p w14:paraId="6BEF94A5"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5057F86F"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Plasma Etcher equipment </w:t>
            </w:r>
            <w:r w:rsidRPr="0090282E">
              <w:rPr>
                <w:rFonts w:asciiTheme="minorHAnsi" w:hAnsiTheme="minorHAnsi" w:cstheme="minorHAnsi"/>
                <w:b/>
                <w:bCs/>
              </w:rPr>
              <w:t>SHOULD</w:t>
            </w:r>
            <w:r w:rsidRPr="004957DB">
              <w:rPr>
                <w:rFonts w:asciiTheme="minorHAnsi"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59E28E78" w14:textId="77777777" w:rsidR="00C132C6" w:rsidRPr="004957DB" w:rsidRDefault="00C132C6" w:rsidP="00C132C6">
            <w:pPr>
              <w:pStyle w:val="JBW-ListBullet3"/>
              <w:tabs>
                <w:tab w:val="left" w:pos="450"/>
              </w:tabs>
              <w:spacing w:after="0"/>
              <w:rPr>
                <w:rFonts w:asciiTheme="minorHAnsi" w:hAnsiTheme="minorHAnsi" w:cstheme="minorHAnsi"/>
              </w:rPr>
            </w:pPr>
          </w:p>
          <w:p w14:paraId="61267899" w14:textId="5E0BFAD9" w:rsidR="00C132C6" w:rsidRPr="00605C11"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tc>
        <w:tc>
          <w:tcPr>
            <w:tcW w:w="992" w:type="dxa"/>
            <w:vAlign w:val="center"/>
          </w:tcPr>
          <w:p w14:paraId="1BED6CC3" w14:textId="581B392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7E722CE2" w14:textId="276BA17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77B7F28" w14:textId="77777777" w:rsidTr="007E5021">
        <w:trPr>
          <w:trHeight w:val="70"/>
        </w:trPr>
        <w:tc>
          <w:tcPr>
            <w:tcW w:w="830" w:type="dxa"/>
            <w:vAlign w:val="center"/>
          </w:tcPr>
          <w:p w14:paraId="21AEB927"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83D5F51" w14:textId="77777777" w:rsidR="00C132C6" w:rsidRDefault="00C132C6" w:rsidP="00C132C6">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All software updates to the system, which become available during the life of the contract, </w:t>
            </w:r>
            <w:r w:rsidRPr="0090282E">
              <w:rPr>
                <w:rFonts w:asciiTheme="minorHAnsi" w:hAnsiTheme="minorHAnsi" w:cstheme="minorHAnsi"/>
                <w:b/>
                <w:bCs/>
              </w:rPr>
              <w:t>MUST</w:t>
            </w:r>
            <w:r w:rsidRPr="00CA5F52">
              <w:rPr>
                <w:rFonts w:asciiTheme="minorHAnsi" w:hAnsiTheme="minorHAnsi" w:cstheme="minorHAnsi"/>
              </w:rPr>
              <w:t xml:space="preserve"> be provided free of charge during the warranty period and for a minimum period of eight (8) years after warranty expiry.</w:t>
            </w:r>
          </w:p>
          <w:p w14:paraId="157E9F37" w14:textId="77777777" w:rsidR="00C132C6" w:rsidRDefault="00C132C6" w:rsidP="00C132C6">
            <w:pPr>
              <w:pStyle w:val="JBW-ListBullet3"/>
              <w:tabs>
                <w:tab w:val="left" w:pos="450"/>
              </w:tabs>
              <w:spacing w:after="0"/>
              <w:rPr>
                <w:rFonts w:asciiTheme="minorHAnsi" w:hAnsiTheme="minorHAnsi" w:cstheme="minorHAnsi"/>
              </w:rPr>
            </w:pPr>
          </w:p>
          <w:p w14:paraId="29A0E7D0" w14:textId="77777777" w:rsidR="00C132C6" w:rsidRPr="00F3673F" w:rsidRDefault="00C132C6" w:rsidP="00C132C6">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1CE9E803" w14:textId="77777777" w:rsidR="00C132C6" w:rsidRPr="00F3673F" w:rsidRDefault="00C132C6" w:rsidP="00C132C6">
            <w:pPr>
              <w:spacing w:after="0" w:line="240" w:lineRule="auto"/>
              <w:rPr>
                <w:rFonts w:cstheme="minorHAnsi"/>
              </w:rPr>
            </w:pPr>
          </w:p>
          <w:p w14:paraId="4701C9A3" w14:textId="504E6B69" w:rsidR="00C132C6" w:rsidRPr="00CD7A8B" w:rsidRDefault="00C132C6" w:rsidP="00C132C6">
            <w:pPr>
              <w:tabs>
                <w:tab w:val="left" w:pos="567"/>
              </w:tabs>
              <w:autoSpaceDE w:val="0"/>
              <w:autoSpaceDN w:val="0"/>
              <w:adjustRightInd w:val="0"/>
              <w:spacing w:after="0" w:line="240" w:lineRule="auto"/>
              <w:rPr>
                <w:rFonts w:cstheme="minorHAnsi"/>
                <w:color w:val="EE0000"/>
              </w:rPr>
            </w:pPr>
            <w:r w:rsidRPr="00C25020">
              <w:rPr>
                <w:rFonts w:cstheme="minorHAnsi"/>
                <w:color w:val="EE0000"/>
              </w:rPr>
              <w:t xml:space="preserve">Note: Pricing MUST only be included in the Appendix 2 Pricing Schedule.  No pricing is to be included in this Appendix 1 document. </w:t>
            </w:r>
          </w:p>
        </w:tc>
        <w:tc>
          <w:tcPr>
            <w:tcW w:w="992" w:type="dxa"/>
            <w:vAlign w:val="center"/>
          </w:tcPr>
          <w:p w14:paraId="2AA13C19" w14:textId="6B956AD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68B424F" w14:textId="5E2FBBA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1A9DE694" w14:textId="77777777" w:rsidTr="007E5021">
        <w:trPr>
          <w:trHeight w:val="70"/>
        </w:trPr>
        <w:tc>
          <w:tcPr>
            <w:tcW w:w="830" w:type="dxa"/>
            <w:vAlign w:val="center"/>
          </w:tcPr>
          <w:p w14:paraId="7098DBEE"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31C37428" w14:textId="77777777" w:rsidR="00C132C6" w:rsidRDefault="00C132C6" w:rsidP="00C132C6">
            <w:pPr>
              <w:pStyle w:val="JBW-ListBullet3"/>
              <w:tabs>
                <w:tab w:val="left" w:pos="450"/>
              </w:tabs>
              <w:spacing w:after="0"/>
              <w:rPr>
                <w:rFonts w:asciiTheme="minorHAnsi" w:hAnsiTheme="minorHAnsi" w:cstheme="minorHAnsi"/>
              </w:rPr>
            </w:pPr>
            <w:r>
              <w:rPr>
                <w:rFonts w:asciiTheme="minorHAnsi" w:hAnsiTheme="minorHAnsi" w:cstheme="minorHAnsi"/>
              </w:rPr>
              <w:t>Continu</w:t>
            </w:r>
            <w:r w:rsidRPr="00CA5F52">
              <w:rPr>
                <w:rFonts w:asciiTheme="minorHAnsi" w:hAnsiTheme="minorHAnsi" w:cstheme="minorHAnsi"/>
              </w:rPr>
              <w:t xml:space="preserve">ed development of the software </w:t>
            </w:r>
            <w:r w:rsidRPr="0090282E">
              <w:rPr>
                <w:rFonts w:asciiTheme="minorHAnsi" w:hAnsiTheme="minorHAnsi" w:cstheme="minorHAnsi"/>
                <w:b/>
                <w:bCs/>
              </w:rPr>
              <w:t>SHOULD</w:t>
            </w:r>
            <w:r w:rsidRPr="00CA5F52">
              <w:rPr>
                <w:rFonts w:asciiTheme="minorHAnsi" w:hAnsiTheme="minorHAnsi" w:cstheme="minorHAnsi"/>
              </w:rPr>
              <w:t xml:space="preserve"> be demonstrated by the Tenderer, with facilities for updating systems in use. </w:t>
            </w:r>
          </w:p>
          <w:p w14:paraId="324BE97D" w14:textId="77777777" w:rsidR="00C132C6" w:rsidRPr="00CA5F52" w:rsidRDefault="00C132C6" w:rsidP="00C132C6">
            <w:pPr>
              <w:pStyle w:val="JBW-ListBullet3"/>
              <w:tabs>
                <w:tab w:val="left" w:pos="450"/>
              </w:tabs>
              <w:spacing w:after="0"/>
              <w:rPr>
                <w:rFonts w:asciiTheme="minorHAnsi" w:hAnsiTheme="minorHAnsi" w:cstheme="minorHAnsi"/>
              </w:rPr>
            </w:pPr>
          </w:p>
          <w:p w14:paraId="333A364B" w14:textId="11406A27" w:rsidR="00C132C6" w:rsidRPr="00D71816" w:rsidRDefault="00C132C6" w:rsidP="00C132C6">
            <w:pPr>
              <w:spacing w:after="0" w:line="240" w:lineRule="auto"/>
              <w:rPr>
                <w:i/>
                <w:iCs/>
              </w:rPr>
            </w:pPr>
            <w:r w:rsidRPr="00F3673F">
              <w:rPr>
                <w:rFonts w:cstheme="minorHAnsi"/>
              </w:rPr>
              <w:t>Please confirm and detail</w:t>
            </w:r>
            <w:r>
              <w:rPr>
                <w:rFonts w:cstheme="minorHAnsi"/>
              </w:rPr>
              <w:t>.</w:t>
            </w:r>
          </w:p>
        </w:tc>
        <w:tc>
          <w:tcPr>
            <w:tcW w:w="992" w:type="dxa"/>
            <w:vAlign w:val="center"/>
          </w:tcPr>
          <w:p w14:paraId="5B41A666" w14:textId="60F3627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0997804" w14:textId="7415A7B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08384EDD" w14:textId="77777777" w:rsidTr="007E5021">
        <w:trPr>
          <w:trHeight w:val="70"/>
        </w:trPr>
        <w:tc>
          <w:tcPr>
            <w:tcW w:w="830" w:type="dxa"/>
            <w:vAlign w:val="center"/>
          </w:tcPr>
          <w:p w14:paraId="279AB95B"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93B3D33"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90282E">
              <w:rPr>
                <w:rFonts w:asciiTheme="minorHAnsi" w:hAnsiTheme="minorHAnsi" w:cstheme="minorHAnsi"/>
                <w:b/>
                <w:bCs/>
              </w:rPr>
              <w:t>MUST</w:t>
            </w:r>
            <w:r w:rsidRPr="004957DB">
              <w:rPr>
                <w:rFonts w:asciiTheme="minorHAnsi" w:hAnsiTheme="minorHAnsi" w:cstheme="minorHAnsi"/>
              </w:rPr>
              <w:t xml:space="preserve"> be capable of remote access via network connection (using e.g. TeamViewer software or equivalent) for tool support in event of problems.</w:t>
            </w:r>
          </w:p>
          <w:p w14:paraId="00A7A7E5" w14:textId="77777777" w:rsidR="00C132C6" w:rsidRPr="004957DB" w:rsidRDefault="00C132C6" w:rsidP="00C132C6">
            <w:pPr>
              <w:pStyle w:val="JBW-ListBullet3"/>
              <w:tabs>
                <w:tab w:val="left" w:pos="450"/>
              </w:tabs>
              <w:spacing w:after="0"/>
              <w:rPr>
                <w:rFonts w:asciiTheme="minorHAnsi" w:hAnsiTheme="minorHAnsi" w:cstheme="minorHAnsi"/>
              </w:rPr>
            </w:pPr>
          </w:p>
          <w:p w14:paraId="3AE0B1EA"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75C59220" w14:textId="444BD2DD" w:rsidR="00C132C6" w:rsidRPr="00892625" w:rsidRDefault="00C132C6" w:rsidP="00C132C6">
            <w:pPr>
              <w:spacing w:after="0" w:line="240" w:lineRule="auto"/>
              <w:ind w:right="816"/>
              <w:contextualSpacing/>
            </w:pPr>
          </w:p>
        </w:tc>
        <w:tc>
          <w:tcPr>
            <w:tcW w:w="992" w:type="dxa"/>
            <w:vAlign w:val="center"/>
          </w:tcPr>
          <w:p w14:paraId="3783CD10" w14:textId="79149F88"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65EA6F8" w14:textId="27391CAB"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0D06A1FD" w14:textId="77777777" w:rsidTr="007E5021">
        <w:trPr>
          <w:trHeight w:val="70"/>
        </w:trPr>
        <w:tc>
          <w:tcPr>
            <w:tcW w:w="830" w:type="dxa"/>
            <w:vAlign w:val="center"/>
          </w:tcPr>
          <w:p w14:paraId="1CBCA79B"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631F088" w14:textId="77777777" w:rsidR="00C132C6" w:rsidRPr="004957DB"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90282E">
              <w:rPr>
                <w:rFonts w:asciiTheme="minorHAnsi" w:hAnsiTheme="minorHAnsi" w:cstheme="minorHAnsi"/>
                <w:b/>
                <w:bCs/>
              </w:rPr>
              <w:t>MUST</w:t>
            </w:r>
            <w:r w:rsidRPr="004957DB">
              <w:rPr>
                <w:rFonts w:asciiTheme="minorHAnsi" w:hAnsiTheme="minorHAnsi" w:cstheme="minorHAnsi"/>
              </w:rPr>
              <w:t xml:space="preserve"> be capable of data-logging of process parameters, and archiving data-logs.</w:t>
            </w:r>
          </w:p>
          <w:p w14:paraId="64E55C08" w14:textId="77777777" w:rsidR="00C132C6" w:rsidRDefault="00C132C6" w:rsidP="00C132C6">
            <w:pPr>
              <w:pStyle w:val="JBW-ListBullet3"/>
              <w:tabs>
                <w:tab w:val="left" w:pos="450"/>
              </w:tabs>
              <w:spacing w:after="0"/>
              <w:rPr>
                <w:rFonts w:asciiTheme="minorHAnsi" w:hAnsiTheme="minorHAnsi" w:cstheme="minorHAnsi"/>
              </w:rPr>
            </w:pPr>
          </w:p>
          <w:p w14:paraId="0C76AE68" w14:textId="3799CAA7" w:rsidR="00C132C6" w:rsidRPr="00892625" w:rsidRDefault="00C132C6" w:rsidP="00C132C6">
            <w:pPr>
              <w:spacing w:after="0" w:line="240" w:lineRule="auto"/>
              <w:ind w:right="816"/>
              <w:contextualSpacing/>
            </w:pPr>
            <w:r w:rsidRPr="004957DB">
              <w:rPr>
                <w:rFonts w:asciiTheme="minorHAnsi" w:hAnsiTheme="minorHAnsi" w:cstheme="minorHAnsi"/>
              </w:rPr>
              <w:t>Please confirm and detail.</w:t>
            </w:r>
          </w:p>
        </w:tc>
        <w:tc>
          <w:tcPr>
            <w:tcW w:w="992" w:type="dxa"/>
            <w:vAlign w:val="center"/>
          </w:tcPr>
          <w:p w14:paraId="400D7362" w14:textId="1E15090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830" w:type="dxa"/>
            <w:shd w:val="clear" w:color="auto" w:fill="E1EBF7"/>
            <w:vAlign w:val="center"/>
          </w:tcPr>
          <w:p w14:paraId="5F103D25" w14:textId="28087B4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0B3B5DF" w14:textId="77777777" w:rsidTr="007E5021">
        <w:trPr>
          <w:trHeight w:val="70"/>
        </w:trPr>
        <w:tc>
          <w:tcPr>
            <w:tcW w:w="830" w:type="dxa"/>
            <w:vAlign w:val="center"/>
          </w:tcPr>
          <w:p w14:paraId="1AE94A0F"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156717F6" w14:textId="77777777" w:rsidR="00C132C6" w:rsidRPr="004957DB" w:rsidRDefault="00C132C6" w:rsidP="00C132C6">
            <w:pPr>
              <w:pStyle w:val="JBW-ListBullet3"/>
              <w:tabs>
                <w:tab w:val="left" w:pos="450"/>
              </w:tabs>
              <w:spacing w:after="0"/>
              <w:rPr>
                <w:rFonts w:asciiTheme="minorHAnsi" w:hAnsiTheme="minorHAnsi" w:cstheme="minorHAnsi"/>
              </w:rPr>
            </w:pPr>
            <w:r w:rsidRPr="00CA5F52">
              <w:rPr>
                <w:rFonts w:asciiTheme="minorHAnsi" w:hAnsiTheme="minorHAnsi" w:cstheme="minorHAnsi"/>
              </w:rPr>
              <w:t xml:space="preserve">It </w:t>
            </w:r>
            <w:r w:rsidRPr="0090282E">
              <w:rPr>
                <w:rFonts w:asciiTheme="minorHAnsi" w:hAnsiTheme="minorHAnsi" w:cstheme="minorHAnsi"/>
                <w:b/>
                <w:bCs/>
              </w:rPr>
              <w:t>MUST</w:t>
            </w:r>
            <w:r w:rsidRPr="004957DB">
              <w:rPr>
                <w:rFonts w:asciiTheme="minorHAnsi" w:hAnsiTheme="minorHAnsi" w:cstheme="minorHAnsi"/>
              </w:rPr>
              <w:t xml:space="preserve"> </w:t>
            </w:r>
            <w:r w:rsidRPr="00CA5F52">
              <w:rPr>
                <w:rFonts w:asciiTheme="minorHAnsi" w:hAnsiTheme="minorHAnsi" w:cstheme="minorHAnsi"/>
              </w:rPr>
              <w:t xml:space="preserve">be easy to </w:t>
            </w:r>
            <w:r w:rsidRPr="004957DB">
              <w:rPr>
                <w:rFonts w:asciiTheme="minorHAnsi" w:hAnsiTheme="minorHAnsi" w:cstheme="minorHAnsi"/>
              </w:rPr>
              <w:t>graphically display and export saved etch process parameter data preferably into Excel spreadsheets.</w:t>
            </w:r>
          </w:p>
          <w:p w14:paraId="2F0EEC98" w14:textId="77777777" w:rsidR="00C132C6" w:rsidRDefault="00C132C6" w:rsidP="00C132C6">
            <w:pPr>
              <w:pStyle w:val="JBW-ListBullet3"/>
              <w:tabs>
                <w:tab w:val="left" w:pos="450"/>
              </w:tabs>
              <w:spacing w:after="0"/>
              <w:rPr>
                <w:rFonts w:asciiTheme="minorHAnsi" w:hAnsiTheme="minorHAnsi" w:cstheme="minorHAnsi"/>
              </w:rPr>
            </w:pPr>
          </w:p>
          <w:p w14:paraId="02CAD5E7" w14:textId="37B63572" w:rsidR="00C132C6" w:rsidRPr="00BF358D" w:rsidRDefault="00C132C6" w:rsidP="00C132C6">
            <w:pPr>
              <w:rPr>
                <w:rFonts w:asciiTheme="minorHAnsi" w:eastAsia="Cambria" w:hAnsiTheme="minorHAnsi" w:cstheme="minorHAnsi"/>
              </w:rPr>
            </w:pPr>
            <w:r w:rsidRPr="00CA5F52">
              <w:rPr>
                <w:rFonts w:asciiTheme="minorHAnsi" w:hAnsiTheme="minorHAnsi" w:cstheme="minorHAnsi"/>
              </w:rPr>
              <w:t>Please confirm and detail.</w:t>
            </w:r>
          </w:p>
        </w:tc>
        <w:tc>
          <w:tcPr>
            <w:tcW w:w="992" w:type="dxa"/>
            <w:vAlign w:val="center"/>
          </w:tcPr>
          <w:p w14:paraId="3A7CB817" w14:textId="207F9BF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5DAF1489" w14:textId="5A8E4BC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442F3C04" w14:textId="77777777" w:rsidTr="007E5021">
        <w:trPr>
          <w:trHeight w:val="70"/>
        </w:trPr>
        <w:tc>
          <w:tcPr>
            <w:tcW w:w="830" w:type="dxa"/>
            <w:vAlign w:val="center"/>
          </w:tcPr>
          <w:p w14:paraId="1C018D20"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120540A" w14:textId="77777777" w:rsidR="00C132C6"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system </w:t>
            </w:r>
            <w:r w:rsidRPr="0090282E">
              <w:rPr>
                <w:rFonts w:asciiTheme="minorHAnsi" w:hAnsiTheme="minorHAnsi" w:cstheme="minorHAnsi"/>
                <w:b/>
                <w:bCs/>
              </w:rPr>
              <w:t>MUST</w:t>
            </w:r>
            <w:r w:rsidRPr="004957DB">
              <w:rPr>
                <w:rFonts w:asciiTheme="minorHAnsi" w:hAnsiTheme="minorHAnsi" w:cstheme="minorHAnsi"/>
              </w:rPr>
              <w:t xml:space="preserve"> have an easy-to-use interface and needs to be suitable for a multi-user (i.e. different access levels) environment.</w:t>
            </w:r>
          </w:p>
          <w:p w14:paraId="1044E06F" w14:textId="77777777" w:rsidR="00C132C6" w:rsidRDefault="00C132C6" w:rsidP="00C132C6">
            <w:pPr>
              <w:pStyle w:val="JBW-ListBullet3"/>
              <w:widowControl/>
              <w:tabs>
                <w:tab w:val="left" w:pos="450"/>
              </w:tabs>
              <w:spacing w:after="0"/>
              <w:rPr>
                <w:rFonts w:asciiTheme="minorHAnsi" w:hAnsiTheme="minorHAnsi" w:cstheme="minorHAnsi"/>
              </w:rPr>
            </w:pPr>
          </w:p>
          <w:p w14:paraId="3D62C78F"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Various levels of access </w:t>
            </w:r>
            <w:r>
              <w:rPr>
                <w:rFonts w:asciiTheme="minorHAnsi" w:hAnsiTheme="minorHAnsi" w:cstheme="minorHAnsi"/>
              </w:rPr>
              <w:t xml:space="preserve">are </w:t>
            </w:r>
            <w:r w:rsidRPr="004957DB">
              <w:rPr>
                <w:rFonts w:asciiTheme="minorHAnsi" w:hAnsiTheme="minorHAnsi" w:cstheme="minorHAnsi"/>
              </w:rPr>
              <w:t>required e.g. Operator, Supervisor, Maintenance.</w:t>
            </w:r>
          </w:p>
          <w:p w14:paraId="118E8C7F" w14:textId="77777777" w:rsidR="00C132C6" w:rsidRPr="004957DB" w:rsidRDefault="00C132C6" w:rsidP="00C132C6">
            <w:pPr>
              <w:pStyle w:val="JBW-ListBullet3"/>
              <w:widowControl/>
              <w:tabs>
                <w:tab w:val="left" w:pos="450"/>
              </w:tabs>
              <w:spacing w:after="0"/>
              <w:rPr>
                <w:rFonts w:asciiTheme="minorHAnsi" w:hAnsiTheme="minorHAnsi" w:cstheme="minorHAnsi"/>
              </w:rPr>
            </w:pPr>
          </w:p>
          <w:p w14:paraId="028FD600" w14:textId="4AB71659" w:rsidR="00C132C6" w:rsidRPr="00892625" w:rsidRDefault="00C132C6" w:rsidP="00C132C6">
            <w:pPr>
              <w:spacing w:after="0" w:line="240" w:lineRule="auto"/>
              <w:ind w:right="816"/>
              <w:contextualSpacing/>
            </w:pPr>
            <w:r w:rsidRPr="004957DB">
              <w:rPr>
                <w:rFonts w:asciiTheme="minorHAnsi" w:hAnsiTheme="minorHAnsi" w:cstheme="minorHAnsi"/>
              </w:rPr>
              <w:t>Please confirm and detail.</w:t>
            </w:r>
          </w:p>
        </w:tc>
        <w:tc>
          <w:tcPr>
            <w:tcW w:w="992" w:type="dxa"/>
            <w:vAlign w:val="center"/>
          </w:tcPr>
          <w:p w14:paraId="63117B84" w14:textId="3D3268D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30BC55AB" w14:textId="51EC688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4B8EE73" w14:textId="77777777" w:rsidTr="007E5021">
        <w:trPr>
          <w:trHeight w:val="70"/>
        </w:trPr>
        <w:tc>
          <w:tcPr>
            <w:tcW w:w="830" w:type="dxa"/>
            <w:vAlign w:val="center"/>
          </w:tcPr>
          <w:p w14:paraId="4039E263"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479A6EA6"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The software </w:t>
            </w:r>
            <w:r w:rsidRPr="0090282E">
              <w:rPr>
                <w:rFonts w:asciiTheme="minorHAnsi" w:hAnsiTheme="minorHAnsi" w:cstheme="minorHAnsi"/>
                <w:b/>
                <w:bCs/>
              </w:rPr>
              <w:t>SHOULD</w:t>
            </w:r>
            <w:r w:rsidRPr="004957DB">
              <w:rPr>
                <w:rFonts w:asciiTheme="minorHAnsi" w:hAnsiTheme="minorHAnsi" w:cstheme="minorHAnsi"/>
              </w:rPr>
              <w:t xml:space="preserve"> have the facility to lock certain recipes i.e. not editable by users other than Process Engineer / Supervisor / Maintenance etc.  </w:t>
            </w:r>
          </w:p>
          <w:p w14:paraId="0A93B0BF" w14:textId="77777777" w:rsidR="00C132C6" w:rsidRPr="004957DB" w:rsidRDefault="00C132C6" w:rsidP="00C132C6">
            <w:pPr>
              <w:pStyle w:val="JBW-ListBullet3"/>
              <w:widowControl/>
              <w:tabs>
                <w:tab w:val="left" w:pos="450"/>
              </w:tabs>
              <w:spacing w:after="0"/>
              <w:rPr>
                <w:rFonts w:asciiTheme="minorHAnsi" w:hAnsiTheme="minorHAnsi" w:cstheme="minorHAnsi"/>
              </w:rPr>
            </w:pPr>
          </w:p>
          <w:p w14:paraId="07AECA7B" w14:textId="30883230" w:rsidR="00C132C6" w:rsidRPr="00892625" w:rsidRDefault="00C132C6" w:rsidP="00C132C6">
            <w:pPr>
              <w:spacing w:after="0" w:line="240" w:lineRule="auto"/>
              <w:ind w:right="816"/>
              <w:contextualSpacing/>
            </w:pPr>
            <w:r w:rsidRPr="004957DB">
              <w:rPr>
                <w:rFonts w:asciiTheme="minorHAnsi" w:hAnsiTheme="minorHAnsi" w:cstheme="minorHAnsi"/>
              </w:rPr>
              <w:t>Please confirm and detail.</w:t>
            </w:r>
          </w:p>
        </w:tc>
        <w:tc>
          <w:tcPr>
            <w:tcW w:w="992" w:type="dxa"/>
            <w:vAlign w:val="center"/>
          </w:tcPr>
          <w:p w14:paraId="579A9458" w14:textId="4FA3471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6039CEA1" w14:textId="45EC509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784FDB89" w14:textId="77777777" w:rsidTr="007E5021">
        <w:trPr>
          <w:trHeight w:val="70"/>
        </w:trPr>
        <w:tc>
          <w:tcPr>
            <w:tcW w:w="830" w:type="dxa"/>
            <w:vAlign w:val="center"/>
          </w:tcPr>
          <w:p w14:paraId="0B3F2D0B"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2AA61CAB"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90282E">
              <w:rPr>
                <w:rFonts w:asciiTheme="minorHAnsi" w:hAnsiTheme="minorHAnsi" w:cstheme="minorHAnsi"/>
                <w:b/>
                <w:bCs/>
              </w:rPr>
              <w:t>MUST</w:t>
            </w:r>
            <w:r w:rsidRPr="004957DB">
              <w:rPr>
                <w:rFonts w:asciiTheme="minorHAnsi" w:hAnsiTheme="minorHAnsi" w:cstheme="minorHAnsi"/>
              </w:rPr>
              <w:t xml:space="preserve"> include backup and restore capability (export/import) for process recipes and machine settings.</w:t>
            </w:r>
            <w:r w:rsidRPr="004957DB">
              <w:rPr>
                <w:rFonts w:asciiTheme="minorHAnsi" w:hAnsiTheme="minorHAnsi" w:cstheme="minorHAnsi"/>
              </w:rPr>
              <w:br/>
            </w:r>
            <w:r w:rsidRPr="004957DB">
              <w:rPr>
                <w:rFonts w:asciiTheme="minorHAnsi" w:hAnsiTheme="minorHAnsi" w:cstheme="minorHAnsi"/>
              </w:rPr>
              <w:br/>
              <w:t xml:space="preserve">Software </w:t>
            </w:r>
            <w:r w:rsidRPr="0090282E">
              <w:rPr>
                <w:rFonts w:asciiTheme="minorHAnsi" w:hAnsiTheme="minorHAnsi" w:cstheme="minorHAnsi"/>
                <w:b/>
                <w:bCs/>
              </w:rPr>
              <w:t>SHOULD</w:t>
            </w:r>
            <w:r w:rsidRPr="004957DB">
              <w:rPr>
                <w:rFonts w:asciiTheme="minorHAnsi" w:hAnsiTheme="minorHAnsi" w:cstheme="minorHAnsi"/>
              </w:rPr>
              <w:t xml:space="preserve"> include backup (image) capability to be used in case of hard disk drive (HDD) failure.</w:t>
            </w:r>
          </w:p>
          <w:p w14:paraId="41A69660" w14:textId="77777777" w:rsidR="00C132C6" w:rsidRPr="004957DB" w:rsidRDefault="00C132C6" w:rsidP="00C132C6">
            <w:pPr>
              <w:pStyle w:val="JBW-ListBullet3"/>
              <w:widowControl/>
              <w:tabs>
                <w:tab w:val="left" w:pos="450"/>
              </w:tabs>
              <w:spacing w:after="0"/>
              <w:rPr>
                <w:rFonts w:asciiTheme="minorHAnsi" w:hAnsiTheme="minorHAnsi" w:cstheme="minorHAnsi"/>
              </w:rPr>
            </w:pPr>
          </w:p>
          <w:p w14:paraId="2EE3BAF1" w14:textId="77777777" w:rsidR="00C132C6" w:rsidRPr="004957DB" w:rsidRDefault="00C132C6" w:rsidP="00C132C6">
            <w:pPr>
              <w:pStyle w:val="JBW-ListBullet3"/>
              <w:widowControl/>
              <w:tabs>
                <w:tab w:val="left" w:pos="450"/>
              </w:tabs>
              <w:spacing w:after="0"/>
              <w:rPr>
                <w:rFonts w:asciiTheme="minorHAnsi" w:hAnsiTheme="minorHAnsi" w:cstheme="minorHAnsi"/>
              </w:rPr>
            </w:pPr>
            <w:r w:rsidRPr="004957DB">
              <w:rPr>
                <w:rFonts w:asciiTheme="minorHAnsi" w:hAnsiTheme="minorHAnsi" w:cstheme="minorHAnsi"/>
              </w:rPr>
              <w:t>Please confirm and detail.</w:t>
            </w:r>
          </w:p>
          <w:p w14:paraId="11AFBCAA" w14:textId="77777777" w:rsidR="00C132C6" w:rsidRPr="004957DB" w:rsidRDefault="00C132C6" w:rsidP="00C132C6">
            <w:pPr>
              <w:pStyle w:val="JBW-ListBullet3"/>
              <w:widowControl/>
              <w:tabs>
                <w:tab w:val="left" w:pos="450"/>
              </w:tabs>
              <w:spacing w:after="0"/>
              <w:rPr>
                <w:rFonts w:asciiTheme="minorHAnsi" w:hAnsiTheme="minorHAnsi" w:cstheme="minorHAnsi"/>
              </w:rPr>
            </w:pPr>
          </w:p>
        </w:tc>
        <w:tc>
          <w:tcPr>
            <w:tcW w:w="992" w:type="dxa"/>
            <w:vAlign w:val="center"/>
          </w:tcPr>
          <w:p w14:paraId="1DE58C0B" w14:textId="0564CDB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0A3A4403" w14:textId="0733A57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27E07BE5" w14:textId="77777777" w:rsidTr="007E5021">
        <w:trPr>
          <w:trHeight w:val="70"/>
        </w:trPr>
        <w:tc>
          <w:tcPr>
            <w:tcW w:w="830" w:type="dxa"/>
            <w:vAlign w:val="center"/>
          </w:tcPr>
          <w:p w14:paraId="083E0E22" w14:textId="77777777" w:rsidR="00C132C6" w:rsidRPr="00A92B20" w:rsidRDefault="00C132C6" w:rsidP="00C132C6">
            <w:pPr>
              <w:pStyle w:val="ListParagraph"/>
              <w:numPr>
                <w:ilvl w:val="0"/>
                <w:numId w:val="71"/>
              </w:numPr>
              <w:tabs>
                <w:tab w:val="left" w:pos="567"/>
              </w:tabs>
              <w:autoSpaceDE w:val="0"/>
              <w:autoSpaceDN w:val="0"/>
              <w:adjustRightInd w:val="0"/>
              <w:jc w:val="center"/>
              <w:rPr>
                <w:rFonts w:cstheme="minorHAnsi"/>
              </w:rPr>
            </w:pPr>
          </w:p>
        </w:tc>
        <w:tc>
          <w:tcPr>
            <w:tcW w:w="3850" w:type="dxa"/>
            <w:vAlign w:val="center"/>
          </w:tcPr>
          <w:p w14:paraId="69FDCD24" w14:textId="77777777" w:rsidR="00C132C6" w:rsidRDefault="00C132C6" w:rsidP="00C132C6">
            <w:pPr>
              <w:pStyle w:val="JBW-ListBullet3"/>
              <w:tabs>
                <w:tab w:val="left" w:pos="450"/>
              </w:tabs>
              <w:spacing w:after="0"/>
              <w:rPr>
                <w:rFonts w:asciiTheme="minorHAnsi" w:hAnsiTheme="minorHAnsi" w:cstheme="minorHAnsi"/>
              </w:rPr>
            </w:pPr>
            <w:r w:rsidRPr="004957DB">
              <w:rPr>
                <w:rFonts w:asciiTheme="minorHAnsi" w:hAnsiTheme="minorHAnsi" w:cstheme="minorHAnsi"/>
              </w:rPr>
              <w:t xml:space="preserve">Software </w:t>
            </w:r>
            <w:r w:rsidRPr="0090282E">
              <w:rPr>
                <w:rFonts w:asciiTheme="minorHAnsi" w:hAnsiTheme="minorHAnsi" w:cstheme="minorHAnsi"/>
                <w:b/>
                <w:bCs/>
              </w:rPr>
              <w:t>MUST</w:t>
            </w:r>
            <w:r w:rsidRPr="004957DB">
              <w:rPr>
                <w:rFonts w:asciiTheme="minorHAnsi" w:hAnsiTheme="minorHAnsi" w:cstheme="minorHAnsi"/>
              </w:rPr>
              <w:t xml:space="preserve"> allow operator access to data files while the system is running under standard operational conditions.</w:t>
            </w:r>
          </w:p>
          <w:p w14:paraId="48B3CCD2" w14:textId="77777777" w:rsidR="00C132C6" w:rsidRPr="004957DB" w:rsidRDefault="00C132C6" w:rsidP="00C132C6">
            <w:pPr>
              <w:pStyle w:val="JBW-ListBullet3"/>
              <w:tabs>
                <w:tab w:val="left" w:pos="450"/>
              </w:tabs>
              <w:spacing w:after="0"/>
              <w:rPr>
                <w:rFonts w:asciiTheme="minorHAnsi" w:hAnsiTheme="minorHAnsi" w:cstheme="minorHAnsi"/>
              </w:rPr>
            </w:pPr>
          </w:p>
          <w:p w14:paraId="34C57FF6" w14:textId="77777777" w:rsidR="00C132C6" w:rsidRDefault="00C132C6" w:rsidP="00C132C6">
            <w:pPr>
              <w:pStyle w:val="JBW-ListBullet3"/>
              <w:tabs>
                <w:tab w:val="left" w:pos="450"/>
              </w:tabs>
              <w:rPr>
                <w:rFonts w:asciiTheme="minorHAnsi" w:hAnsiTheme="minorHAnsi" w:cstheme="minorHAnsi"/>
              </w:rPr>
            </w:pPr>
            <w:r>
              <w:rPr>
                <w:rFonts w:asciiTheme="minorHAnsi" w:hAnsiTheme="minorHAnsi" w:cstheme="minorHAnsi"/>
              </w:rPr>
              <w:t>Please confirm and detail.</w:t>
            </w:r>
          </w:p>
          <w:p w14:paraId="4FB0F635" w14:textId="77777777" w:rsidR="00C132C6" w:rsidRPr="004957DB" w:rsidRDefault="00C132C6" w:rsidP="00C132C6">
            <w:pPr>
              <w:pStyle w:val="JBW-ListBullet3"/>
              <w:widowControl/>
              <w:tabs>
                <w:tab w:val="left" w:pos="450"/>
              </w:tabs>
              <w:spacing w:after="0"/>
              <w:rPr>
                <w:rFonts w:asciiTheme="minorHAnsi" w:hAnsiTheme="minorHAnsi" w:cstheme="minorHAnsi"/>
              </w:rPr>
            </w:pPr>
          </w:p>
        </w:tc>
        <w:tc>
          <w:tcPr>
            <w:tcW w:w="992" w:type="dxa"/>
            <w:vAlign w:val="center"/>
          </w:tcPr>
          <w:p w14:paraId="52E23083" w14:textId="12DC5C6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830" w:type="dxa"/>
            <w:shd w:val="clear" w:color="auto" w:fill="E1EBF7"/>
            <w:vAlign w:val="center"/>
          </w:tcPr>
          <w:p w14:paraId="4A6BE296" w14:textId="2AD2A6F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2D7C41" w14:paraId="52415CE5" w14:textId="77777777" w:rsidTr="0090282E">
        <w:trPr>
          <w:trHeight w:val="748"/>
        </w:trPr>
        <w:tc>
          <w:tcPr>
            <w:tcW w:w="9502" w:type="dxa"/>
            <w:gridSpan w:val="4"/>
            <w:shd w:val="clear" w:color="auto" w:fill="BFBFBF" w:themeFill="background1" w:themeFillShade="BF"/>
            <w:vAlign w:val="center"/>
          </w:tcPr>
          <w:p w14:paraId="0F15CC0A" w14:textId="19111A4D" w:rsidR="00C132C6" w:rsidRPr="002D7C41" w:rsidRDefault="00C132C6" w:rsidP="00C132C6">
            <w:pPr>
              <w:pStyle w:val="ListParagraph"/>
              <w:numPr>
                <w:ilvl w:val="0"/>
                <w:numId w:val="77"/>
              </w:numPr>
              <w:tabs>
                <w:tab w:val="left" w:pos="567"/>
              </w:tabs>
              <w:autoSpaceDE w:val="0"/>
              <w:autoSpaceDN w:val="0"/>
              <w:adjustRightInd w:val="0"/>
              <w:ind w:right="816"/>
              <w:jc w:val="center"/>
              <w:rPr>
                <w:rFonts w:asciiTheme="minorHAnsi" w:hAnsiTheme="minorHAnsi" w:cstheme="minorHAnsi"/>
                <w:b/>
                <w:bCs/>
              </w:rPr>
            </w:pPr>
            <w:r>
              <w:br w:type="page"/>
            </w:r>
            <w:r w:rsidRPr="002D7C41">
              <w:rPr>
                <w:rFonts w:asciiTheme="minorHAnsi" w:hAnsiTheme="minorHAnsi" w:cstheme="minorHAnsi"/>
                <w:b/>
                <w:bCs/>
                <w:sz w:val="24"/>
                <w:szCs w:val="24"/>
              </w:rPr>
              <w:t>Quality</w:t>
            </w:r>
            <w:r>
              <w:rPr>
                <w:rFonts w:asciiTheme="minorHAnsi" w:hAnsiTheme="minorHAnsi" w:cstheme="minorHAnsi"/>
                <w:b/>
                <w:bCs/>
                <w:sz w:val="24"/>
                <w:szCs w:val="24"/>
              </w:rPr>
              <w:t>,</w:t>
            </w:r>
            <w:r w:rsidRPr="002D7C41">
              <w:rPr>
                <w:rFonts w:asciiTheme="minorHAnsi" w:hAnsiTheme="minorHAnsi" w:cstheme="minorHAnsi"/>
                <w:b/>
                <w:bCs/>
                <w:sz w:val="24"/>
                <w:szCs w:val="24"/>
              </w:rPr>
              <w:t xml:space="preserve"> Health &amp; Safety</w:t>
            </w:r>
            <w:r>
              <w:rPr>
                <w:rFonts w:asciiTheme="minorHAnsi" w:hAnsiTheme="minorHAnsi" w:cstheme="minorHAnsi"/>
                <w:b/>
                <w:bCs/>
                <w:sz w:val="24"/>
                <w:szCs w:val="24"/>
              </w:rPr>
              <w:t xml:space="preserve"> &amp; Validation</w:t>
            </w:r>
          </w:p>
        </w:tc>
      </w:tr>
      <w:tr w:rsidR="00C132C6" w:rsidRPr="005E324F" w14:paraId="770371BD" w14:textId="77777777" w:rsidTr="0090282E">
        <w:trPr>
          <w:trHeight w:val="564"/>
        </w:trPr>
        <w:tc>
          <w:tcPr>
            <w:tcW w:w="9502" w:type="dxa"/>
            <w:gridSpan w:val="4"/>
            <w:shd w:val="clear" w:color="auto" w:fill="FDE9D9" w:themeFill="accent6" w:themeFillTint="33"/>
            <w:vAlign w:val="center"/>
          </w:tcPr>
          <w:p w14:paraId="30959F0D" w14:textId="77777777"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C132C6" w:rsidRPr="005E324F" w14:paraId="410C4A74" w14:textId="77777777" w:rsidTr="0090282E">
        <w:trPr>
          <w:trHeight w:val="1020"/>
        </w:trPr>
        <w:tc>
          <w:tcPr>
            <w:tcW w:w="830" w:type="dxa"/>
            <w:vAlign w:val="center"/>
          </w:tcPr>
          <w:p w14:paraId="5A2F4C74" w14:textId="77777777" w:rsidR="00C132C6" w:rsidRPr="002E3D0D"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5E63ECC6" w14:textId="77777777" w:rsidR="00C132C6" w:rsidRDefault="00C132C6" w:rsidP="00C132C6">
            <w:pPr>
              <w:tabs>
                <w:tab w:val="left" w:pos="567"/>
              </w:tabs>
              <w:autoSpaceDE w:val="0"/>
              <w:autoSpaceDN w:val="0"/>
              <w:adjustRightInd w:val="0"/>
              <w:rPr>
                <w:rFonts w:asciiTheme="minorHAnsi" w:eastAsia="Times New Roman" w:hAnsiTheme="minorHAnsi" w:cstheme="minorHAnsi"/>
                <w:lang w:eastAsia="en-GB"/>
              </w:rPr>
            </w:pPr>
            <w:r w:rsidRPr="008B0E22">
              <w:rPr>
                <w:rFonts w:asciiTheme="minorHAnsi" w:eastAsia="Times New Roman" w:hAnsiTheme="minorHAnsi" w:cstheme="minorHAnsi"/>
                <w:lang w:eastAsia="en-GB"/>
              </w:rPr>
              <w:t xml:space="preserve">Compliance with all relevant European health and safety standards, quality assurance and protocols are </w:t>
            </w:r>
            <w:r w:rsidRPr="008B0E22">
              <w:rPr>
                <w:rFonts w:asciiTheme="minorHAnsi" w:hAnsiTheme="minorHAnsi" w:cstheme="minorHAnsi"/>
                <w:b/>
                <w:bCs/>
              </w:rPr>
              <w:t>MANDATORY</w:t>
            </w:r>
            <w:r w:rsidRPr="008B0E22">
              <w:rPr>
                <w:rFonts w:asciiTheme="minorHAnsi" w:eastAsia="Times New Roman" w:hAnsiTheme="minorHAnsi" w:cstheme="minorHAnsi"/>
                <w:lang w:eastAsia="en-GB"/>
              </w:rPr>
              <w:t xml:space="preserve">. </w:t>
            </w:r>
          </w:p>
          <w:p w14:paraId="6394F473" w14:textId="461795A0" w:rsidR="00C132C6"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lastRenderedPageBreak/>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6472D8B6" w14:textId="77777777" w:rsidR="00C132C6" w:rsidRPr="00BF358D"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24F09E67" w14:textId="77777777" w:rsidR="00C132C6" w:rsidRDefault="00C132C6" w:rsidP="00C132C6">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3DF9988E"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992" w:type="dxa"/>
            <w:vAlign w:val="center"/>
          </w:tcPr>
          <w:p w14:paraId="2B5E4FD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5C298CD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F43EEE9" w14:textId="77777777" w:rsidTr="00481849">
        <w:trPr>
          <w:trHeight w:val="132"/>
        </w:trPr>
        <w:tc>
          <w:tcPr>
            <w:tcW w:w="830" w:type="dxa"/>
            <w:vAlign w:val="center"/>
          </w:tcPr>
          <w:p w14:paraId="0F9108C7"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4A0A7C74"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0F5556E5"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57F3401E"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29EFB031"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992" w:type="dxa"/>
            <w:vAlign w:val="center"/>
          </w:tcPr>
          <w:p w14:paraId="6B4713DA"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20D17A0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A46FD9" w14:paraId="4D038420" w14:textId="77777777" w:rsidTr="0090282E">
        <w:trPr>
          <w:trHeight w:val="1020"/>
        </w:trPr>
        <w:tc>
          <w:tcPr>
            <w:tcW w:w="830" w:type="dxa"/>
            <w:vAlign w:val="center"/>
          </w:tcPr>
          <w:p w14:paraId="0C311E3D"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5361C979" w14:textId="49AADC2B" w:rsidR="00C132C6" w:rsidRPr="008B0E22" w:rsidRDefault="00C132C6" w:rsidP="00C132C6">
            <w:pPr>
              <w:tabs>
                <w:tab w:val="left" w:pos="567"/>
              </w:tabs>
              <w:autoSpaceDE w:val="0"/>
              <w:autoSpaceDN w:val="0"/>
              <w:adjustRightInd w:val="0"/>
              <w:rPr>
                <w:rFonts w:asciiTheme="minorHAnsi" w:hAnsiTheme="minorHAnsi" w:cstheme="minorHAnsi"/>
              </w:rPr>
            </w:pPr>
            <w:r w:rsidRPr="008B0E22">
              <w:rPr>
                <w:rFonts w:asciiTheme="minorHAnsi" w:hAnsiTheme="minorHAnsi" w:cstheme="minorHAnsi"/>
              </w:rPr>
              <w:t xml:space="preserve">The Tenderer </w:t>
            </w:r>
            <w:r w:rsidRPr="008B0E22">
              <w:rPr>
                <w:rFonts w:asciiTheme="minorHAnsi" w:hAnsiTheme="minorHAnsi" w:cstheme="minorHAnsi"/>
                <w:b/>
                <w:bCs/>
              </w:rPr>
              <w:t xml:space="preserve">SHOULD, </w:t>
            </w:r>
            <w:r w:rsidRPr="008B0E22">
              <w:rPr>
                <w:rFonts w:asciiTheme="minorHAnsi" w:hAnsiTheme="minorHAnsi" w:cstheme="minorHAnsi"/>
              </w:rPr>
              <w:t xml:space="preserve">as part of the submission, include copies of any relevant testing or compliance certificates for the Goods. </w:t>
            </w:r>
            <w:r w:rsidRPr="00CA5F52">
              <w:t>(For example, Factory acceptance tests, Quality assurance test etc.)</w:t>
            </w:r>
          </w:p>
          <w:p w14:paraId="697B1373" w14:textId="77777777" w:rsidR="00C132C6" w:rsidRDefault="00C132C6" w:rsidP="00C132C6">
            <w:pPr>
              <w:tabs>
                <w:tab w:val="left" w:pos="567"/>
              </w:tabs>
              <w:autoSpaceDE w:val="0"/>
              <w:autoSpaceDN w:val="0"/>
              <w:adjustRightInd w:val="0"/>
              <w:spacing w:after="0" w:line="240" w:lineRule="auto"/>
              <w:rPr>
                <w:rFonts w:asciiTheme="minorHAnsi" w:hAnsiTheme="minorHAnsi" w:cstheme="minorHAnsi"/>
              </w:rPr>
            </w:pPr>
            <w:r w:rsidRPr="008B0E22">
              <w:rPr>
                <w:rFonts w:asciiTheme="minorHAnsi" w:hAnsiTheme="minorHAnsi" w:cstheme="minorHAnsi"/>
              </w:rPr>
              <w:t>Please confirm and detail</w:t>
            </w:r>
          </w:p>
          <w:p w14:paraId="31A62395" w14:textId="77777777" w:rsidR="00C132C6" w:rsidRPr="00F84BA8" w:rsidRDefault="00C132C6" w:rsidP="00C132C6">
            <w:pPr>
              <w:tabs>
                <w:tab w:val="left" w:pos="567"/>
              </w:tabs>
              <w:autoSpaceDE w:val="0"/>
              <w:autoSpaceDN w:val="0"/>
              <w:adjustRightInd w:val="0"/>
              <w:spacing w:after="0" w:line="240" w:lineRule="auto"/>
              <w:rPr>
                <w:rFonts w:eastAsia="Arial" w:cstheme="minorHAnsi"/>
                <w:color w:val="000000"/>
                <w:lang w:val="en-US"/>
              </w:rPr>
            </w:pPr>
          </w:p>
        </w:tc>
        <w:tc>
          <w:tcPr>
            <w:tcW w:w="992" w:type="dxa"/>
            <w:vAlign w:val="center"/>
          </w:tcPr>
          <w:p w14:paraId="4DAFC7D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B91A21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AA6C2A1" w14:textId="77777777" w:rsidTr="0090282E">
        <w:trPr>
          <w:trHeight w:val="564"/>
        </w:trPr>
        <w:tc>
          <w:tcPr>
            <w:tcW w:w="9502" w:type="dxa"/>
            <w:gridSpan w:val="4"/>
            <w:shd w:val="clear" w:color="auto" w:fill="FDE9D9" w:themeFill="accent6" w:themeFillTint="33"/>
            <w:vAlign w:val="center"/>
          </w:tcPr>
          <w:p w14:paraId="1AF09592" w14:textId="1BA3AD38"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Health &amp; Safety Requirements</w:t>
            </w:r>
          </w:p>
        </w:tc>
      </w:tr>
      <w:tr w:rsidR="00C132C6" w:rsidRPr="00A46FD9" w14:paraId="186F6310" w14:textId="77777777" w:rsidTr="0090282E">
        <w:trPr>
          <w:trHeight w:val="1020"/>
        </w:trPr>
        <w:tc>
          <w:tcPr>
            <w:tcW w:w="830" w:type="dxa"/>
            <w:vAlign w:val="center"/>
          </w:tcPr>
          <w:p w14:paraId="0A8563FF"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3A59E862" w14:textId="68FCC067" w:rsidR="00C132C6" w:rsidRPr="008B0E22" w:rsidRDefault="00C132C6" w:rsidP="00C132C6">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467500"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2634BAAA" w14:textId="77777777" w:rsidR="00C132C6" w:rsidRDefault="00C132C6" w:rsidP="00C132C6">
            <w:pPr>
              <w:pStyle w:val="Default"/>
              <w:rPr>
                <w:rFonts w:asciiTheme="minorHAnsi" w:eastAsia="MS Mincho" w:hAnsiTheme="minorHAnsi" w:cstheme="minorHAnsi"/>
                <w:color w:val="auto"/>
                <w:sz w:val="22"/>
                <w:szCs w:val="22"/>
                <w:lang w:eastAsia="en-US"/>
              </w:rPr>
            </w:pPr>
          </w:p>
          <w:p w14:paraId="4FE9D509" w14:textId="77777777" w:rsidR="00C132C6" w:rsidRDefault="00C132C6" w:rsidP="00C132C6">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589EACD5"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5A595D2A"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315802C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9DE561A" w14:textId="77777777" w:rsidTr="0090282E">
        <w:trPr>
          <w:trHeight w:val="1020"/>
        </w:trPr>
        <w:tc>
          <w:tcPr>
            <w:tcW w:w="830" w:type="dxa"/>
            <w:vAlign w:val="center"/>
          </w:tcPr>
          <w:p w14:paraId="50FE632E"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4A2FB70C" w14:textId="77777777" w:rsidR="00C132C6"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238E314F"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21067765"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101F336A"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1804153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FADCEAB"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50C18682" w14:textId="77777777" w:rsidTr="0090282E">
        <w:trPr>
          <w:trHeight w:val="1020"/>
        </w:trPr>
        <w:tc>
          <w:tcPr>
            <w:tcW w:w="830" w:type="dxa"/>
            <w:vAlign w:val="center"/>
          </w:tcPr>
          <w:p w14:paraId="619A1782"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6F84BE00"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5279F5CB" w14:textId="77777777" w:rsidR="00C132C6" w:rsidRPr="00CA5F52" w:rsidRDefault="00C132C6" w:rsidP="00C132C6">
            <w:pPr>
              <w:pStyle w:val="Default"/>
              <w:rPr>
                <w:rFonts w:asciiTheme="minorHAnsi" w:hAnsiTheme="minorHAnsi" w:cstheme="minorHAnsi"/>
                <w:sz w:val="22"/>
                <w:szCs w:val="22"/>
              </w:rPr>
            </w:pPr>
          </w:p>
          <w:p w14:paraId="2BD746E3"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7CC739A5"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01FB5E3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35A0D6B"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08FE6A71" w14:textId="77777777" w:rsidTr="0090282E">
        <w:trPr>
          <w:trHeight w:val="1020"/>
        </w:trPr>
        <w:tc>
          <w:tcPr>
            <w:tcW w:w="830" w:type="dxa"/>
            <w:vAlign w:val="center"/>
          </w:tcPr>
          <w:p w14:paraId="2B520265"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tcPr>
          <w:p w14:paraId="04329604"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23B1C935" w14:textId="0E07966F" w:rsidR="00C132C6" w:rsidRPr="00C02614" w:rsidRDefault="00C132C6" w:rsidP="00C132C6">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447D1441" w14:textId="77777777" w:rsidR="00C132C6" w:rsidRPr="00CA5F52" w:rsidRDefault="00C132C6" w:rsidP="00C132C6">
            <w:pPr>
              <w:pStyle w:val="Default"/>
              <w:rPr>
                <w:rFonts w:asciiTheme="minorHAnsi" w:hAnsiTheme="minorHAnsi" w:cstheme="minorHAnsi"/>
                <w:sz w:val="22"/>
                <w:szCs w:val="22"/>
              </w:rPr>
            </w:pPr>
          </w:p>
          <w:p w14:paraId="0D7EEDBD"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p w14:paraId="59732341"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992" w:type="dxa"/>
            <w:vAlign w:val="center"/>
          </w:tcPr>
          <w:p w14:paraId="311C6C46"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A729658"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D39F216" w14:textId="77777777" w:rsidTr="0090282E">
        <w:trPr>
          <w:trHeight w:val="1020"/>
        </w:trPr>
        <w:tc>
          <w:tcPr>
            <w:tcW w:w="830" w:type="dxa"/>
            <w:vAlign w:val="center"/>
          </w:tcPr>
          <w:p w14:paraId="55B84510" w14:textId="77777777" w:rsidR="00C132C6" w:rsidRPr="001F5544" w:rsidRDefault="00C132C6" w:rsidP="00C132C6">
            <w:pPr>
              <w:pStyle w:val="ListParagraph"/>
              <w:numPr>
                <w:ilvl w:val="0"/>
                <w:numId w:val="78"/>
              </w:numPr>
              <w:tabs>
                <w:tab w:val="left" w:pos="567"/>
              </w:tabs>
              <w:autoSpaceDE w:val="0"/>
              <w:autoSpaceDN w:val="0"/>
              <w:adjustRightInd w:val="0"/>
              <w:jc w:val="center"/>
              <w:rPr>
                <w:rFonts w:cstheme="minorHAnsi"/>
              </w:rPr>
            </w:pPr>
          </w:p>
        </w:tc>
        <w:tc>
          <w:tcPr>
            <w:tcW w:w="3850" w:type="dxa"/>
            <w:vAlign w:val="center"/>
          </w:tcPr>
          <w:p w14:paraId="193E49C3" w14:textId="77777777" w:rsidR="00C132C6" w:rsidRPr="00CA5F52" w:rsidRDefault="00C132C6" w:rsidP="00C132C6">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05A0743E"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992" w:type="dxa"/>
            <w:vAlign w:val="center"/>
          </w:tcPr>
          <w:p w14:paraId="77981D0D"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219F7436"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FD3EEEC" w14:textId="77777777" w:rsidTr="0090282E">
        <w:trPr>
          <w:trHeight w:val="736"/>
        </w:trPr>
        <w:tc>
          <w:tcPr>
            <w:tcW w:w="9502" w:type="dxa"/>
            <w:gridSpan w:val="4"/>
            <w:shd w:val="clear" w:color="auto" w:fill="BFBFBF" w:themeFill="background1" w:themeFillShade="BF"/>
            <w:vAlign w:val="center"/>
          </w:tcPr>
          <w:p w14:paraId="03BE8A7F" w14:textId="56A6F8EA" w:rsidR="00C132C6" w:rsidRPr="005E324F" w:rsidRDefault="00C132C6" w:rsidP="00C132C6">
            <w:pPr>
              <w:pStyle w:val="ListParagraph"/>
              <w:numPr>
                <w:ilvl w:val="0"/>
                <w:numId w:val="79"/>
              </w:numPr>
              <w:tabs>
                <w:tab w:val="left" w:pos="567"/>
              </w:tabs>
              <w:autoSpaceDE w:val="0"/>
              <w:autoSpaceDN w:val="0"/>
              <w:adjustRightInd w:val="0"/>
              <w:ind w:right="816"/>
              <w:jc w:val="center"/>
              <w:rPr>
                <w:rFonts w:asciiTheme="minorHAnsi" w:hAnsiTheme="minorHAnsi" w:cstheme="minorHAnsi"/>
                <w:b/>
                <w:bCs/>
                <w:sz w:val="22"/>
                <w:szCs w:val="22"/>
                <w:lang w:val="en-IE"/>
              </w:rPr>
            </w:pPr>
            <w:r>
              <w:br w:type="page"/>
            </w:r>
            <w:r w:rsidRPr="002D7C41">
              <w:rPr>
                <w:rFonts w:asciiTheme="minorHAnsi" w:hAnsiTheme="minorHAnsi" w:cstheme="minorHAnsi"/>
                <w:b/>
                <w:bCs/>
                <w:sz w:val="24"/>
                <w:szCs w:val="24"/>
                <w:lang w:val="en-IE"/>
              </w:rPr>
              <w:t>Warranty/</w:t>
            </w:r>
            <w:r w:rsidRPr="002D7C41">
              <w:rPr>
                <w:rFonts w:asciiTheme="minorHAnsi" w:eastAsia="Calibri" w:hAnsiTheme="minorHAnsi" w:cstheme="minorHAnsi"/>
                <w:b/>
                <w:sz w:val="24"/>
                <w:szCs w:val="24"/>
                <w:lang w:val="en-IE" w:eastAsia="en-IE"/>
              </w:rPr>
              <w:t>Spare Parts, After-Sales &amp; Training Support</w:t>
            </w:r>
          </w:p>
        </w:tc>
      </w:tr>
      <w:tr w:rsidR="00C132C6" w:rsidRPr="005E324F" w14:paraId="487702E3" w14:textId="77777777" w:rsidTr="0090282E">
        <w:trPr>
          <w:trHeight w:val="598"/>
        </w:trPr>
        <w:tc>
          <w:tcPr>
            <w:tcW w:w="9502" w:type="dxa"/>
            <w:gridSpan w:val="4"/>
            <w:shd w:val="clear" w:color="auto" w:fill="FDE9D9" w:themeFill="accent6" w:themeFillTint="33"/>
            <w:vAlign w:val="center"/>
          </w:tcPr>
          <w:p w14:paraId="4081A3D5" w14:textId="77777777" w:rsidR="00C132C6" w:rsidRPr="005E324F" w:rsidRDefault="00C132C6" w:rsidP="00C132C6">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C132C6" w:rsidRPr="005E324F" w14:paraId="70F3D759" w14:textId="77777777" w:rsidTr="0090282E">
        <w:trPr>
          <w:trHeight w:val="1125"/>
        </w:trPr>
        <w:tc>
          <w:tcPr>
            <w:tcW w:w="830" w:type="dxa"/>
            <w:vAlign w:val="center"/>
          </w:tcPr>
          <w:p w14:paraId="18B69682"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FB8BD1D" w14:textId="77777777" w:rsidR="00C132C6" w:rsidRPr="00285845" w:rsidRDefault="00C132C6" w:rsidP="00C132C6">
            <w:pPr>
              <w:rPr>
                <w:color w:val="000000"/>
              </w:rPr>
            </w:pPr>
            <w:r w:rsidRPr="00285845">
              <w:rPr>
                <w:b/>
                <w:bCs/>
                <w:color w:val="000000"/>
              </w:rPr>
              <w:t>Warranty Duration:</w:t>
            </w:r>
            <w:r w:rsidRPr="00285845">
              <w:rPr>
                <w:color w:val="000000"/>
              </w:rPr>
              <w:t> </w:t>
            </w:r>
          </w:p>
          <w:p w14:paraId="5D3BCABD" w14:textId="77777777" w:rsidR="00C132C6" w:rsidRPr="00285845" w:rsidRDefault="00C132C6" w:rsidP="00C132C6">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 and parts.  </w:t>
            </w:r>
          </w:p>
          <w:p w14:paraId="59DDA042" w14:textId="77777777" w:rsidR="00C132C6" w:rsidRPr="00285845" w:rsidRDefault="00C132C6" w:rsidP="00C132C6">
            <w:pPr>
              <w:rPr>
                <w:color w:val="000000"/>
              </w:rPr>
            </w:pPr>
            <w:r w:rsidRPr="00285845">
              <w:rPr>
                <w:color w:val="000000"/>
              </w:rPr>
              <w:lastRenderedPageBreak/>
              <w:t xml:space="preserve">Warranties of greater than 1 year </w:t>
            </w:r>
            <w:r>
              <w:rPr>
                <w:color w:val="000000"/>
              </w:rPr>
              <w:t>are</w:t>
            </w:r>
            <w:r w:rsidRPr="00285845">
              <w:rPr>
                <w:color w:val="000000"/>
              </w:rPr>
              <w:t xml:space="preserve"> considered </w:t>
            </w:r>
            <w:r w:rsidRPr="0090282E">
              <w:rPr>
                <w:b/>
                <w:bCs/>
                <w:color w:val="000000"/>
              </w:rPr>
              <w:t>highly desirable</w:t>
            </w:r>
            <w:r>
              <w:rPr>
                <w:color w:val="000000"/>
              </w:rPr>
              <w:t xml:space="preserve"> and will be scored higher.</w:t>
            </w:r>
          </w:p>
          <w:p w14:paraId="2659D786" w14:textId="77777777" w:rsidR="00C132C6" w:rsidRPr="00285845" w:rsidRDefault="00C132C6" w:rsidP="00C132C6">
            <w:pPr>
              <w:rPr>
                <w:color w:val="000000"/>
              </w:rPr>
            </w:pPr>
            <w:r w:rsidRPr="00285845">
              <w:rPr>
                <w:color w:val="000000"/>
              </w:rPr>
              <w:t>Detail specific inclusions and exclusions of warranty.  </w:t>
            </w:r>
          </w:p>
          <w:p w14:paraId="5FADF776" w14:textId="77777777" w:rsidR="00C132C6" w:rsidRPr="00285845" w:rsidRDefault="00C132C6" w:rsidP="00C132C6">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1E50B7B5" w14:textId="0565B86F" w:rsidR="00C132C6" w:rsidRDefault="00C132C6" w:rsidP="00C132C6">
            <w:r>
              <w:t>Please confirm and detail outlining costs in the Appendix 2 – Pricing Schedule.</w:t>
            </w:r>
          </w:p>
          <w:p w14:paraId="2FFB4428" w14:textId="2E932F58" w:rsidR="00C132C6" w:rsidRPr="00405826"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992" w:type="dxa"/>
            <w:tcBorders>
              <w:top w:val="single" w:sz="4" w:space="0" w:color="000000"/>
              <w:right w:val="single" w:sz="4" w:space="0" w:color="000000"/>
            </w:tcBorders>
            <w:vAlign w:val="center"/>
          </w:tcPr>
          <w:p w14:paraId="557287A6" w14:textId="24E26EEA"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25CAD25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14049E" w14:textId="77777777" w:rsidTr="0090282E">
        <w:trPr>
          <w:trHeight w:val="737"/>
        </w:trPr>
        <w:tc>
          <w:tcPr>
            <w:tcW w:w="830" w:type="dxa"/>
            <w:vAlign w:val="center"/>
          </w:tcPr>
          <w:p w14:paraId="559974AE"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7B1E2115" w14:textId="77777777" w:rsidR="00C132C6" w:rsidRPr="00381DF1" w:rsidRDefault="00C132C6" w:rsidP="00C132C6">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4DE815B8" w14:textId="77777777" w:rsidR="00C132C6" w:rsidRPr="00381DF1" w:rsidRDefault="00C132C6" w:rsidP="00C132C6">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5B960DAE" w14:textId="77777777" w:rsidR="00C132C6" w:rsidRPr="00381DF1" w:rsidRDefault="00C132C6" w:rsidP="00C132C6">
            <w:pPr>
              <w:rPr>
                <w:color w:val="000000"/>
              </w:rPr>
            </w:pPr>
            <w:r w:rsidRPr="00381DF1">
              <w:rPr>
                <w:color w:val="000000"/>
              </w:rPr>
              <w:t xml:space="preserve"> Detail specific inclusions and exclusions of extended warranty and a list of 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2697C43F" w14:textId="77777777" w:rsidR="00C132C6" w:rsidRPr="00381DF1" w:rsidRDefault="00C132C6" w:rsidP="00C132C6">
            <w:pPr>
              <w:rPr>
                <w:color w:val="000000"/>
              </w:rPr>
            </w:pPr>
            <w:r w:rsidRPr="00381DF1">
              <w:rPr>
                <w:color w:val="000000"/>
              </w:rPr>
              <w:t> Please include price per annum, details of coverage and maximum term of coverage.  </w:t>
            </w:r>
          </w:p>
          <w:p w14:paraId="27507E47" w14:textId="77777777" w:rsidR="00C132C6" w:rsidRPr="00381DF1" w:rsidRDefault="00C132C6" w:rsidP="00C132C6">
            <w:pPr>
              <w:rPr>
                <w:color w:val="000000"/>
              </w:rPr>
            </w:pPr>
            <w:r w:rsidRPr="00381DF1">
              <w:rPr>
                <w:color w:val="000000"/>
              </w:rPr>
              <w:t>Please include price per annum for year 2, 3, &amp; 4, details of coverage and maximum term of coverage.   </w:t>
            </w:r>
          </w:p>
          <w:p w14:paraId="56093804" w14:textId="74B57D81" w:rsidR="00C132C6" w:rsidRPr="00381DF1" w:rsidRDefault="00C132C6" w:rsidP="00C132C6">
            <w:pPr>
              <w:rPr>
                <w:color w:val="000000"/>
              </w:rPr>
            </w:pPr>
            <w:r w:rsidRPr="00381DF1">
              <w:rPr>
                <w:color w:val="000000"/>
              </w:rPr>
              <w:lastRenderedPageBreak/>
              <w:t>Please confirm and detail and specify what is included in the warranty options outlined in the Appendix 2 pricing schedule</w:t>
            </w:r>
            <w:r>
              <w:rPr>
                <w:color w:val="000000"/>
              </w:rPr>
              <w:t xml:space="preserve">, </w:t>
            </w:r>
            <w:r w:rsidRPr="00107434">
              <w:rPr>
                <w:color w:val="000000"/>
                <w:u w:val="single"/>
              </w:rPr>
              <w:t>Optional to Purchase.</w:t>
            </w:r>
          </w:p>
          <w:p w14:paraId="3AB6E392" w14:textId="77777777" w:rsidR="00C132C6" w:rsidRPr="00381DF1" w:rsidRDefault="00C132C6" w:rsidP="00C132C6">
            <w:pPr>
              <w:rPr>
                <w:color w:val="000000"/>
              </w:rPr>
            </w:pPr>
            <w:r w:rsidRPr="00381DF1">
              <w:rPr>
                <w:color w:val="000000"/>
              </w:rPr>
              <w:t> Detail specific inclusions and exclusions of extended warranty. </w:t>
            </w:r>
          </w:p>
          <w:p w14:paraId="15452405"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18838E57" w14:textId="77777777" w:rsidR="00C132C6" w:rsidRPr="00753C02" w:rsidRDefault="00C132C6" w:rsidP="00C132C6">
            <w:pPr>
              <w:rPr>
                <w:i/>
                <w:iCs/>
              </w:rPr>
            </w:pPr>
            <w:r w:rsidRPr="00753C02">
              <w:rPr>
                <w:i/>
                <w:iCs/>
              </w:rPr>
              <w:t xml:space="preserve">This is optional for the Contracting Authority to purchase and will not be included for the purposes of cost evaluation.  </w:t>
            </w:r>
          </w:p>
          <w:p w14:paraId="09F84DC4" w14:textId="77777777" w:rsidR="00C132C6" w:rsidRPr="0023315C" w:rsidRDefault="00C132C6" w:rsidP="00C132C6">
            <w:pPr>
              <w:tabs>
                <w:tab w:val="left" w:pos="567"/>
              </w:tabs>
              <w:autoSpaceDE w:val="0"/>
              <w:autoSpaceDN w:val="0"/>
              <w:adjustRightInd w:val="0"/>
              <w:spacing w:after="0" w:line="240" w:lineRule="auto"/>
              <w:rPr>
                <w:rFonts w:cstheme="minorHAnsi"/>
                <w:i/>
                <w:iCs/>
              </w:rPr>
            </w:pPr>
          </w:p>
        </w:tc>
        <w:tc>
          <w:tcPr>
            <w:tcW w:w="992" w:type="dxa"/>
            <w:tcBorders>
              <w:top w:val="single" w:sz="4" w:space="0" w:color="000000"/>
              <w:right w:val="single" w:sz="4" w:space="0" w:color="000000"/>
            </w:tcBorders>
            <w:vAlign w:val="center"/>
          </w:tcPr>
          <w:p w14:paraId="15CC077C" w14:textId="1DC5D144"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4F47EB2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C9FC3BC" w14:textId="77777777" w:rsidTr="0090282E">
        <w:trPr>
          <w:trHeight w:val="737"/>
        </w:trPr>
        <w:tc>
          <w:tcPr>
            <w:tcW w:w="830" w:type="dxa"/>
            <w:vAlign w:val="center"/>
          </w:tcPr>
          <w:p w14:paraId="3C01DAA5" w14:textId="77777777" w:rsidR="00C132C6" w:rsidRPr="000005C8"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E2DBD17" w14:textId="77777777" w:rsidR="00C132C6" w:rsidRPr="00896F2C" w:rsidRDefault="00C132C6" w:rsidP="00C132C6">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2BBBEA55" w14:textId="77777777" w:rsidR="00C132C6" w:rsidRPr="00896F2C" w:rsidRDefault="00C132C6" w:rsidP="00C132C6">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63198396" w14:textId="77777777" w:rsidR="00C132C6" w:rsidRPr="00896F2C" w:rsidRDefault="00C132C6" w:rsidP="00C132C6">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64DA00FC"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1A64A82E" w14:textId="77777777" w:rsidR="00C132C6" w:rsidRPr="00D74DC5" w:rsidRDefault="00C132C6" w:rsidP="00C132C6">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22949E04" w14:textId="48F9D167"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3A7EC6D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2D5FA79" w14:textId="77777777" w:rsidTr="0090282E">
        <w:trPr>
          <w:trHeight w:val="567"/>
        </w:trPr>
        <w:tc>
          <w:tcPr>
            <w:tcW w:w="830" w:type="dxa"/>
            <w:vAlign w:val="center"/>
          </w:tcPr>
          <w:p w14:paraId="0824C6A9"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05E60030" w14:textId="77777777" w:rsidR="00C132C6" w:rsidRPr="00F55306" w:rsidRDefault="00C132C6" w:rsidP="00C132C6">
            <w:pPr>
              <w:rPr>
                <w:color w:val="000000"/>
              </w:rPr>
            </w:pPr>
            <w:r>
              <w:rPr>
                <w:color w:val="000000"/>
              </w:rPr>
              <w:t>P</w:t>
            </w:r>
            <w:r w:rsidRPr="00F55306">
              <w:rPr>
                <w:color w:val="000000"/>
              </w:rPr>
              <w:t xml:space="preserve">lease advise of any items/part of the instrument that require routine replacement during the normal lifetime of the instrument, the timeframe in which they require replacing and if such </w:t>
            </w:r>
            <w:r w:rsidRPr="00F55306">
              <w:rPr>
                <w:color w:val="000000"/>
              </w:rPr>
              <w:lastRenderedPageBreak/>
              <w:t>items will be supplied with the instrument or as part of the warranty.  </w:t>
            </w:r>
          </w:p>
          <w:p w14:paraId="63A1ED27" w14:textId="77777777" w:rsidR="00C132C6" w:rsidRPr="00D74DC5" w:rsidRDefault="00C132C6" w:rsidP="00C132C6">
            <w:pPr>
              <w:rPr>
                <w:color w:val="000000"/>
              </w:rPr>
            </w:pPr>
            <w:r w:rsidRPr="00F55306">
              <w:rPr>
                <w:color w:val="000000"/>
              </w:rPr>
              <w:t>Please confirm and detail.</w:t>
            </w:r>
          </w:p>
        </w:tc>
        <w:tc>
          <w:tcPr>
            <w:tcW w:w="992" w:type="dxa"/>
            <w:tcBorders>
              <w:top w:val="single" w:sz="4" w:space="0" w:color="000000"/>
              <w:right w:val="single" w:sz="4" w:space="0" w:color="000000"/>
            </w:tcBorders>
            <w:vAlign w:val="center"/>
          </w:tcPr>
          <w:p w14:paraId="5613E874" w14:textId="32E342FF"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54C98A93"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9781826" w14:textId="77777777" w:rsidTr="0090282E">
        <w:trPr>
          <w:trHeight w:val="70"/>
        </w:trPr>
        <w:tc>
          <w:tcPr>
            <w:tcW w:w="830" w:type="dxa"/>
            <w:vAlign w:val="center"/>
          </w:tcPr>
          <w:p w14:paraId="75F6E253"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1B557959" w14:textId="77777777" w:rsidR="00C132C6" w:rsidRDefault="00C132C6" w:rsidP="00C132C6">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391D1417" w14:textId="77777777" w:rsidR="00C132C6" w:rsidRPr="002352AE" w:rsidRDefault="00C132C6" w:rsidP="00C132C6">
            <w:pPr>
              <w:rPr>
                <w:color w:val="000000"/>
              </w:rPr>
            </w:pPr>
            <w:r w:rsidRPr="002352AE">
              <w:rPr>
                <w:color w:val="000000"/>
              </w:rPr>
              <w:t>Please detail lead time for arrival on site by a fully trained service engineer during the warranty period(s) and post-warranty.  </w:t>
            </w:r>
          </w:p>
          <w:p w14:paraId="2B987825" w14:textId="77777777" w:rsidR="00C132C6" w:rsidRPr="002352AE" w:rsidRDefault="00C132C6" w:rsidP="00C132C6">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1345E95A" w14:textId="77777777" w:rsidR="00C132C6" w:rsidRPr="00D74DC5" w:rsidRDefault="00C132C6" w:rsidP="00C132C6">
            <w:pPr>
              <w:rPr>
                <w:color w:val="000000"/>
              </w:rPr>
            </w:pPr>
            <w:r w:rsidRPr="002352AE">
              <w:rPr>
                <w:color w:val="000000"/>
              </w:rPr>
              <w:t>Please confirm and detail information on remote diagnostic / telecom-based service support. </w:t>
            </w:r>
          </w:p>
        </w:tc>
        <w:tc>
          <w:tcPr>
            <w:tcW w:w="992" w:type="dxa"/>
            <w:tcBorders>
              <w:top w:val="single" w:sz="4" w:space="0" w:color="000000"/>
              <w:right w:val="single" w:sz="4" w:space="0" w:color="000000"/>
            </w:tcBorders>
            <w:vAlign w:val="center"/>
          </w:tcPr>
          <w:p w14:paraId="7C15E73A" w14:textId="538DFDAA" w:rsidR="00C132C6" w:rsidRPr="005E324F" w:rsidRDefault="00854E2B"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6F548B7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2A6639E2" w14:textId="77777777" w:rsidTr="0090282E">
        <w:trPr>
          <w:trHeight w:val="567"/>
        </w:trPr>
        <w:tc>
          <w:tcPr>
            <w:tcW w:w="830" w:type="dxa"/>
            <w:vAlign w:val="center"/>
          </w:tcPr>
          <w:p w14:paraId="2F432646"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E20154F" w14:textId="77777777" w:rsidR="00C132C6" w:rsidRPr="00E43C9D" w:rsidRDefault="00C132C6" w:rsidP="00C132C6">
            <w:pPr>
              <w:rPr>
                <w:rFonts w:cstheme="minorHAnsi"/>
                <w:b/>
                <w:bCs/>
                <w:color w:val="000000"/>
              </w:rPr>
            </w:pPr>
            <w:r w:rsidRPr="00E43C9D">
              <w:rPr>
                <w:rFonts w:cstheme="minorHAnsi"/>
                <w:b/>
                <w:bCs/>
                <w:color w:val="000000"/>
              </w:rPr>
              <w:t xml:space="preserve">Outside of Warranty Period: </w:t>
            </w:r>
          </w:p>
          <w:p w14:paraId="6FDE5548" w14:textId="77777777" w:rsidR="00C132C6" w:rsidRPr="00E43C9D" w:rsidRDefault="00C132C6" w:rsidP="00C132C6">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and price per day) charged outside a warranty/ maintenance contract.</w:t>
            </w:r>
          </w:p>
          <w:p w14:paraId="3F7AA657" w14:textId="77777777" w:rsidR="00C132C6" w:rsidRDefault="00C132C6" w:rsidP="00C132C6">
            <w:pPr>
              <w:rPr>
                <w:rFonts w:cstheme="minorHAnsi"/>
                <w:color w:val="000000"/>
              </w:rPr>
            </w:pPr>
            <w:r w:rsidRPr="00022577">
              <w:rPr>
                <w:rFonts w:cstheme="minorHAnsi"/>
                <w:color w:val="000000"/>
              </w:rPr>
              <w:t>Detail specific inclusions and exclusions outside of warranty period.</w:t>
            </w:r>
          </w:p>
          <w:p w14:paraId="5F4C22C2"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06DE4D70"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w:t>
            </w:r>
            <w:r w:rsidRPr="00753C02">
              <w:rPr>
                <w:color w:val="EE0000"/>
              </w:rPr>
              <w:lastRenderedPageBreak/>
              <w:t>pricing is to be included in this Appendix 1 document.</w:t>
            </w:r>
          </w:p>
          <w:p w14:paraId="194D76D0" w14:textId="77777777" w:rsidR="00C132C6" w:rsidRPr="00B03CFB" w:rsidRDefault="00C132C6" w:rsidP="00C132C6">
            <w:pPr>
              <w:rPr>
                <w:i/>
                <w:iCs/>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4BD3DB16" w14:textId="0949321C"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1988A673"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DA655C" w14:textId="77777777" w:rsidTr="0090282E">
        <w:trPr>
          <w:trHeight w:val="567"/>
        </w:trPr>
        <w:tc>
          <w:tcPr>
            <w:tcW w:w="830" w:type="dxa"/>
            <w:vAlign w:val="center"/>
          </w:tcPr>
          <w:p w14:paraId="2EC75E1B"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17204D5" w14:textId="77777777" w:rsidR="00C132C6" w:rsidRPr="008B5D02" w:rsidRDefault="00C132C6" w:rsidP="00C132C6">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7E301CBE" w14:textId="77777777" w:rsidR="00C132C6" w:rsidRPr="008B5D02" w:rsidRDefault="00C132C6" w:rsidP="00C132C6">
            <w:pPr>
              <w:rPr>
                <w:color w:val="000000"/>
              </w:rPr>
            </w:pPr>
            <w:r w:rsidRPr="008B5D02">
              <w:rPr>
                <w:color w:val="000000"/>
              </w:rPr>
              <w:t>Option to include: </w:t>
            </w:r>
          </w:p>
          <w:p w14:paraId="16CB9C2A" w14:textId="77777777" w:rsidR="00C132C6" w:rsidRPr="008B5D02" w:rsidRDefault="00C132C6" w:rsidP="00C132C6">
            <w:pPr>
              <w:numPr>
                <w:ilvl w:val="0"/>
                <w:numId w:val="38"/>
              </w:numPr>
              <w:spacing w:after="0" w:line="240" w:lineRule="auto"/>
              <w:rPr>
                <w:color w:val="000000"/>
              </w:rPr>
            </w:pPr>
            <w:r w:rsidRPr="008B5D02">
              <w:rPr>
                <w:color w:val="000000"/>
              </w:rPr>
              <w:t>On-going Calibration to appropriate schedule </w:t>
            </w:r>
          </w:p>
          <w:p w14:paraId="1C32A38B" w14:textId="77777777" w:rsidR="00C132C6" w:rsidRPr="008B5D02" w:rsidRDefault="00C132C6" w:rsidP="00C132C6">
            <w:pPr>
              <w:numPr>
                <w:ilvl w:val="0"/>
                <w:numId w:val="39"/>
              </w:numPr>
              <w:spacing w:after="0" w:line="240" w:lineRule="auto"/>
              <w:rPr>
                <w:color w:val="000000"/>
              </w:rPr>
            </w:pPr>
            <w:r w:rsidRPr="008B5D02">
              <w:rPr>
                <w:color w:val="000000"/>
              </w:rPr>
              <w:t>preventative maintenance </w:t>
            </w:r>
          </w:p>
          <w:p w14:paraId="5DB8CC62" w14:textId="77777777" w:rsidR="00C132C6" w:rsidRPr="008B5D02" w:rsidRDefault="00C132C6" w:rsidP="00C132C6">
            <w:pPr>
              <w:numPr>
                <w:ilvl w:val="0"/>
                <w:numId w:val="40"/>
              </w:numPr>
              <w:spacing w:after="0" w:line="240" w:lineRule="auto"/>
              <w:rPr>
                <w:color w:val="000000"/>
              </w:rPr>
            </w:pPr>
            <w:r w:rsidRPr="008B5D02">
              <w:rPr>
                <w:color w:val="000000"/>
              </w:rPr>
              <w:t>remote diagnostics of faults, if applicable </w:t>
            </w:r>
          </w:p>
          <w:p w14:paraId="1585B0FC" w14:textId="77777777" w:rsidR="00C132C6" w:rsidRPr="008B5D02" w:rsidRDefault="00C132C6" w:rsidP="00C132C6">
            <w:pPr>
              <w:numPr>
                <w:ilvl w:val="0"/>
                <w:numId w:val="41"/>
              </w:numPr>
              <w:spacing w:after="0" w:line="240" w:lineRule="auto"/>
              <w:rPr>
                <w:color w:val="000000"/>
              </w:rPr>
            </w:pPr>
            <w:r w:rsidRPr="008B5D02">
              <w:rPr>
                <w:color w:val="000000"/>
              </w:rPr>
              <w:t>repair of the Instrument in case of breakdown) </w:t>
            </w:r>
          </w:p>
          <w:p w14:paraId="44E35DCE" w14:textId="77777777" w:rsidR="00C132C6" w:rsidRPr="008B5D02" w:rsidRDefault="00C132C6" w:rsidP="00C132C6">
            <w:pPr>
              <w:rPr>
                <w:color w:val="000000"/>
              </w:rPr>
            </w:pPr>
            <w:r w:rsidRPr="008B5D02">
              <w:rPr>
                <w:color w:val="000000"/>
              </w:rPr>
              <w:t> </w:t>
            </w:r>
          </w:p>
          <w:p w14:paraId="619292C2" w14:textId="019B39C8" w:rsidR="00C132C6" w:rsidRPr="008B5D02" w:rsidRDefault="00C132C6" w:rsidP="00C132C6">
            <w:pPr>
              <w:rPr>
                <w:color w:val="000000"/>
              </w:rPr>
            </w:pPr>
            <w:r w:rsidRPr="008B5D02">
              <w:rPr>
                <w:color w:val="000000"/>
              </w:rPr>
              <w:t>Tenderers are asked to outline full details of what is included and to outline Cost of maintenance and calibration for each year option offered.</w:t>
            </w:r>
          </w:p>
          <w:p w14:paraId="4F14FE08"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736265C6"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20E75A36" w14:textId="77777777" w:rsidR="00C132C6" w:rsidRPr="00F84BA8" w:rsidRDefault="00C132C6" w:rsidP="00C132C6">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992" w:type="dxa"/>
            <w:tcBorders>
              <w:top w:val="single" w:sz="4" w:space="0" w:color="000000"/>
              <w:right w:val="single" w:sz="4" w:space="0" w:color="000000"/>
            </w:tcBorders>
            <w:vAlign w:val="center"/>
          </w:tcPr>
          <w:p w14:paraId="667C9811" w14:textId="58141D5C"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54E2A4D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0EE0BEA" w14:textId="77777777" w:rsidTr="0090282E">
        <w:trPr>
          <w:trHeight w:val="841"/>
        </w:trPr>
        <w:tc>
          <w:tcPr>
            <w:tcW w:w="830" w:type="dxa"/>
            <w:vAlign w:val="center"/>
          </w:tcPr>
          <w:p w14:paraId="766F3610"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2379F422" w14:textId="77777777" w:rsidR="00C132C6" w:rsidRPr="00E73776" w:rsidRDefault="00C132C6" w:rsidP="00C132C6">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18977A9F" w14:textId="77777777" w:rsidR="00C132C6" w:rsidRPr="00E73776" w:rsidRDefault="00C132C6" w:rsidP="00C132C6">
            <w:pPr>
              <w:rPr>
                <w:color w:val="000000"/>
              </w:rPr>
            </w:pPr>
            <w:r w:rsidRPr="00E73776">
              <w:rPr>
                <w:color w:val="000000"/>
              </w:rPr>
              <w:lastRenderedPageBreak/>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0647D712" w14:textId="77777777" w:rsidR="00C132C6" w:rsidRPr="000A1F28" w:rsidRDefault="00C132C6" w:rsidP="00C132C6">
            <w:pPr>
              <w:rPr>
                <w:color w:val="000000"/>
              </w:rPr>
            </w:pPr>
            <w:r w:rsidRPr="00E73776">
              <w:rPr>
                <w:color w:val="000000"/>
              </w:rPr>
              <w:t>Please confirm and detail.  </w:t>
            </w:r>
          </w:p>
        </w:tc>
        <w:tc>
          <w:tcPr>
            <w:tcW w:w="992" w:type="dxa"/>
            <w:tcBorders>
              <w:top w:val="single" w:sz="4" w:space="0" w:color="000000"/>
              <w:right w:val="single" w:sz="4" w:space="0" w:color="000000"/>
            </w:tcBorders>
            <w:vAlign w:val="center"/>
          </w:tcPr>
          <w:p w14:paraId="0D126E96" w14:textId="16B72D5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172927F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AFB3271" w14:textId="77777777" w:rsidTr="0090282E">
        <w:trPr>
          <w:trHeight w:val="841"/>
        </w:trPr>
        <w:tc>
          <w:tcPr>
            <w:tcW w:w="830" w:type="dxa"/>
            <w:vAlign w:val="center"/>
          </w:tcPr>
          <w:p w14:paraId="674BCECC"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2494A30" w14:textId="77777777" w:rsidR="00C132C6" w:rsidRPr="007E6989" w:rsidRDefault="00C132C6" w:rsidP="00C132C6">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30B00AB9" w14:textId="77777777" w:rsidR="00C132C6" w:rsidRPr="005F2E49" w:rsidRDefault="00C132C6" w:rsidP="00C132C6">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6C983BA3" w14:textId="77777777" w:rsidR="00C132C6" w:rsidRPr="00A35337" w:rsidRDefault="00C132C6" w:rsidP="00C132C6">
            <w:pPr>
              <w:rPr>
                <w:rFonts w:cstheme="minorHAnsi"/>
              </w:rPr>
            </w:pPr>
            <w:r w:rsidRPr="00A35337">
              <w:rPr>
                <w:rFonts w:cstheme="minorHAnsi"/>
              </w:rPr>
              <w:t>Please confirm and detail customer support arrangements, service and calibration agents.  </w:t>
            </w:r>
          </w:p>
          <w:p w14:paraId="2734D3A7" w14:textId="77777777" w:rsidR="00C132C6" w:rsidRDefault="00C132C6" w:rsidP="00C132C6">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30A875D3"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49BCF66B" w14:textId="77777777" w:rsidR="00C132C6" w:rsidRPr="00753C02" w:rsidRDefault="00C132C6" w:rsidP="00C132C6">
            <w:pPr>
              <w:rPr>
                <w:i/>
                <w:iCs/>
              </w:rPr>
            </w:pPr>
            <w:r w:rsidRPr="00753C02">
              <w:rPr>
                <w:i/>
                <w:iCs/>
              </w:rPr>
              <w:t xml:space="preserve">This is optional for the Contracting Authority to purchase and will not be included for the purposes of cost evaluation.  </w:t>
            </w:r>
          </w:p>
          <w:p w14:paraId="71464DBF" w14:textId="77777777" w:rsidR="00C132C6" w:rsidRPr="00F84BA8" w:rsidRDefault="00C132C6" w:rsidP="00C132C6">
            <w:pPr>
              <w:spacing w:after="0" w:line="240" w:lineRule="auto"/>
              <w:rPr>
                <w:rFonts w:asciiTheme="minorHAnsi" w:eastAsia="MS Mincho" w:hAnsiTheme="minorHAnsi" w:cstheme="minorHAnsi"/>
              </w:rPr>
            </w:pPr>
          </w:p>
        </w:tc>
        <w:tc>
          <w:tcPr>
            <w:tcW w:w="992" w:type="dxa"/>
            <w:tcBorders>
              <w:top w:val="single" w:sz="4" w:space="0" w:color="000000"/>
              <w:right w:val="single" w:sz="4" w:space="0" w:color="000000"/>
            </w:tcBorders>
            <w:vAlign w:val="center"/>
          </w:tcPr>
          <w:p w14:paraId="3121814A" w14:textId="0C521634"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6D69B2BF"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A5B7E13" w14:textId="77777777" w:rsidTr="0090282E">
        <w:trPr>
          <w:trHeight w:val="1389"/>
        </w:trPr>
        <w:tc>
          <w:tcPr>
            <w:tcW w:w="830" w:type="dxa"/>
            <w:vAlign w:val="center"/>
          </w:tcPr>
          <w:p w14:paraId="61CABFA3"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3A26BEF6" w14:textId="3B04542C" w:rsidR="00C132C6" w:rsidRPr="007770BE" w:rsidRDefault="00C132C6" w:rsidP="00C132C6">
            <w:pPr>
              <w:tabs>
                <w:tab w:val="left" w:pos="450"/>
              </w:tabs>
              <w:rPr>
                <w:rFonts w:eastAsia="MS Mincho" w:cstheme="minorHAnsi"/>
              </w:rPr>
            </w:pPr>
            <w:r>
              <w:rPr>
                <w:rFonts w:eastAsia="MS Mincho" w:cstheme="minorHAnsi"/>
              </w:rPr>
              <w:t xml:space="preserve">The </w:t>
            </w:r>
            <w:r w:rsidRPr="007770BE">
              <w:rPr>
                <w:rFonts w:eastAsia="MS Mincho" w:cstheme="minorHAnsi"/>
              </w:rPr>
              <w:t xml:space="preserve">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7B78A8AC"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992" w:type="dxa"/>
            <w:tcBorders>
              <w:top w:val="single" w:sz="4" w:space="0" w:color="000000"/>
              <w:right w:val="single" w:sz="4" w:space="0" w:color="000000"/>
            </w:tcBorders>
            <w:vAlign w:val="center"/>
          </w:tcPr>
          <w:p w14:paraId="5EEBCF5C" w14:textId="442A8EF3"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177EE673"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95D8BAC" w14:textId="77777777" w:rsidTr="0055685E">
        <w:trPr>
          <w:trHeight w:val="132"/>
        </w:trPr>
        <w:tc>
          <w:tcPr>
            <w:tcW w:w="830" w:type="dxa"/>
            <w:vAlign w:val="center"/>
          </w:tcPr>
          <w:p w14:paraId="230096DD"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8A86EC7" w14:textId="77777777" w:rsidR="00C132C6" w:rsidRPr="00CA5F52" w:rsidRDefault="00C132C6" w:rsidP="00C132C6">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20AEC7F9"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6C3A62B6"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16E9D65B"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23D12CD0" w14:textId="77777777" w:rsidR="00C132C6" w:rsidRPr="005F2E49" w:rsidRDefault="00C132C6" w:rsidP="00C132C6">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2AB0F38B" w14:textId="77777777" w:rsidR="00C132C6" w:rsidRPr="005F2E49" w:rsidRDefault="00C132C6" w:rsidP="00C132C6">
            <w:pPr>
              <w:pStyle w:val="ListParagraph"/>
              <w:rPr>
                <w:rFonts w:asciiTheme="minorHAnsi" w:eastAsiaTheme="minorHAnsi" w:hAnsiTheme="minorHAnsi"/>
                <w:color w:val="000000"/>
                <w:sz w:val="22"/>
                <w:szCs w:val="22"/>
                <w:lang w:val="en-IE"/>
              </w:rPr>
            </w:pPr>
          </w:p>
          <w:p w14:paraId="617BD603" w14:textId="77777777" w:rsidR="00C132C6" w:rsidRDefault="00C132C6" w:rsidP="00C132C6">
            <w:pPr>
              <w:pStyle w:val="Default"/>
              <w:rPr>
                <w:rFonts w:eastAsia="MS Mincho" w:cstheme="minorHAnsi"/>
                <w:color w:val="auto"/>
                <w:sz w:val="22"/>
                <w:szCs w:val="22"/>
              </w:rPr>
            </w:pPr>
            <w:r>
              <w:rPr>
                <w:rFonts w:eastAsia="MS Mincho" w:cstheme="minorHAnsi"/>
                <w:color w:val="auto"/>
                <w:sz w:val="22"/>
                <w:szCs w:val="22"/>
              </w:rPr>
              <w:t>Please confirm and detail.</w:t>
            </w:r>
          </w:p>
          <w:p w14:paraId="66CE2BF8"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p>
        </w:tc>
        <w:tc>
          <w:tcPr>
            <w:tcW w:w="992" w:type="dxa"/>
            <w:tcBorders>
              <w:top w:val="single" w:sz="4" w:space="0" w:color="000000"/>
              <w:right w:val="single" w:sz="4" w:space="0" w:color="000000"/>
            </w:tcBorders>
            <w:vAlign w:val="center"/>
          </w:tcPr>
          <w:p w14:paraId="0E79C51A" w14:textId="2FBAD3C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r w:rsidR="00C132C6" w:rsidRPr="00CA5F52">
              <w:rPr>
                <w:rFonts w:cs="Arial"/>
                <w:i/>
                <w:color w:val="A6A6A6" w:themeColor="background1" w:themeShade="A6"/>
                <w:sz w:val="24"/>
                <w:szCs w:val="24"/>
              </w:rPr>
              <w:t>)</w:t>
            </w:r>
          </w:p>
        </w:tc>
        <w:tc>
          <w:tcPr>
            <w:tcW w:w="3830" w:type="dxa"/>
            <w:shd w:val="clear" w:color="auto" w:fill="E1EBF7"/>
            <w:vAlign w:val="center"/>
          </w:tcPr>
          <w:p w14:paraId="708B418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C40E557" w14:textId="77777777" w:rsidTr="0090282E">
        <w:trPr>
          <w:trHeight w:val="416"/>
        </w:trPr>
        <w:tc>
          <w:tcPr>
            <w:tcW w:w="830" w:type="dxa"/>
            <w:vAlign w:val="center"/>
          </w:tcPr>
          <w:p w14:paraId="04C3FECF" w14:textId="77777777" w:rsidR="00C132C6" w:rsidRPr="00F71D23"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top w:val="single" w:sz="4" w:space="0" w:color="000000"/>
              <w:left w:val="single" w:sz="4" w:space="0" w:color="000000"/>
            </w:tcBorders>
            <w:vAlign w:val="center"/>
          </w:tcPr>
          <w:p w14:paraId="6E12FCF3" w14:textId="77777777" w:rsidR="00C132C6" w:rsidRPr="009207AD" w:rsidRDefault="00C132C6" w:rsidP="00C132C6">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697EE77E" w14:textId="77777777" w:rsidR="00C132C6" w:rsidRPr="00434E45" w:rsidRDefault="00C132C6" w:rsidP="00C132C6">
            <w:pPr>
              <w:rPr>
                <w:rFonts w:cstheme="minorHAnsi"/>
                <w:color w:val="000000"/>
              </w:rPr>
            </w:pPr>
            <w:r w:rsidRPr="009207AD">
              <w:rPr>
                <w:rFonts w:cstheme="minorHAnsi"/>
                <w:color w:val="000000"/>
              </w:rPr>
              <w:t>Please confirm and detail</w:t>
            </w:r>
            <w:r>
              <w:rPr>
                <w:rFonts w:cstheme="minorHAnsi"/>
                <w:color w:val="000000"/>
              </w:rPr>
              <w:t>.</w:t>
            </w:r>
          </w:p>
        </w:tc>
        <w:tc>
          <w:tcPr>
            <w:tcW w:w="992" w:type="dxa"/>
            <w:tcBorders>
              <w:top w:val="single" w:sz="4" w:space="0" w:color="000000"/>
              <w:right w:val="single" w:sz="4" w:space="0" w:color="000000"/>
            </w:tcBorders>
            <w:vAlign w:val="center"/>
          </w:tcPr>
          <w:p w14:paraId="4483B84C" w14:textId="2D5A2D9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0C42083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3263834" w14:textId="77777777" w:rsidTr="0090282E">
        <w:trPr>
          <w:trHeight w:val="699"/>
        </w:trPr>
        <w:tc>
          <w:tcPr>
            <w:tcW w:w="830" w:type="dxa"/>
            <w:vAlign w:val="center"/>
          </w:tcPr>
          <w:p w14:paraId="40AB1485" w14:textId="77777777" w:rsidR="00C132C6" w:rsidRPr="00FB1B6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7E3F0AF4" w14:textId="77777777" w:rsidR="00C132C6" w:rsidRDefault="00C132C6" w:rsidP="00C132C6">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53942E45" w14:textId="77777777" w:rsidR="00C132C6" w:rsidRDefault="00C132C6" w:rsidP="00C132C6">
            <w:pPr>
              <w:spacing w:after="0"/>
              <w:rPr>
                <w:rFonts w:eastAsia="Times New Roman"/>
                <w:spacing w:val="-2"/>
              </w:rPr>
            </w:pPr>
          </w:p>
          <w:p w14:paraId="76C0022D" w14:textId="77777777" w:rsidR="00C132C6" w:rsidRDefault="00C132C6" w:rsidP="00C132C6">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3F2074E1"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rPr>
            </w:pPr>
          </w:p>
        </w:tc>
        <w:tc>
          <w:tcPr>
            <w:tcW w:w="992" w:type="dxa"/>
            <w:tcBorders>
              <w:top w:val="single" w:sz="4" w:space="0" w:color="000000"/>
              <w:left w:val="single" w:sz="4" w:space="0" w:color="000000"/>
            </w:tcBorders>
            <w:vAlign w:val="center"/>
          </w:tcPr>
          <w:p w14:paraId="5B30B161" w14:textId="7792CBB8"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611C7A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7ADBBC" w14:textId="77777777" w:rsidTr="0090282E">
        <w:trPr>
          <w:trHeight w:val="728"/>
        </w:trPr>
        <w:tc>
          <w:tcPr>
            <w:tcW w:w="9502" w:type="dxa"/>
            <w:gridSpan w:val="4"/>
            <w:shd w:val="clear" w:color="auto" w:fill="FDE9D9" w:themeFill="accent6" w:themeFillTint="33"/>
            <w:vAlign w:val="center"/>
          </w:tcPr>
          <w:p w14:paraId="0C46DC3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C132C6" w:rsidRPr="005E324F" w14:paraId="4C4725F7" w14:textId="77777777" w:rsidTr="00107434">
        <w:trPr>
          <w:trHeight w:val="699"/>
        </w:trPr>
        <w:tc>
          <w:tcPr>
            <w:tcW w:w="830" w:type="dxa"/>
            <w:vAlign w:val="center"/>
          </w:tcPr>
          <w:p w14:paraId="254C8627" w14:textId="77777777" w:rsidR="00C132C6" w:rsidRPr="00F279CE" w:rsidRDefault="00C132C6" w:rsidP="00C132C6">
            <w:pPr>
              <w:pStyle w:val="ListParagraph"/>
              <w:numPr>
                <w:ilvl w:val="0"/>
                <w:numId w:val="80"/>
              </w:numPr>
              <w:tabs>
                <w:tab w:val="left" w:pos="567"/>
              </w:tabs>
              <w:autoSpaceDE w:val="0"/>
              <w:autoSpaceDN w:val="0"/>
              <w:adjustRightInd w:val="0"/>
              <w:rPr>
                <w:rFonts w:cstheme="minorHAnsi"/>
              </w:rPr>
            </w:pPr>
          </w:p>
        </w:tc>
        <w:tc>
          <w:tcPr>
            <w:tcW w:w="3850" w:type="dxa"/>
            <w:tcBorders>
              <w:left w:val="single" w:sz="4" w:space="0" w:color="000000"/>
              <w:right w:val="single" w:sz="4" w:space="0" w:color="000000"/>
            </w:tcBorders>
            <w:vAlign w:val="center"/>
          </w:tcPr>
          <w:p w14:paraId="03C34B41" w14:textId="77777777" w:rsidR="00C132C6" w:rsidRPr="001D0AEC" w:rsidRDefault="00C132C6" w:rsidP="00C132C6">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762AC238" w14:textId="77777777" w:rsidR="00C132C6" w:rsidRDefault="00C132C6" w:rsidP="00C132C6">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6169D4BB" w14:textId="77777777" w:rsidR="00C132C6" w:rsidRPr="001D0AEC" w:rsidRDefault="00C132C6" w:rsidP="00C132C6">
            <w:pPr>
              <w:pStyle w:val="Default"/>
              <w:rPr>
                <w:rFonts w:cstheme="minorHAnsi"/>
                <w:sz w:val="22"/>
                <w:szCs w:val="22"/>
              </w:rPr>
            </w:pPr>
          </w:p>
          <w:p w14:paraId="3412E379" w14:textId="77777777" w:rsidR="00C132C6" w:rsidRDefault="00C132C6" w:rsidP="00C132C6">
            <w:pPr>
              <w:pStyle w:val="Default"/>
              <w:rPr>
                <w:rFonts w:cstheme="minorHAnsi"/>
                <w:sz w:val="22"/>
                <w:szCs w:val="22"/>
              </w:rPr>
            </w:pPr>
            <w:r w:rsidRPr="001D0AEC">
              <w:rPr>
                <w:rFonts w:cstheme="minorHAnsi"/>
                <w:sz w:val="22"/>
                <w:szCs w:val="22"/>
              </w:rPr>
              <w:t>Please indicate the availability and lead time of spare part stock centres, with maximum lead-time for any part.</w:t>
            </w:r>
          </w:p>
          <w:p w14:paraId="53AD751E" w14:textId="77777777" w:rsidR="00C132C6" w:rsidRDefault="00C132C6" w:rsidP="00C132C6">
            <w:pPr>
              <w:pStyle w:val="Default"/>
              <w:rPr>
                <w:rFonts w:cstheme="minorHAnsi"/>
                <w:sz w:val="22"/>
                <w:szCs w:val="22"/>
              </w:rPr>
            </w:pPr>
          </w:p>
          <w:p w14:paraId="137F1DA9" w14:textId="609B1ED8" w:rsidR="00C132C6" w:rsidRPr="00107434" w:rsidRDefault="00C132C6" w:rsidP="00C132C6">
            <w:pPr>
              <w:pStyle w:val="Default"/>
              <w:rPr>
                <w:rFonts w:eastAsia="MS Mincho"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tc>
        <w:tc>
          <w:tcPr>
            <w:tcW w:w="992" w:type="dxa"/>
            <w:vAlign w:val="center"/>
          </w:tcPr>
          <w:p w14:paraId="0EA18FE0" w14:textId="77777777" w:rsidR="00C132C6" w:rsidRPr="00A91624"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Confirm (Yes / No)</w:t>
            </w:r>
          </w:p>
        </w:tc>
        <w:tc>
          <w:tcPr>
            <w:tcW w:w="3830" w:type="dxa"/>
            <w:shd w:val="clear" w:color="auto" w:fill="E1EBF7"/>
            <w:vAlign w:val="center"/>
          </w:tcPr>
          <w:p w14:paraId="67192FAE"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C132C6" w:rsidRPr="005E324F" w14:paraId="6B896673" w14:textId="77777777" w:rsidTr="0090282E">
        <w:trPr>
          <w:trHeight w:val="1409"/>
        </w:trPr>
        <w:tc>
          <w:tcPr>
            <w:tcW w:w="830" w:type="dxa"/>
            <w:vAlign w:val="center"/>
          </w:tcPr>
          <w:p w14:paraId="608842F4"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667D7CC1" w14:textId="77777777" w:rsidR="00C132C6" w:rsidRPr="00457C95" w:rsidRDefault="00C132C6" w:rsidP="00C132C6">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7727EA73" w14:textId="77777777" w:rsidR="00C132C6" w:rsidRPr="00457C95" w:rsidRDefault="00C132C6" w:rsidP="00C132C6">
            <w:pPr>
              <w:rPr>
                <w:rFonts w:cstheme="minorHAnsi"/>
              </w:rPr>
            </w:pPr>
            <w:r w:rsidRPr="00457C95">
              <w:rPr>
                <w:rFonts w:cstheme="minorHAnsi"/>
                <w:i/>
                <w:iCs/>
              </w:rPr>
              <w:lastRenderedPageBreak/>
              <w:t>Spare parts to be held offsite with the tenderer and essential parts if necessary to be held Free of Charge (FOC) at Tyndall.</w:t>
            </w:r>
            <w:r w:rsidRPr="00457C95">
              <w:rPr>
                <w:rFonts w:cstheme="minorHAnsi"/>
              </w:rPr>
              <w:t> </w:t>
            </w:r>
          </w:p>
          <w:p w14:paraId="515A4506" w14:textId="77777777" w:rsidR="00C132C6" w:rsidRPr="0023315C" w:rsidRDefault="00C132C6" w:rsidP="00C132C6">
            <w:pPr>
              <w:rPr>
                <w:rFonts w:cstheme="minorHAnsi"/>
              </w:rPr>
            </w:pPr>
            <w:r w:rsidRPr="00457C95">
              <w:rPr>
                <w:rFonts w:cstheme="minorHAnsi"/>
              </w:rPr>
              <w:t>Please confirm and detail.  </w:t>
            </w:r>
          </w:p>
        </w:tc>
        <w:tc>
          <w:tcPr>
            <w:tcW w:w="992" w:type="dxa"/>
            <w:vAlign w:val="center"/>
          </w:tcPr>
          <w:p w14:paraId="0F16CBC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7894478A"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EBD6A37" w14:textId="77777777" w:rsidTr="0090282E">
        <w:trPr>
          <w:trHeight w:val="557"/>
        </w:trPr>
        <w:tc>
          <w:tcPr>
            <w:tcW w:w="830" w:type="dxa"/>
            <w:vAlign w:val="center"/>
          </w:tcPr>
          <w:p w14:paraId="112C4A95"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vAlign w:val="center"/>
          </w:tcPr>
          <w:p w14:paraId="6B35F2E5" w14:textId="77777777" w:rsidR="00C132C6" w:rsidRPr="001D0AEC" w:rsidRDefault="00C132C6" w:rsidP="00C132C6">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0FB420F3" w14:textId="77777777" w:rsidR="00C132C6" w:rsidRDefault="00C132C6" w:rsidP="00C132C6">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0C60B12B" w14:textId="77777777" w:rsidR="00C132C6" w:rsidRDefault="00C132C6" w:rsidP="00C132C6">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1A874B46" w14:textId="77777777" w:rsidR="00C132C6" w:rsidRDefault="00C132C6" w:rsidP="00C132C6">
            <w:r>
              <w:t>Please confirm and detail outlining costs in the Appendix 2 – Pricing Schedule, Optional to Purchase.</w:t>
            </w:r>
          </w:p>
          <w:p w14:paraId="74797C82" w14:textId="42A6D29C" w:rsidR="00C132C6" w:rsidRPr="00107434"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73AA88C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04E166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A91624" w14:paraId="0C9E6D23" w14:textId="77777777" w:rsidTr="0090282E">
        <w:trPr>
          <w:trHeight w:val="70"/>
        </w:trPr>
        <w:tc>
          <w:tcPr>
            <w:tcW w:w="830" w:type="dxa"/>
            <w:vAlign w:val="center"/>
          </w:tcPr>
          <w:p w14:paraId="43A0BE3C" w14:textId="77777777" w:rsidR="00C132C6" w:rsidRPr="00A9162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08AEE030" w14:textId="77777777" w:rsidR="00C132C6" w:rsidRPr="001D0AEC" w:rsidRDefault="00C132C6" w:rsidP="00C132C6">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37DB437E" w14:textId="77777777" w:rsidR="00C132C6" w:rsidRDefault="00C132C6" w:rsidP="00C132C6">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71B8F922" w14:textId="77777777" w:rsidR="00C132C6" w:rsidRPr="001D0AEC" w:rsidRDefault="00C132C6" w:rsidP="00C132C6">
            <w:pPr>
              <w:spacing w:before="120" w:after="120"/>
              <w:rPr>
                <w:rFonts w:cstheme="minorHAnsi"/>
                <w:lang w:eastAsia="ja-JP"/>
              </w:rPr>
            </w:pPr>
            <w:r w:rsidRPr="001D0AEC">
              <w:rPr>
                <w:rFonts w:cstheme="minorHAnsi"/>
                <w:lang w:eastAsia="ja-JP"/>
              </w:rPr>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603A8EAD" w14:textId="77777777" w:rsidR="00C132C6" w:rsidRDefault="00C132C6" w:rsidP="00C132C6">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41807078" w14:textId="77777777" w:rsidR="00C132C6" w:rsidRPr="001D0AEC" w:rsidRDefault="00C132C6" w:rsidP="00C132C6">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w:t>
            </w:r>
            <w:r w:rsidRPr="00854E2B">
              <w:rPr>
                <w:rFonts w:cstheme="minorHAnsi"/>
                <w:b/>
                <w:bCs/>
                <w:lang w:eastAsia="ja-JP"/>
              </w:rPr>
              <w:t>MUST</w:t>
            </w:r>
            <w:r w:rsidRPr="001D0AEC">
              <w:rPr>
                <w:rFonts w:cstheme="minorHAnsi"/>
                <w:lang w:eastAsia="ja-JP"/>
              </w:rPr>
              <w:t xml:space="preserve">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77677B77" w14:textId="77777777" w:rsidR="00C132C6" w:rsidRPr="00753C02" w:rsidRDefault="00C132C6" w:rsidP="00C132C6">
            <w:pPr>
              <w:rPr>
                <w:color w:val="EE0000"/>
              </w:rPr>
            </w:pPr>
            <w:r w:rsidRPr="00753C02">
              <w:rPr>
                <w:color w:val="EE0000"/>
              </w:rPr>
              <w:lastRenderedPageBreak/>
              <w:t>Note: Pricing MUST only be included in the Appendix 2 Pricing Schedule.  No pricing is to be included in this Appendix 1 document.</w:t>
            </w:r>
          </w:p>
          <w:p w14:paraId="57F87632" w14:textId="77777777" w:rsidR="00C132C6" w:rsidRPr="002E701B" w:rsidRDefault="00C132C6" w:rsidP="00C132C6">
            <w:pPr>
              <w:rPr>
                <w:i/>
                <w:iCs/>
              </w:rPr>
            </w:pPr>
            <w:r w:rsidRPr="00753C02">
              <w:rPr>
                <w:i/>
                <w:iCs/>
              </w:rPr>
              <w:t xml:space="preserve">This is optional for the Contracting Authority to purchase and will not be included for the purposes of cost evaluation.  </w:t>
            </w:r>
          </w:p>
        </w:tc>
        <w:tc>
          <w:tcPr>
            <w:tcW w:w="992" w:type="dxa"/>
            <w:vAlign w:val="center"/>
          </w:tcPr>
          <w:p w14:paraId="71DB40A4"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lastRenderedPageBreak/>
              <w:t>Confirm (Yes / No)</w:t>
            </w:r>
          </w:p>
        </w:tc>
        <w:tc>
          <w:tcPr>
            <w:tcW w:w="3830" w:type="dxa"/>
            <w:shd w:val="clear" w:color="auto" w:fill="E1EBF7"/>
            <w:vAlign w:val="center"/>
          </w:tcPr>
          <w:p w14:paraId="034BC3AD"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C132C6" w:rsidRPr="005E324F" w14:paraId="3715457F" w14:textId="77777777" w:rsidTr="0090282E">
        <w:trPr>
          <w:trHeight w:val="1391"/>
        </w:trPr>
        <w:tc>
          <w:tcPr>
            <w:tcW w:w="830" w:type="dxa"/>
            <w:vAlign w:val="center"/>
          </w:tcPr>
          <w:p w14:paraId="34CD8E6A" w14:textId="77777777" w:rsidR="00C132C6" w:rsidRPr="00A9162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4CDD59E8" w14:textId="77777777" w:rsidR="00C132C6" w:rsidRPr="001D0AEC" w:rsidRDefault="00C132C6" w:rsidP="00C132C6">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62CEE8F7"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Names and address of all OEM suppliers</w:t>
            </w:r>
          </w:p>
          <w:p w14:paraId="36CC3F6C"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Name</w:t>
            </w:r>
          </w:p>
          <w:p w14:paraId="54A9D718"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Description</w:t>
            </w:r>
          </w:p>
          <w:p w14:paraId="12AD8ACA"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OEM Supplier Part Number.</w:t>
            </w:r>
          </w:p>
          <w:p w14:paraId="26B21D68" w14:textId="77777777" w:rsidR="00C132C6" w:rsidRDefault="00C132C6" w:rsidP="00C132C6">
            <w:pPr>
              <w:tabs>
                <w:tab w:val="left" w:pos="567"/>
              </w:tabs>
              <w:autoSpaceDE w:val="0"/>
              <w:autoSpaceDN w:val="0"/>
              <w:adjustRightInd w:val="0"/>
              <w:spacing w:after="0" w:line="240" w:lineRule="auto"/>
              <w:rPr>
                <w:rFonts w:cstheme="minorHAnsi"/>
              </w:rPr>
            </w:pPr>
          </w:p>
          <w:p w14:paraId="1A1EF733"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30FE1FE4"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201A48C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2B675AD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76FAD64D" w14:textId="77777777" w:rsidTr="0090282E">
        <w:trPr>
          <w:trHeight w:val="1391"/>
        </w:trPr>
        <w:tc>
          <w:tcPr>
            <w:tcW w:w="830" w:type="dxa"/>
            <w:vAlign w:val="center"/>
          </w:tcPr>
          <w:p w14:paraId="4617ECFB" w14:textId="77777777" w:rsidR="00C132C6" w:rsidRPr="00A91624"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tcBorders>
              <w:left w:val="single" w:sz="4" w:space="0" w:color="000000"/>
              <w:right w:val="single" w:sz="4" w:space="0" w:color="000000"/>
            </w:tcBorders>
          </w:tcPr>
          <w:p w14:paraId="1EEB3CD7" w14:textId="77777777" w:rsidR="00C132C6" w:rsidRDefault="00C132C6" w:rsidP="00C132C6">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4189CDE9"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5EAD3A43"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992" w:type="dxa"/>
            <w:vAlign w:val="center"/>
          </w:tcPr>
          <w:p w14:paraId="36A0F548" w14:textId="45CA0F2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7EE95EF" w14:textId="73B38B8D"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9FFB3D3" w14:textId="77777777" w:rsidTr="0090282E">
        <w:trPr>
          <w:trHeight w:val="719"/>
        </w:trPr>
        <w:tc>
          <w:tcPr>
            <w:tcW w:w="9502" w:type="dxa"/>
            <w:gridSpan w:val="4"/>
            <w:shd w:val="clear" w:color="auto" w:fill="FDE9D9" w:themeFill="accent6" w:themeFillTint="33"/>
            <w:vAlign w:val="center"/>
          </w:tcPr>
          <w:p w14:paraId="0FFC3812" w14:textId="77777777" w:rsidR="00C132C6" w:rsidRPr="005E324F" w:rsidRDefault="00C132C6" w:rsidP="00C132C6">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C132C6" w:rsidRPr="005E324F" w14:paraId="5B808C15" w14:textId="77777777" w:rsidTr="0090282E">
        <w:trPr>
          <w:trHeight w:val="699"/>
        </w:trPr>
        <w:tc>
          <w:tcPr>
            <w:tcW w:w="830" w:type="dxa"/>
            <w:vAlign w:val="center"/>
          </w:tcPr>
          <w:p w14:paraId="41A282B7"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66CA8D06" w14:textId="77777777" w:rsidR="00C132C6" w:rsidRPr="00D341F7" w:rsidRDefault="00C132C6" w:rsidP="00C132C6">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03911E0A" w14:textId="77777777" w:rsidR="00C132C6" w:rsidRDefault="00C132C6" w:rsidP="00C132C6">
            <w:r w:rsidRPr="00D341F7">
              <w:t xml:space="preserve">The training programme </w:t>
            </w:r>
            <w:r w:rsidRPr="00D341F7">
              <w:rPr>
                <w:b/>
                <w:bCs/>
              </w:rPr>
              <w:t>MUST</w:t>
            </w:r>
            <w:r w:rsidRPr="00D341F7">
              <w:t xml:space="preserve"> be carried out by a suitably qualified specialist at the tool after the initial </w:t>
            </w:r>
            <w:r w:rsidRPr="00D341F7">
              <w:lastRenderedPageBreak/>
              <w:t>installation</w:t>
            </w:r>
            <w:r>
              <w:t xml:space="preserve">, </w:t>
            </w:r>
            <w:r w:rsidRPr="00D341F7">
              <w:t>commissioning</w:t>
            </w:r>
            <w:r>
              <w:t xml:space="preserve"> </w:t>
            </w:r>
            <w:r w:rsidRPr="00D341F7">
              <w:t>is completed</w:t>
            </w:r>
            <w:r w:rsidRPr="00CA5F52">
              <w:t>.</w:t>
            </w:r>
          </w:p>
          <w:p w14:paraId="63396186" w14:textId="3A78AACB" w:rsidR="002515AA" w:rsidRDefault="002515AA" w:rsidP="00C132C6">
            <w:r w:rsidRPr="00EE1C95">
              <w:rPr>
                <w:rFonts w:asciiTheme="minorHAnsi" w:eastAsia="Cambria" w:hAnsiTheme="minorHAnsi" w:cstheme="minorHAnsi"/>
              </w:rPr>
              <w:t>Please confirm and detail.</w:t>
            </w:r>
          </w:p>
          <w:p w14:paraId="713A0699"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1C9FA1C8" w14:textId="5FEB5152" w:rsidR="00C132C6" w:rsidRPr="00107434" w:rsidRDefault="00C132C6" w:rsidP="00C132C6">
            <w:pPr>
              <w:rPr>
                <w:color w:val="EE0000"/>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tc>
        <w:tc>
          <w:tcPr>
            <w:tcW w:w="992" w:type="dxa"/>
            <w:vAlign w:val="center"/>
          </w:tcPr>
          <w:p w14:paraId="330E438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4540A18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96CD4B1" w14:textId="77777777" w:rsidTr="0090282E">
        <w:trPr>
          <w:trHeight w:val="699"/>
        </w:trPr>
        <w:tc>
          <w:tcPr>
            <w:tcW w:w="830" w:type="dxa"/>
            <w:vAlign w:val="center"/>
          </w:tcPr>
          <w:p w14:paraId="6D8AE0A3"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03D8B359" w14:textId="77777777" w:rsidR="00C132C6" w:rsidRPr="00CA5F52" w:rsidRDefault="00C132C6" w:rsidP="00C132C6">
            <w:pPr>
              <w:spacing w:line="360" w:lineRule="auto"/>
            </w:pPr>
            <w:r>
              <w:t>Initial t</w:t>
            </w:r>
            <w:r w:rsidRPr="00CA5F52">
              <w:t xml:space="preserve">raining provided </w:t>
            </w:r>
            <w:r>
              <w:rPr>
                <w:b/>
                <w:bCs/>
              </w:rPr>
              <w:t>MUST</w:t>
            </w:r>
            <w:r w:rsidRPr="00CA5F52">
              <w:t xml:space="preserve"> include, but not be limited to:</w:t>
            </w:r>
          </w:p>
          <w:p w14:paraId="2B6500A0"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5CD5C2CE"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0F9F3A05"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6A819BD8"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094498FF" w14:textId="77777777" w:rsidR="00C132C6" w:rsidRPr="00042DD8"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27AE14DA" w14:textId="77777777" w:rsidR="00C132C6" w:rsidRDefault="00C132C6" w:rsidP="00C132C6">
            <w:pPr>
              <w:tabs>
                <w:tab w:val="left" w:pos="450"/>
              </w:tabs>
              <w:spacing w:after="0" w:line="240" w:lineRule="auto"/>
            </w:pPr>
          </w:p>
          <w:p w14:paraId="52B087FF" w14:textId="70EE4AEE" w:rsidR="00C132C6" w:rsidRDefault="00C132C6" w:rsidP="00C132C6">
            <w:r w:rsidRPr="00CA5F52">
              <w:t>Dates, timing and method of training are to be confirmed between UCC and the winning tenderer.</w:t>
            </w:r>
          </w:p>
          <w:p w14:paraId="595E1A47" w14:textId="77777777" w:rsidR="00C132C6" w:rsidRDefault="00C132C6" w:rsidP="00C132C6">
            <w:r w:rsidRPr="00C35F27">
              <w:t>Th</w:t>
            </w:r>
            <w:r>
              <w:t xml:space="preserve">e process validation </w:t>
            </w:r>
            <w:r w:rsidRPr="00C35F27">
              <w:t xml:space="preserve">tests </w:t>
            </w:r>
            <w:r>
              <w:t>may</w:t>
            </w:r>
            <w:r w:rsidRPr="00C35F27">
              <w:t xml:space="preserve"> also be used for on-site training purposes. </w:t>
            </w:r>
          </w:p>
          <w:p w14:paraId="0A22EB11" w14:textId="77777777" w:rsidR="00C132C6" w:rsidRDefault="00C132C6" w:rsidP="00C132C6">
            <w:pPr>
              <w:tabs>
                <w:tab w:val="left" w:pos="450"/>
              </w:tabs>
              <w:spacing w:after="0" w:line="240" w:lineRule="auto"/>
            </w:pPr>
          </w:p>
          <w:p w14:paraId="78A09369" w14:textId="77777777" w:rsidR="00C132C6" w:rsidRDefault="00C132C6" w:rsidP="00C132C6">
            <w:pPr>
              <w:tabs>
                <w:tab w:val="left" w:pos="450"/>
              </w:tabs>
              <w:spacing w:after="0" w:line="240" w:lineRule="auto"/>
            </w:pPr>
            <w:r>
              <w:t>Please confirm and detail.</w:t>
            </w:r>
          </w:p>
          <w:p w14:paraId="434411BD"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25695D6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5630CE7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692EBB69" w14:textId="77777777" w:rsidTr="0090282E">
        <w:trPr>
          <w:trHeight w:val="841"/>
        </w:trPr>
        <w:tc>
          <w:tcPr>
            <w:tcW w:w="830" w:type="dxa"/>
            <w:vAlign w:val="center"/>
          </w:tcPr>
          <w:p w14:paraId="4F2845A5"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57049F62" w14:textId="77777777" w:rsidR="00C132C6" w:rsidRPr="006A24E5" w:rsidRDefault="00C132C6" w:rsidP="00C132C6">
            <w:r>
              <w:t>T</w:t>
            </w:r>
            <w:r w:rsidRPr="006A24E5">
              <w:t>he tenderer</w:t>
            </w:r>
            <w:r w:rsidRPr="006A24E5">
              <w:rPr>
                <w:b/>
                <w:bCs/>
              </w:rPr>
              <w:t xml:space="preserve"> MUST </w:t>
            </w:r>
            <w:r w:rsidRPr="006A24E5">
              <w:t xml:space="preserve">specifically outline the level and duration of application support offered with the instrument where “application support” refers to the expert technical support (on-line or on-site) available from the </w:t>
            </w:r>
            <w:r w:rsidRPr="006A24E5">
              <w:lastRenderedPageBreak/>
              <w:t>manufacturer for using the instrument in novel research applications.  </w:t>
            </w:r>
          </w:p>
          <w:p w14:paraId="676367A3" w14:textId="77777777" w:rsidR="00C132C6" w:rsidRPr="00042DD8" w:rsidRDefault="00C132C6" w:rsidP="00C132C6">
            <w:pPr>
              <w:spacing w:line="360" w:lineRule="auto"/>
            </w:pPr>
            <w:r w:rsidRPr="006A24E5">
              <w:t>Please confirm and detail.</w:t>
            </w:r>
          </w:p>
        </w:tc>
        <w:tc>
          <w:tcPr>
            <w:tcW w:w="992" w:type="dxa"/>
            <w:vAlign w:val="center"/>
          </w:tcPr>
          <w:p w14:paraId="6B8BCDC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6D6224E8"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564AB2E" w14:textId="77777777" w:rsidTr="0090282E">
        <w:trPr>
          <w:trHeight w:val="841"/>
        </w:trPr>
        <w:tc>
          <w:tcPr>
            <w:tcW w:w="830" w:type="dxa"/>
            <w:vAlign w:val="center"/>
          </w:tcPr>
          <w:p w14:paraId="40D890F9" w14:textId="77777777" w:rsidR="00C132C6" w:rsidRPr="00F279CE" w:rsidRDefault="00C132C6" w:rsidP="00C132C6">
            <w:pPr>
              <w:pStyle w:val="ListParagraph"/>
              <w:numPr>
                <w:ilvl w:val="0"/>
                <w:numId w:val="80"/>
              </w:numPr>
              <w:tabs>
                <w:tab w:val="left" w:pos="567"/>
              </w:tabs>
              <w:autoSpaceDE w:val="0"/>
              <w:autoSpaceDN w:val="0"/>
              <w:adjustRightInd w:val="0"/>
              <w:jc w:val="center"/>
              <w:rPr>
                <w:rFonts w:cstheme="minorHAnsi"/>
              </w:rPr>
            </w:pPr>
          </w:p>
        </w:tc>
        <w:tc>
          <w:tcPr>
            <w:tcW w:w="3850" w:type="dxa"/>
            <w:vAlign w:val="center"/>
          </w:tcPr>
          <w:p w14:paraId="4F3E7487" w14:textId="77777777" w:rsidR="00C132C6" w:rsidRDefault="00C132C6" w:rsidP="00C132C6">
            <w:r w:rsidRPr="00155BD2">
              <w:t>This equipment will have multiple users over the lifetime of the tool. </w:t>
            </w:r>
          </w:p>
          <w:p w14:paraId="2A09313E" w14:textId="77777777" w:rsidR="00C132C6" w:rsidRDefault="00C132C6" w:rsidP="00C132C6">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L1, L2, L3 etc</w:t>
            </w:r>
            <w:r w:rsidRPr="00155BD2">
              <w:t>.</w:t>
            </w:r>
            <w:r>
              <w:t>)</w:t>
            </w:r>
            <w:r w:rsidRPr="00155BD2">
              <w:t> </w:t>
            </w:r>
            <w:r>
              <w:t>on-site or at their facilities.</w:t>
            </w:r>
          </w:p>
          <w:p w14:paraId="3DB2D4F7" w14:textId="77777777" w:rsidR="00C132C6" w:rsidRDefault="00C132C6" w:rsidP="00C132C6">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10A0DF7A" w14:textId="77777777" w:rsidR="00C132C6" w:rsidRDefault="00C132C6" w:rsidP="00C132C6">
            <w:r>
              <w:t xml:space="preserve">Please confirm and detail outlining costs in the Appendix 2 – Pricing Schedule, </w:t>
            </w:r>
            <w:r w:rsidRPr="00107434">
              <w:rPr>
                <w:u w:val="single"/>
              </w:rPr>
              <w:t>Optional to Purchase.</w:t>
            </w:r>
          </w:p>
          <w:p w14:paraId="06A9F356"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40E8DD91" w14:textId="77777777" w:rsidR="00C132C6" w:rsidRPr="00753C02" w:rsidRDefault="00C132C6" w:rsidP="00C132C6">
            <w:pPr>
              <w:rPr>
                <w:i/>
                <w:iCs/>
              </w:rPr>
            </w:pPr>
            <w:r w:rsidRPr="00753C02">
              <w:rPr>
                <w:i/>
                <w:iCs/>
              </w:rPr>
              <w:t xml:space="preserve">This is optional for the Contracting Authority to purchase and will not be included for the purposes of cost evaluation.  </w:t>
            </w:r>
          </w:p>
          <w:p w14:paraId="4088EDC6"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6016A68F" w14:textId="5BCBC46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000AFC9" w14:textId="3339D186"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575314B" w14:textId="77777777" w:rsidTr="0090282E">
        <w:trPr>
          <w:trHeight w:val="841"/>
        </w:trPr>
        <w:tc>
          <w:tcPr>
            <w:tcW w:w="830" w:type="dxa"/>
            <w:vAlign w:val="center"/>
          </w:tcPr>
          <w:p w14:paraId="5207D289" w14:textId="77777777" w:rsidR="00C132C6" w:rsidRPr="00F279CE" w:rsidRDefault="00C132C6" w:rsidP="00C132C6">
            <w:pPr>
              <w:pStyle w:val="ListParagraph"/>
              <w:numPr>
                <w:ilvl w:val="0"/>
                <w:numId w:val="80"/>
              </w:numPr>
              <w:tabs>
                <w:tab w:val="left" w:pos="567"/>
              </w:tabs>
              <w:autoSpaceDE w:val="0"/>
              <w:autoSpaceDN w:val="0"/>
              <w:adjustRightInd w:val="0"/>
              <w:rPr>
                <w:rFonts w:cstheme="minorHAnsi"/>
              </w:rPr>
            </w:pPr>
          </w:p>
        </w:tc>
        <w:tc>
          <w:tcPr>
            <w:tcW w:w="3850" w:type="dxa"/>
            <w:vAlign w:val="center"/>
          </w:tcPr>
          <w:p w14:paraId="1124AEE9" w14:textId="77777777" w:rsidR="00C132C6" w:rsidRPr="00CA5F52" w:rsidRDefault="00C132C6" w:rsidP="00C132C6">
            <w:r w:rsidRPr="00CA5F52">
              <w:t xml:space="preserve">Relevant training and maintenance manuals in English </w:t>
            </w:r>
            <w:r w:rsidRPr="00CA5F52">
              <w:rPr>
                <w:b/>
                <w:bCs/>
              </w:rPr>
              <w:t>MUST</w:t>
            </w:r>
            <w:r w:rsidRPr="00CA5F52">
              <w:t xml:space="preserve"> also be provided with the instrument. </w:t>
            </w:r>
          </w:p>
          <w:p w14:paraId="4756CBA7" w14:textId="77777777" w:rsidR="00C132C6" w:rsidRPr="0023315C" w:rsidRDefault="00C132C6" w:rsidP="00C132C6">
            <w:pPr>
              <w:tabs>
                <w:tab w:val="left" w:pos="567"/>
              </w:tabs>
              <w:autoSpaceDE w:val="0"/>
              <w:autoSpaceDN w:val="0"/>
              <w:adjustRightInd w:val="0"/>
              <w:spacing w:after="0"/>
              <w:rPr>
                <w:rFonts w:eastAsia="MS Mincho" w:cstheme="minorHAnsi"/>
              </w:rPr>
            </w:pPr>
            <w:r w:rsidRPr="00CA5F52">
              <w:t>Please confirm and detail.</w:t>
            </w:r>
          </w:p>
        </w:tc>
        <w:tc>
          <w:tcPr>
            <w:tcW w:w="992" w:type="dxa"/>
            <w:vAlign w:val="center"/>
          </w:tcPr>
          <w:p w14:paraId="67CFA98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830" w:type="dxa"/>
            <w:shd w:val="clear" w:color="auto" w:fill="E1EBF7"/>
            <w:vAlign w:val="center"/>
          </w:tcPr>
          <w:p w14:paraId="24A83E92"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43991DD2" w14:textId="77777777" w:rsidTr="0090282E">
        <w:trPr>
          <w:trHeight w:val="771"/>
        </w:trPr>
        <w:tc>
          <w:tcPr>
            <w:tcW w:w="9502" w:type="dxa"/>
            <w:gridSpan w:val="4"/>
            <w:shd w:val="clear" w:color="auto" w:fill="BFBFBF" w:themeFill="background1" w:themeFillShade="BF"/>
            <w:vAlign w:val="center"/>
          </w:tcPr>
          <w:p w14:paraId="43739147" w14:textId="0BFB1876" w:rsidR="00C132C6" w:rsidRPr="00107434" w:rsidRDefault="00C132C6" w:rsidP="00C132C6">
            <w:pPr>
              <w:pStyle w:val="ListParagraph"/>
              <w:numPr>
                <w:ilvl w:val="0"/>
                <w:numId w:val="81"/>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107434">
              <w:rPr>
                <w:rFonts w:asciiTheme="minorHAnsi" w:hAnsiTheme="minorHAnsi" w:cstheme="minorHAnsi"/>
                <w:b/>
                <w:bCs/>
                <w:sz w:val="24"/>
                <w:szCs w:val="24"/>
                <w:lang w:val="en-IE"/>
              </w:rPr>
              <w:t>Delivery Plan</w:t>
            </w:r>
          </w:p>
        </w:tc>
      </w:tr>
      <w:tr w:rsidR="00C132C6" w:rsidRPr="005E324F" w14:paraId="4D65E4C4" w14:textId="77777777" w:rsidTr="0090282E">
        <w:trPr>
          <w:trHeight w:val="698"/>
        </w:trPr>
        <w:tc>
          <w:tcPr>
            <w:tcW w:w="9502" w:type="dxa"/>
            <w:gridSpan w:val="4"/>
            <w:shd w:val="clear" w:color="auto" w:fill="FDE9D9" w:themeFill="accent6" w:themeFillTint="33"/>
            <w:vAlign w:val="center"/>
          </w:tcPr>
          <w:p w14:paraId="6419D0A3" w14:textId="77777777" w:rsidR="00C132C6" w:rsidRPr="005E324F"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t>Lead Time &amp; Delivery</w:t>
            </w:r>
          </w:p>
        </w:tc>
      </w:tr>
      <w:tr w:rsidR="00C132C6" w:rsidRPr="005E324F" w14:paraId="5ED6F36F" w14:textId="77777777" w:rsidTr="0090282E">
        <w:trPr>
          <w:trHeight w:val="964"/>
        </w:trPr>
        <w:tc>
          <w:tcPr>
            <w:tcW w:w="830" w:type="dxa"/>
            <w:vAlign w:val="center"/>
          </w:tcPr>
          <w:p w14:paraId="59060E1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vAlign w:val="center"/>
          </w:tcPr>
          <w:p w14:paraId="58576EDB" w14:textId="77777777" w:rsidR="00C132C6" w:rsidRPr="00CA5F52" w:rsidRDefault="00C132C6" w:rsidP="00C132C6">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2D44B3FB" w14:textId="77777777" w:rsidR="00C132C6" w:rsidRPr="00F30F55" w:rsidRDefault="00C132C6" w:rsidP="00C132C6">
            <w:pPr>
              <w:rPr>
                <w:rFonts w:cstheme="minorHAnsi"/>
                <w:b/>
              </w:rPr>
            </w:pPr>
            <w:r w:rsidRPr="00F30F55">
              <w:rPr>
                <w:rFonts w:cstheme="minorHAnsi"/>
                <w:b/>
              </w:rPr>
              <w:lastRenderedPageBreak/>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3FB977A7" w14:textId="77777777" w:rsidR="00C132C6" w:rsidRPr="00F30F55" w:rsidRDefault="00C132C6" w:rsidP="00C132C6">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493028D8"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579BC4E1"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0DDCC07C"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unloading, number of containers and weight of each. Height, length and width of containers/crates to be provided as well.  </w:t>
            </w:r>
          </w:p>
          <w:p w14:paraId="0368E7EC" w14:textId="77777777" w:rsidR="00C132C6" w:rsidRDefault="00C132C6" w:rsidP="002515AA">
            <w:pPr>
              <w:contextualSpacing/>
              <w:rPr>
                <w:rFonts w:asciiTheme="minorHAnsi" w:eastAsia="MS Mincho" w:hAnsiTheme="minorHAnsi" w:cstheme="minorHAnsi"/>
              </w:rPr>
            </w:pPr>
          </w:p>
          <w:p w14:paraId="68D1193B" w14:textId="68074548" w:rsidR="002515AA" w:rsidRPr="00854E2B" w:rsidRDefault="002515AA"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992" w:type="dxa"/>
            <w:vAlign w:val="center"/>
          </w:tcPr>
          <w:p w14:paraId="38C1D183"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7E8F69B3"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DF0A9E0" w14:textId="77777777" w:rsidTr="0090282E">
        <w:trPr>
          <w:trHeight w:val="558"/>
        </w:trPr>
        <w:tc>
          <w:tcPr>
            <w:tcW w:w="830" w:type="dxa"/>
            <w:vAlign w:val="center"/>
          </w:tcPr>
          <w:p w14:paraId="7745C974"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vAlign w:val="center"/>
          </w:tcPr>
          <w:p w14:paraId="4B4E6911" w14:textId="77777777" w:rsidR="00C132C6" w:rsidRPr="00CA5F52" w:rsidRDefault="00C132C6" w:rsidP="00C132C6">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1A2189D2" w14:textId="77777777" w:rsidR="00C132C6" w:rsidRDefault="00C132C6" w:rsidP="00C132C6">
            <w:pPr>
              <w:contextualSpacing/>
              <w:rPr>
                <w:rFonts w:eastAsia="MS Mincho" w:cstheme="minorHAnsi"/>
              </w:rPr>
            </w:pPr>
          </w:p>
          <w:p w14:paraId="13B0EC32" w14:textId="77777777" w:rsidR="00C132C6" w:rsidRDefault="00C132C6" w:rsidP="00C132C6">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056208C5" w14:textId="77777777" w:rsidR="00C132C6" w:rsidRPr="00CA5F52" w:rsidRDefault="00C132C6" w:rsidP="00C132C6">
            <w:pPr>
              <w:contextualSpacing/>
              <w:rPr>
                <w:rFonts w:eastAsia="MS Mincho" w:cstheme="minorHAnsi"/>
              </w:rPr>
            </w:pPr>
          </w:p>
          <w:p w14:paraId="1CF70F70"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4D17F30F"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2AD46935"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31D4D92B"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4D9C01F7"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7504352C"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Ireland. </w:t>
            </w:r>
          </w:p>
          <w:p w14:paraId="3D78CE06" w14:textId="77777777" w:rsidR="00C132C6" w:rsidRPr="00CA5F52" w:rsidRDefault="00C132C6" w:rsidP="00C132C6">
            <w:pPr>
              <w:pStyle w:val="ReportL3"/>
              <w:numPr>
                <w:ilvl w:val="0"/>
                <w:numId w:val="0"/>
              </w:numPr>
              <w:spacing w:after="0" w:line="276" w:lineRule="auto"/>
              <w:ind w:left="567"/>
              <w:rPr>
                <w:rFonts w:asciiTheme="minorHAnsi" w:hAnsiTheme="minorHAnsi" w:cstheme="minorHAnsi"/>
                <w:lang w:val="en-IE"/>
              </w:rPr>
            </w:pPr>
          </w:p>
          <w:p w14:paraId="5E848B87" w14:textId="77777777" w:rsidR="00C132C6" w:rsidRDefault="00C132C6" w:rsidP="00C132C6">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w:t>
            </w:r>
            <w:r w:rsidRPr="00CA5F52">
              <w:rPr>
                <w:rFonts w:eastAsia="MS Mincho" w:cstheme="minorHAnsi"/>
              </w:rPr>
              <w:lastRenderedPageBreak/>
              <w:t xml:space="preserve">unloading, number of containers and weight of each. </w:t>
            </w:r>
          </w:p>
          <w:p w14:paraId="1DE9A199" w14:textId="77777777" w:rsidR="00C132C6" w:rsidRDefault="00C132C6" w:rsidP="00C132C6">
            <w:pPr>
              <w:pStyle w:val="Body"/>
              <w:spacing w:after="0"/>
              <w:rPr>
                <w:rFonts w:eastAsia="MS Mincho" w:cstheme="minorHAnsi"/>
              </w:rPr>
            </w:pPr>
          </w:p>
          <w:p w14:paraId="26E91F1C" w14:textId="77777777" w:rsidR="00C132C6" w:rsidRDefault="00C132C6" w:rsidP="00C132C6">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585B354F" w14:textId="77777777" w:rsidR="00C132C6" w:rsidRDefault="00C132C6" w:rsidP="00C132C6">
            <w:pPr>
              <w:pStyle w:val="Body"/>
              <w:spacing w:after="0"/>
              <w:rPr>
                <w:rFonts w:cstheme="minorHAnsi"/>
              </w:rPr>
            </w:pPr>
          </w:p>
          <w:p w14:paraId="3E19041F" w14:textId="77777777" w:rsidR="00C132C6" w:rsidRDefault="00C132C6" w:rsidP="00C132C6">
            <w:r>
              <w:t>Please confirm and detail outlining costs in the Appendix 2 – Pricing Schedule.</w:t>
            </w:r>
          </w:p>
          <w:p w14:paraId="60BFECBB" w14:textId="77777777" w:rsidR="00C132C6" w:rsidRPr="0023315C" w:rsidRDefault="00C132C6" w:rsidP="00C132C6">
            <w:r w:rsidRPr="00753C02">
              <w:rPr>
                <w:color w:val="EE0000"/>
              </w:rPr>
              <w:t>Note: Pricing MUST only be included in the Appendix 2 Pricing Schedule.  No pricing is to be included in this Appendix 1 document</w:t>
            </w:r>
            <w:r>
              <w:t>.</w:t>
            </w:r>
          </w:p>
        </w:tc>
        <w:tc>
          <w:tcPr>
            <w:tcW w:w="992" w:type="dxa"/>
            <w:vAlign w:val="center"/>
          </w:tcPr>
          <w:p w14:paraId="3DE9A91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4809759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0BD293F7" w14:textId="77777777" w:rsidTr="0090282E">
        <w:trPr>
          <w:trHeight w:val="558"/>
        </w:trPr>
        <w:tc>
          <w:tcPr>
            <w:tcW w:w="830" w:type="dxa"/>
            <w:vAlign w:val="center"/>
          </w:tcPr>
          <w:p w14:paraId="04B1BA9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vAlign w:val="center"/>
          </w:tcPr>
          <w:p w14:paraId="314EE507" w14:textId="77777777" w:rsidR="00C132C6" w:rsidRPr="00CA5F52" w:rsidRDefault="00C132C6" w:rsidP="00C132C6">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3AB518A8" w14:textId="77777777" w:rsidR="00C132C6" w:rsidRPr="0023315C" w:rsidRDefault="00C132C6" w:rsidP="00C132C6">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992" w:type="dxa"/>
            <w:vAlign w:val="center"/>
          </w:tcPr>
          <w:p w14:paraId="507FBA13"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F124AF6"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1CBE638F" w14:textId="77777777" w:rsidTr="0090282E">
        <w:trPr>
          <w:trHeight w:val="558"/>
        </w:trPr>
        <w:tc>
          <w:tcPr>
            <w:tcW w:w="830" w:type="dxa"/>
            <w:vAlign w:val="center"/>
          </w:tcPr>
          <w:p w14:paraId="288320F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vAlign w:val="center"/>
          </w:tcPr>
          <w:p w14:paraId="49950424" w14:textId="77777777" w:rsidR="00C132C6" w:rsidRPr="00197196" w:rsidRDefault="00C132C6" w:rsidP="00C132C6">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74CCB370" w14:textId="77777777" w:rsidR="00C132C6" w:rsidRPr="000668E5" w:rsidRDefault="00C132C6" w:rsidP="00C132C6">
            <w:pPr>
              <w:rPr>
                <w:rFonts w:eastAsia="Times New Roman"/>
                <w:spacing w:val="-2"/>
              </w:rPr>
            </w:pPr>
            <w:r w:rsidRPr="00197196">
              <w:rPr>
                <w:rFonts w:eastAsia="Times New Roman"/>
                <w:spacing w:val="-2"/>
              </w:rPr>
              <w:t>Please confirm and detail. </w:t>
            </w:r>
          </w:p>
        </w:tc>
        <w:tc>
          <w:tcPr>
            <w:tcW w:w="992" w:type="dxa"/>
            <w:vAlign w:val="center"/>
          </w:tcPr>
          <w:p w14:paraId="6C0CD223" w14:textId="679BA31F"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2E66BB2" w14:textId="58CDCD7A"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4CD3DD4" w14:textId="77777777" w:rsidTr="0090282E">
        <w:trPr>
          <w:trHeight w:val="947"/>
        </w:trPr>
        <w:tc>
          <w:tcPr>
            <w:tcW w:w="830" w:type="dxa"/>
            <w:vAlign w:val="center"/>
          </w:tcPr>
          <w:p w14:paraId="4EFE1AE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vAlign w:val="center"/>
          </w:tcPr>
          <w:p w14:paraId="055ABB01" w14:textId="77777777" w:rsidR="00C132C6" w:rsidRPr="00CA5F52" w:rsidRDefault="00C132C6" w:rsidP="00C132C6">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04C4D9DA" w14:textId="77777777" w:rsidR="00C132C6" w:rsidRPr="000668E5" w:rsidRDefault="00C132C6" w:rsidP="00C132C6">
            <w:pPr>
              <w:rPr>
                <w:rFonts w:eastAsia="Times New Roman"/>
                <w:spacing w:val="-2"/>
              </w:rPr>
            </w:pPr>
            <w:r w:rsidRPr="00CA5F52">
              <w:rPr>
                <w:rFonts w:eastAsia="Times New Roman"/>
                <w:spacing w:val="-2"/>
              </w:rPr>
              <w:t>Please confirm and detail.</w:t>
            </w:r>
          </w:p>
        </w:tc>
        <w:tc>
          <w:tcPr>
            <w:tcW w:w="992" w:type="dxa"/>
            <w:vAlign w:val="center"/>
          </w:tcPr>
          <w:p w14:paraId="0EE6346C"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3075DDDD"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4F2DAC7D" w14:textId="77777777" w:rsidTr="0090282E">
        <w:trPr>
          <w:trHeight w:val="416"/>
        </w:trPr>
        <w:tc>
          <w:tcPr>
            <w:tcW w:w="830" w:type="dxa"/>
            <w:vAlign w:val="center"/>
          </w:tcPr>
          <w:p w14:paraId="40C9BFF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vAlign w:val="center"/>
          </w:tcPr>
          <w:p w14:paraId="16D71BD0" w14:textId="77777777" w:rsidR="00C132C6" w:rsidRDefault="00C132C6" w:rsidP="00C132C6">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sources/routes of supply) for any delays in delivery should they arise.  </w:t>
            </w:r>
          </w:p>
          <w:p w14:paraId="5552B84D" w14:textId="77777777" w:rsidR="00C132C6" w:rsidRDefault="00C132C6" w:rsidP="00C132C6">
            <w:pPr>
              <w:tabs>
                <w:tab w:val="left" w:pos="450"/>
              </w:tabs>
              <w:spacing w:after="0" w:line="240" w:lineRule="auto"/>
              <w:rPr>
                <w:rFonts w:eastAsia="Times New Roman"/>
                <w:spacing w:val="-2"/>
              </w:rPr>
            </w:pPr>
            <w:r w:rsidRPr="009A408A">
              <w:rPr>
                <w:rFonts w:eastAsia="Times New Roman"/>
                <w:spacing w:val="-2"/>
              </w:rPr>
              <w:t>Please confirm and detail.</w:t>
            </w:r>
          </w:p>
          <w:p w14:paraId="61755596" w14:textId="77777777" w:rsidR="00C132C6" w:rsidRPr="00955A23" w:rsidRDefault="00C132C6" w:rsidP="00C132C6">
            <w:pPr>
              <w:tabs>
                <w:tab w:val="left" w:pos="450"/>
              </w:tabs>
              <w:spacing w:after="0" w:line="240" w:lineRule="auto"/>
              <w:rPr>
                <w:rFonts w:cstheme="minorHAnsi"/>
              </w:rPr>
            </w:pPr>
          </w:p>
        </w:tc>
        <w:tc>
          <w:tcPr>
            <w:tcW w:w="992" w:type="dxa"/>
            <w:vAlign w:val="center"/>
          </w:tcPr>
          <w:p w14:paraId="6D613FBE"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6D75D93"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5DE16646" w14:textId="77777777" w:rsidTr="0090282E">
        <w:trPr>
          <w:trHeight w:val="567"/>
        </w:trPr>
        <w:tc>
          <w:tcPr>
            <w:tcW w:w="9502" w:type="dxa"/>
            <w:gridSpan w:val="4"/>
            <w:shd w:val="clear" w:color="auto" w:fill="FDE9D9" w:themeFill="accent6" w:themeFillTint="33"/>
            <w:vAlign w:val="center"/>
          </w:tcPr>
          <w:p w14:paraId="263F1A51" w14:textId="77777777" w:rsidR="00C132C6" w:rsidRPr="00955A23" w:rsidRDefault="00C132C6" w:rsidP="00C132C6">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lastRenderedPageBreak/>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C132C6" w:rsidRPr="005E324F" w14:paraId="2DCB6674" w14:textId="77777777" w:rsidTr="0090282E">
        <w:trPr>
          <w:trHeight w:val="567"/>
        </w:trPr>
        <w:tc>
          <w:tcPr>
            <w:tcW w:w="830" w:type="dxa"/>
            <w:vAlign w:val="center"/>
          </w:tcPr>
          <w:p w14:paraId="2B1D64E5" w14:textId="77777777" w:rsidR="00C132C6" w:rsidRPr="00AC7D3D" w:rsidRDefault="00C132C6" w:rsidP="00C132C6">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vAlign w:val="center"/>
          </w:tcPr>
          <w:p w14:paraId="21B47A63" w14:textId="77777777" w:rsidR="00C132C6" w:rsidRDefault="00C132C6" w:rsidP="00C132C6">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23C7EF99" w14:textId="77777777" w:rsidR="00C132C6" w:rsidRDefault="00C132C6" w:rsidP="00C132C6">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483F8CEF" w14:textId="77777777" w:rsidR="00C132C6" w:rsidRDefault="00C132C6" w:rsidP="00C132C6">
            <w:pPr>
              <w:tabs>
                <w:tab w:val="left" w:pos="450"/>
              </w:tabs>
              <w:spacing w:after="0" w:line="240" w:lineRule="auto"/>
              <w:rPr>
                <w:rFonts w:cstheme="minorHAnsi"/>
              </w:rPr>
            </w:pPr>
            <w:r>
              <w:rPr>
                <w:rFonts w:cstheme="minorHAnsi"/>
              </w:rPr>
              <w:t>Please confirm and detail.</w:t>
            </w:r>
          </w:p>
          <w:p w14:paraId="490E8A2F"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DD8135A"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56B3B35"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0E62893" w14:textId="77777777" w:rsidTr="0090282E">
        <w:trPr>
          <w:trHeight w:val="567"/>
        </w:trPr>
        <w:tc>
          <w:tcPr>
            <w:tcW w:w="830" w:type="dxa"/>
            <w:vAlign w:val="center"/>
          </w:tcPr>
          <w:p w14:paraId="6F262FE7"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vAlign w:val="center"/>
          </w:tcPr>
          <w:p w14:paraId="2708A0DD" w14:textId="77777777" w:rsidR="00C132C6" w:rsidRPr="000668E5" w:rsidRDefault="00C132C6" w:rsidP="00C132C6">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11100026" w14:textId="77777777" w:rsidR="00C132C6" w:rsidRDefault="00C132C6" w:rsidP="00C132C6">
            <w:pPr>
              <w:rPr>
                <w:rFonts w:cstheme="minorHAnsi"/>
              </w:rPr>
            </w:pPr>
            <w:r w:rsidRPr="005D54DF">
              <w:rPr>
                <w:rFonts w:cstheme="minorHAnsi"/>
              </w:rPr>
              <w:t xml:space="preserve">The buyer's engineering staff (both process and equipment) will provide reasonably requested assistance to the supplier in this task. </w:t>
            </w:r>
          </w:p>
          <w:p w14:paraId="2DE27EAF" w14:textId="77777777" w:rsidR="00C132C6" w:rsidRDefault="00C132C6" w:rsidP="00C132C6">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55A40ADA" w14:textId="77777777" w:rsidR="00C132C6" w:rsidRDefault="00C132C6" w:rsidP="00C132C6">
            <w:pPr>
              <w:rPr>
                <w:rFonts w:cstheme="minorHAnsi"/>
              </w:rPr>
            </w:pPr>
            <w:r w:rsidRPr="005D54DF">
              <w:rPr>
                <w:rFonts w:cstheme="minorHAnsi"/>
              </w:rPr>
              <w:t xml:space="preserve">Tenderer has to make a written request for this support at least four weeks in advance of installation. </w:t>
            </w:r>
          </w:p>
          <w:p w14:paraId="6522C0FC" w14:textId="3ABBC54E" w:rsidR="002515AA" w:rsidRPr="0023315C" w:rsidRDefault="002515AA" w:rsidP="00C132C6">
            <w:pPr>
              <w:rPr>
                <w:rFonts w:cstheme="minorHAnsi"/>
              </w:rPr>
            </w:pPr>
            <w:r w:rsidRPr="00EE1C95">
              <w:rPr>
                <w:rFonts w:asciiTheme="minorHAnsi" w:eastAsia="Cambria" w:hAnsiTheme="minorHAnsi" w:cstheme="minorHAnsi"/>
              </w:rPr>
              <w:t>Please confirm and detail.</w:t>
            </w:r>
          </w:p>
        </w:tc>
        <w:tc>
          <w:tcPr>
            <w:tcW w:w="992" w:type="dxa"/>
            <w:vAlign w:val="center"/>
          </w:tcPr>
          <w:p w14:paraId="01527358" w14:textId="298CBFB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31FAABE" w14:textId="17A329B8"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9E2598B" w14:textId="77777777" w:rsidTr="0090282E">
        <w:trPr>
          <w:trHeight w:val="567"/>
        </w:trPr>
        <w:tc>
          <w:tcPr>
            <w:tcW w:w="830" w:type="dxa"/>
            <w:vAlign w:val="center"/>
          </w:tcPr>
          <w:p w14:paraId="18AF3D69"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vAlign w:val="center"/>
          </w:tcPr>
          <w:p w14:paraId="15D3ACDB" w14:textId="77777777" w:rsidR="00C132C6" w:rsidRDefault="00C132C6" w:rsidP="00C132C6">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749B0604" w14:textId="77777777" w:rsidR="00C132C6" w:rsidRDefault="00C132C6" w:rsidP="00C132C6">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7A42AF57" w14:textId="77777777" w:rsidR="00C132C6" w:rsidRPr="005D54DF" w:rsidRDefault="00C132C6" w:rsidP="00C132C6">
            <w:pPr>
              <w:rPr>
                <w:rFonts w:cstheme="minorHAnsi"/>
              </w:rPr>
            </w:pPr>
            <w:r w:rsidRPr="005D54DF">
              <w:rPr>
                <w:rFonts w:cstheme="minorHAnsi"/>
              </w:rPr>
              <w:t xml:space="preserve">Any deviation to the supplied specification on the delivered equipment causing a reconfiguration of </w:t>
            </w:r>
            <w:r w:rsidRPr="005D54DF">
              <w:rPr>
                <w:rFonts w:cstheme="minorHAnsi"/>
              </w:rPr>
              <w:lastRenderedPageBreak/>
              <w:t>the facility supply will be at the tenderer</w:t>
            </w:r>
            <w:r>
              <w:rPr>
                <w:rFonts w:cstheme="minorHAnsi"/>
              </w:rPr>
              <w:t>’s</w:t>
            </w:r>
            <w:r w:rsidRPr="005D54DF">
              <w:rPr>
                <w:rFonts w:cstheme="minorHAnsi"/>
              </w:rPr>
              <w:t xml:space="preserve"> cost.</w:t>
            </w:r>
          </w:p>
          <w:p w14:paraId="6B4D83C8"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17C56E25"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0C1F36DE" w14:textId="4F407A1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2488A9AF" w14:textId="7799332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5162F06" w14:textId="77777777" w:rsidTr="0090282E">
        <w:trPr>
          <w:trHeight w:val="567"/>
        </w:trPr>
        <w:tc>
          <w:tcPr>
            <w:tcW w:w="830" w:type="dxa"/>
            <w:vAlign w:val="center"/>
          </w:tcPr>
          <w:p w14:paraId="6B920176"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vAlign w:val="center"/>
          </w:tcPr>
          <w:p w14:paraId="5B4EEF25" w14:textId="77777777" w:rsidR="00C132C6" w:rsidRDefault="00C132C6" w:rsidP="00C132C6">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7E395234" w14:textId="77777777" w:rsidR="00C132C6" w:rsidRDefault="00C132C6" w:rsidP="00C132C6">
            <w:pPr>
              <w:rPr>
                <w:rFonts w:cstheme="minorHAnsi"/>
              </w:rPr>
            </w:pPr>
            <w:r w:rsidRPr="00C46A27">
              <w:rPr>
                <w:rFonts w:cstheme="minorHAnsi"/>
              </w:rPr>
              <w:t>Please confirm and detail.</w:t>
            </w:r>
          </w:p>
          <w:p w14:paraId="78138714" w14:textId="77777777" w:rsidR="00C132C6" w:rsidRPr="0023315C" w:rsidRDefault="00C132C6" w:rsidP="00C132C6">
            <w:pPr>
              <w:rPr>
                <w:rFonts w:cstheme="minorHAnsi"/>
              </w:rPr>
            </w:pPr>
          </w:p>
        </w:tc>
        <w:tc>
          <w:tcPr>
            <w:tcW w:w="992" w:type="dxa"/>
            <w:vAlign w:val="center"/>
          </w:tcPr>
          <w:p w14:paraId="20320394" w14:textId="4B4C34B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39BFFB3D" w14:textId="458FFAE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B3A072A" w14:textId="77777777" w:rsidTr="0090282E">
        <w:trPr>
          <w:trHeight w:val="567"/>
        </w:trPr>
        <w:tc>
          <w:tcPr>
            <w:tcW w:w="830" w:type="dxa"/>
            <w:vAlign w:val="center"/>
          </w:tcPr>
          <w:p w14:paraId="0F16C72F"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vAlign w:val="center"/>
          </w:tcPr>
          <w:p w14:paraId="77E40CEB" w14:textId="77777777" w:rsidR="00C132C6" w:rsidRPr="00C46A27" w:rsidRDefault="00C132C6" w:rsidP="00C132C6">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02D09214" w14:textId="62C4C0E3" w:rsidR="00C132C6" w:rsidRPr="005A1C5C" w:rsidRDefault="00C132C6" w:rsidP="00C132C6">
            <w:pPr>
              <w:numPr>
                <w:ilvl w:val="0"/>
                <w:numId w:val="45"/>
              </w:numPr>
              <w:spacing w:after="0" w:line="240" w:lineRule="auto"/>
              <w:rPr>
                <w:rFonts w:cstheme="minorHAnsi"/>
              </w:rPr>
            </w:pPr>
            <w:r w:rsidRPr="005A1C5C">
              <w:rPr>
                <w:rFonts w:cstheme="minorHAnsi"/>
              </w:rPr>
              <w:t>3-phase electrical supply as</w:t>
            </w:r>
            <w:r>
              <w:rPr>
                <w:rFonts w:cstheme="minorHAnsi"/>
              </w:rPr>
              <w:t xml:space="preserve"> per D10 </w:t>
            </w:r>
            <w:r w:rsidRPr="005A1C5C">
              <w:rPr>
                <w:rFonts w:cstheme="minorHAnsi"/>
              </w:rPr>
              <w:t>above </w:t>
            </w:r>
          </w:p>
          <w:p w14:paraId="1680C2BD" w14:textId="77777777" w:rsidR="00C132C6" w:rsidRPr="005A1C5C" w:rsidRDefault="00C132C6" w:rsidP="00C132C6">
            <w:pPr>
              <w:numPr>
                <w:ilvl w:val="0"/>
                <w:numId w:val="46"/>
              </w:numPr>
              <w:spacing w:after="0" w:line="240" w:lineRule="auto"/>
              <w:rPr>
                <w:rFonts w:cstheme="minorHAnsi"/>
              </w:rPr>
            </w:pPr>
            <w:r w:rsidRPr="005A1C5C">
              <w:rPr>
                <w:rFonts w:cstheme="minorHAnsi"/>
              </w:rPr>
              <w:t>Process cooling water supply </w:t>
            </w:r>
          </w:p>
          <w:p w14:paraId="64BB8C5A" w14:textId="77777777" w:rsidR="00C132C6" w:rsidRPr="005A1C5C" w:rsidRDefault="00C132C6" w:rsidP="00C132C6">
            <w:pPr>
              <w:numPr>
                <w:ilvl w:val="0"/>
                <w:numId w:val="47"/>
              </w:numPr>
              <w:spacing w:after="0" w:line="240" w:lineRule="auto"/>
              <w:rPr>
                <w:rFonts w:cstheme="minorHAnsi"/>
              </w:rPr>
            </w:pPr>
            <w:r w:rsidRPr="005A1C5C">
              <w:rPr>
                <w:rFonts w:cstheme="minorHAnsi"/>
              </w:rPr>
              <w:t>De-ionised water supply </w:t>
            </w:r>
          </w:p>
          <w:p w14:paraId="0A043250" w14:textId="77777777" w:rsidR="00C132C6" w:rsidRPr="005A1C5C" w:rsidRDefault="00C132C6" w:rsidP="00C132C6">
            <w:pPr>
              <w:numPr>
                <w:ilvl w:val="0"/>
                <w:numId w:val="48"/>
              </w:numPr>
              <w:spacing w:after="0" w:line="240" w:lineRule="auto"/>
              <w:rPr>
                <w:rFonts w:cstheme="minorHAnsi"/>
              </w:rPr>
            </w:pPr>
            <w:r w:rsidRPr="005A1C5C">
              <w:rPr>
                <w:rFonts w:cstheme="minorHAnsi"/>
              </w:rPr>
              <w:t>Waste water drainage </w:t>
            </w:r>
          </w:p>
          <w:p w14:paraId="5E0AE3D4" w14:textId="77777777" w:rsidR="00C132C6" w:rsidRPr="005A1C5C" w:rsidRDefault="00C132C6" w:rsidP="00C132C6">
            <w:pPr>
              <w:numPr>
                <w:ilvl w:val="0"/>
                <w:numId w:val="49"/>
              </w:numPr>
              <w:spacing w:after="0" w:line="240" w:lineRule="auto"/>
              <w:rPr>
                <w:rFonts w:cstheme="minorHAnsi"/>
              </w:rPr>
            </w:pPr>
            <w:r w:rsidRPr="005A1C5C">
              <w:rPr>
                <w:rFonts w:cstheme="minorHAnsi"/>
              </w:rPr>
              <w:t>Compressed air supply </w:t>
            </w:r>
          </w:p>
          <w:p w14:paraId="37C72F4E" w14:textId="6172827F" w:rsidR="002515AA" w:rsidRPr="002515AA" w:rsidRDefault="00C132C6" w:rsidP="002515AA">
            <w:pPr>
              <w:numPr>
                <w:ilvl w:val="0"/>
                <w:numId w:val="50"/>
              </w:numPr>
              <w:spacing w:after="0" w:line="240" w:lineRule="auto"/>
              <w:rPr>
                <w:rFonts w:cstheme="minorHAnsi"/>
              </w:rPr>
            </w:pPr>
            <w:r w:rsidRPr="005A1C5C">
              <w:rPr>
                <w:rFonts w:cstheme="minorHAnsi"/>
              </w:rPr>
              <w:t>Air exhaust. </w:t>
            </w:r>
          </w:p>
          <w:p w14:paraId="57E4B14C" w14:textId="77777777" w:rsidR="00C132C6" w:rsidRDefault="00C132C6" w:rsidP="00C132C6">
            <w:pPr>
              <w:tabs>
                <w:tab w:val="left" w:pos="450"/>
              </w:tabs>
              <w:spacing w:after="0" w:line="240" w:lineRule="auto"/>
              <w:rPr>
                <w:rFonts w:cstheme="minorHAnsi"/>
              </w:rPr>
            </w:pPr>
            <w:r w:rsidRPr="00C46A27">
              <w:rPr>
                <w:rFonts w:cstheme="minorHAnsi"/>
              </w:rPr>
              <w:t> </w:t>
            </w:r>
          </w:p>
          <w:p w14:paraId="58C34FAB" w14:textId="64917B91" w:rsidR="002515AA" w:rsidRPr="0023315C" w:rsidRDefault="002515AA" w:rsidP="00C132C6">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57D42970" w14:textId="3F99F56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0146911F" w14:textId="1068E0D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D159AFB" w14:textId="77777777" w:rsidTr="0090282E">
        <w:trPr>
          <w:trHeight w:val="567"/>
        </w:trPr>
        <w:tc>
          <w:tcPr>
            <w:tcW w:w="830" w:type="dxa"/>
            <w:vAlign w:val="center"/>
          </w:tcPr>
          <w:p w14:paraId="4C3192E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vAlign w:val="center"/>
          </w:tcPr>
          <w:p w14:paraId="24DC7EB2" w14:textId="77777777" w:rsidR="00C132C6" w:rsidRPr="00481AB8" w:rsidRDefault="00C132C6" w:rsidP="00C132C6">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39F53041" w14:textId="78704B9F" w:rsidR="00C132C6" w:rsidRDefault="00C132C6" w:rsidP="00C132C6">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467500" w:rsidRPr="00854E2B">
              <w:rPr>
                <w:rFonts w:cstheme="minorHAnsi"/>
                <w:b/>
                <w:bCs/>
              </w:rPr>
              <w:t>MUST</w:t>
            </w:r>
            <w:r>
              <w:rPr>
                <w:rFonts w:cstheme="minorHAnsi"/>
              </w:rPr>
              <w:t xml:space="preserve"> be located in the cleanroom</w:t>
            </w:r>
            <w:r w:rsidRPr="005606C0">
              <w:rPr>
                <w:rFonts w:cstheme="minorHAnsi"/>
              </w:rPr>
              <w:t>.</w:t>
            </w:r>
          </w:p>
          <w:p w14:paraId="0E49134B" w14:textId="1AA586BD" w:rsidR="00C132C6" w:rsidRDefault="00C132C6" w:rsidP="00C132C6">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467500"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2475EA62" w14:textId="24D6AF9D" w:rsidR="00C132C6" w:rsidRDefault="00C132C6" w:rsidP="00C132C6">
            <w:pPr>
              <w:rPr>
                <w:rFonts w:eastAsia="Cambria" w:cstheme="minorHAnsi"/>
              </w:rPr>
            </w:pPr>
            <w:r>
              <w:rPr>
                <w:rFonts w:cstheme="minorHAnsi"/>
              </w:rPr>
              <w:t xml:space="preserve">Vacuum pumps / chillers / equipment racks etc. will be </w:t>
            </w:r>
            <w:r w:rsidRPr="00CA5F52">
              <w:rPr>
                <w:rFonts w:eastAsia="Cambria" w:cstheme="minorHAnsi"/>
              </w:rPr>
              <w:t>located remotely, positioned in a sub-fab with up-to a 10m vertical drop and up-to a 10m horizontal run to the point-of-use at the tool.</w:t>
            </w:r>
            <w:r>
              <w:rPr>
                <w:rFonts w:eastAsia="Cambria" w:cstheme="minorHAnsi"/>
              </w:rPr>
              <w:t xml:space="preserve"> This </w:t>
            </w:r>
            <w:r>
              <w:rPr>
                <w:rFonts w:eastAsia="Cambria" w:cstheme="minorHAnsi"/>
              </w:rPr>
              <w:lastRenderedPageBreak/>
              <w:t xml:space="preserve">equipment </w:t>
            </w:r>
            <w:r w:rsidR="00467500"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1CF7FB72" w14:textId="72A345F4" w:rsidR="00C132C6" w:rsidRDefault="00C132C6" w:rsidP="00C132C6">
            <w:pPr>
              <w:rPr>
                <w:b/>
                <w:bCs/>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6C493356" w14:textId="223D17ED" w:rsidR="002515AA" w:rsidRPr="00843936" w:rsidRDefault="002515AA" w:rsidP="00C132C6">
            <w:pPr>
              <w:rPr>
                <w:b/>
                <w:bCs/>
              </w:rPr>
            </w:pPr>
            <w:r w:rsidRPr="00EE1C95">
              <w:rPr>
                <w:rFonts w:asciiTheme="minorHAnsi" w:eastAsia="Cambria" w:hAnsiTheme="minorHAnsi" w:cstheme="minorHAnsi"/>
              </w:rPr>
              <w:t>Please confirm and detail.</w:t>
            </w:r>
          </w:p>
          <w:p w14:paraId="492280E7"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BB7FCB4" w14:textId="228753B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6C66569C" w14:textId="3CA2FCED"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AC1AED0" w14:textId="77777777" w:rsidTr="0090282E">
        <w:trPr>
          <w:trHeight w:val="567"/>
        </w:trPr>
        <w:tc>
          <w:tcPr>
            <w:tcW w:w="830" w:type="dxa"/>
            <w:vAlign w:val="center"/>
          </w:tcPr>
          <w:p w14:paraId="30E74FD9"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vAlign w:val="center"/>
          </w:tcPr>
          <w:p w14:paraId="34EF084E" w14:textId="77777777" w:rsidR="00C132C6" w:rsidRPr="004445A1" w:rsidRDefault="00C132C6" w:rsidP="00C132C6">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511E7552" w14:textId="53BF78A6" w:rsidR="00C132C6" w:rsidRDefault="00C132C6" w:rsidP="00C132C6">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 as outlined in requirement </w:t>
            </w:r>
            <w:r w:rsidRPr="00523988">
              <w:rPr>
                <w:rFonts w:eastAsia="Cambria"/>
                <w:b/>
                <w:bCs/>
                <w:highlight w:val="yellow"/>
              </w:rPr>
              <w:t>A63</w:t>
            </w:r>
            <w:r>
              <w:rPr>
                <w:rFonts w:eastAsia="Cambria"/>
              </w:rPr>
              <w:t xml:space="preserve"> above.</w:t>
            </w:r>
          </w:p>
          <w:p w14:paraId="1887B497" w14:textId="77777777" w:rsidR="00C132C6" w:rsidRDefault="00C132C6" w:rsidP="00C132C6">
            <w:pPr>
              <w:tabs>
                <w:tab w:val="left" w:pos="450"/>
              </w:tabs>
              <w:spacing w:after="0" w:line="240" w:lineRule="auto"/>
              <w:rPr>
                <w:rFonts w:eastAsia="Cambria"/>
              </w:rPr>
            </w:pPr>
          </w:p>
          <w:p w14:paraId="2927CA9E" w14:textId="77777777" w:rsidR="00C132C6" w:rsidRPr="004445A1" w:rsidRDefault="00C132C6" w:rsidP="00C132C6">
            <w:pPr>
              <w:rPr>
                <w:color w:val="EE0000"/>
              </w:rPr>
            </w:pPr>
            <w:r>
              <w:t>Please confirm and detail.</w:t>
            </w:r>
          </w:p>
        </w:tc>
        <w:tc>
          <w:tcPr>
            <w:tcW w:w="992" w:type="dxa"/>
            <w:vAlign w:val="center"/>
          </w:tcPr>
          <w:p w14:paraId="7694C6FE" w14:textId="53CDF673"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4A2F5EF" w14:textId="1F74784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B488C96" w14:textId="77777777" w:rsidTr="0090282E">
        <w:trPr>
          <w:trHeight w:val="567"/>
        </w:trPr>
        <w:tc>
          <w:tcPr>
            <w:tcW w:w="830" w:type="dxa"/>
            <w:vAlign w:val="center"/>
          </w:tcPr>
          <w:p w14:paraId="335C250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vAlign w:val="center"/>
          </w:tcPr>
          <w:p w14:paraId="710436C1" w14:textId="77777777" w:rsidR="00C132C6" w:rsidRDefault="00C132C6" w:rsidP="00C132C6">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49B58E70" w14:textId="77777777" w:rsidR="00C132C6" w:rsidRDefault="00C132C6" w:rsidP="00C132C6">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55263022" w14:textId="77777777" w:rsidR="00C132C6" w:rsidRDefault="00C132C6" w:rsidP="00C132C6">
            <w:r>
              <w:t>Please confirm and detail outlining costs in the Appendix 2 – Pricing Schedule.</w:t>
            </w:r>
          </w:p>
          <w:p w14:paraId="35117333" w14:textId="77777777" w:rsidR="00C132C6" w:rsidRPr="00990665"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992" w:type="dxa"/>
            <w:vAlign w:val="center"/>
          </w:tcPr>
          <w:p w14:paraId="797D461D" w14:textId="52367E0D"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5F7B787" w14:textId="0F8E9F27"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669A11C" w14:textId="77777777" w:rsidTr="0090282E">
        <w:trPr>
          <w:trHeight w:val="567"/>
        </w:trPr>
        <w:tc>
          <w:tcPr>
            <w:tcW w:w="830" w:type="dxa"/>
            <w:vAlign w:val="center"/>
          </w:tcPr>
          <w:p w14:paraId="49462877"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vAlign w:val="center"/>
          </w:tcPr>
          <w:p w14:paraId="2D28D218" w14:textId="4442244C" w:rsidR="00C132C6" w:rsidRDefault="00C132C6" w:rsidP="00C132C6">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w:t>
            </w:r>
            <w:r w:rsidRPr="005D54DF">
              <w:rPr>
                <w:rFonts w:cstheme="minorHAnsi"/>
              </w:rPr>
              <w:lastRenderedPageBreak/>
              <w:t xml:space="preserve">Tyndall engineer to ensure that it meets the agreed specifications. </w:t>
            </w:r>
          </w:p>
          <w:p w14:paraId="1210AFF9" w14:textId="77777777" w:rsidR="00C132C6" w:rsidRDefault="00C132C6" w:rsidP="00C132C6">
            <w:pPr>
              <w:rPr>
                <w:rFonts w:cstheme="minorHAnsi"/>
              </w:rPr>
            </w:pPr>
            <w:r w:rsidRPr="005D54DF">
              <w:rPr>
                <w:rFonts w:cstheme="minorHAnsi"/>
              </w:rPr>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253BA15A"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7BA9AE84"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37990054" w14:textId="6D7C5A41"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03AE7275" w14:textId="569F6D91"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48E1C03D" w14:textId="77777777" w:rsidTr="0090282E">
        <w:trPr>
          <w:trHeight w:val="567"/>
        </w:trPr>
        <w:tc>
          <w:tcPr>
            <w:tcW w:w="830" w:type="dxa"/>
            <w:vAlign w:val="center"/>
          </w:tcPr>
          <w:p w14:paraId="2D568843"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vAlign w:val="center"/>
          </w:tcPr>
          <w:p w14:paraId="6BB64B0D" w14:textId="77777777" w:rsidR="00C132C6" w:rsidRDefault="00C132C6" w:rsidP="00C132C6">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44661EB5" w14:textId="6FBA2F8D" w:rsidR="00C132C6" w:rsidRPr="005D54DF" w:rsidRDefault="00C132C6" w:rsidP="00C132C6">
            <w:pPr>
              <w:rPr>
                <w:rFonts w:cstheme="minorHAnsi"/>
              </w:rPr>
            </w:pPr>
            <w:r w:rsidRPr="005D54DF">
              <w:rPr>
                <w:rFonts w:cstheme="minorHAnsi"/>
              </w:rPr>
              <w:t>Start-up of the equipment shall indicate the tenderer’s acceptance of the facilities installation.</w:t>
            </w:r>
          </w:p>
          <w:p w14:paraId="1CB4D555" w14:textId="77777777" w:rsidR="00C132C6" w:rsidRDefault="00C132C6" w:rsidP="00C132C6">
            <w:pPr>
              <w:tabs>
                <w:tab w:val="left" w:pos="450"/>
              </w:tabs>
              <w:spacing w:after="0" w:line="240" w:lineRule="auto"/>
              <w:rPr>
                <w:rFonts w:cstheme="minorHAnsi"/>
              </w:rPr>
            </w:pPr>
            <w:r w:rsidRPr="005D54DF">
              <w:rPr>
                <w:rFonts w:cstheme="minorHAnsi"/>
              </w:rPr>
              <w:t xml:space="preserve">Please confirm and detail. </w:t>
            </w:r>
          </w:p>
          <w:p w14:paraId="6068CD9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2FA4A833" w14:textId="3D3B3A8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AD56DCA" w14:textId="24421C20"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C7B3433" w14:textId="77777777" w:rsidTr="0090282E">
        <w:trPr>
          <w:trHeight w:val="567"/>
        </w:trPr>
        <w:tc>
          <w:tcPr>
            <w:tcW w:w="830" w:type="dxa"/>
            <w:vAlign w:val="center"/>
          </w:tcPr>
          <w:p w14:paraId="1798C68B"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vAlign w:val="center"/>
          </w:tcPr>
          <w:p w14:paraId="5B0588ED" w14:textId="77777777" w:rsidR="00C132C6" w:rsidRPr="005D54DF" w:rsidRDefault="00C132C6" w:rsidP="00C132C6">
            <w:pPr>
              <w:rPr>
                <w:rFonts w:cstheme="minorHAnsi"/>
              </w:rPr>
            </w:pPr>
            <w:r w:rsidRPr="005D54DF">
              <w:rPr>
                <w:rFonts w:cstheme="minorHAnsi"/>
              </w:rPr>
              <w:t>Tyndall will carry out a Functional Acceptance Test.</w:t>
            </w:r>
          </w:p>
          <w:p w14:paraId="7E62E268" w14:textId="77777777" w:rsidR="00C132C6" w:rsidRPr="005D54DF" w:rsidRDefault="00C132C6" w:rsidP="00C132C6">
            <w:pPr>
              <w:rPr>
                <w:rFonts w:cstheme="minorHAnsi"/>
              </w:rPr>
            </w:pPr>
            <w:r w:rsidRPr="005D54DF">
              <w:rPr>
                <w:rFonts w:cstheme="minorHAnsi"/>
              </w:rPr>
              <w:t>The equipment functionality test consists of the tenderer’s equipment start-up test. Prerequisites for the functional acceptance are:</w:t>
            </w:r>
          </w:p>
          <w:p w14:paraId="3294A8B7"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0C1954EB"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42DB6615"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5FAD650B" w14:textId="52A32A90" w:rsidR="00C132C6" w:rsidRDefault="00C132C6" w:rsidP="00C132C6">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09868474" w14:textId="77777777" w:rsidR="00C132C6" w:rsidRPr="00107434" w:rsidRDefault="00C132C6" w:rsidP="00C132C6">
            <w:pPr>
              <w:pStyle w:val="ListParagraph"/>
              <w:ind w:left="360"/>
              <w:rPr>
                <w:rFonts w:asciiTheme="minorHAnsi" w:hAnsiTheme="minorHAnsi" w:cstheme="minorHAnsi"/>
                <w:sz w:val="22"/>
                <w:szCs w:val="22"/>
                <w:lang w:val="en-IE"/>
              </w:rPr>
            </w:pPr>
          </w:p>
          <w:p w14:paraId="1A0A461E" w14:textId="77777777" w:rsidR="00C132C6" w:rsidRDefault="00C132C6" w:rsidP="00C132C6">
            <w:pPr>
              <w:tabs>
                <w:tab w:val="left" w:pos="450"/>
              </w:tabs>
              <w:spacing w:after="0" w:line="240" w:lineRule="auto"/>
              <w:rPr>
                <w:rFonts w:cstheme="minorHAnsi"/>
              </w:rPr>
            </w:pPr>
            <w:r w:rsidRPr="005D54DF">
              <w:rPr>
                <w:rFonts w:cstheme="minorHAnsi"/>
              </w:rPr>
              <w:t>Please confirm acceptance of this.</w:t>
            </w:r>
          </w:p>
          <w:p w14:paraId="1730AEB0"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1AA5BD9" w14:textId="173DB67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3F92595E" w14:textId="358EC27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8DC284A" w14:textId="77777777" w:rsidTr="0090282E">
        <w:trPr>
          <w:trHeight w:val="567"/>
        </w:trPr>
        <w:tc>
          <w:tcPr>
            <w:tcW w:w="830" w:type="dxa"/>
            <w:vAlign w:val="center"/>
          </w:tcPr>
          <w:p w14:paraId="4D8E8C8D"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vAlign w:val="center"/>
          </w:tcPr>
          <w:p w14:paraId="70B2D928" w14:textId="77777777" w:rsidR="00C132C6" w:rsidRDefault="00C132C6" w:rsidP="00C132C6">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1841CEDE" w14:textId="77777777" w:rsidR="00C132C6" w:rsidRDefault="00C132C6" w:rsidP="00C132C6">
            <w:pPr>
              <w:ind w:right="178"/>
              <w:rPr>
                <w:rFonts w:cstheme="minorHAnsi"/>
              </w:rPr>
            </w:pPr>
          </w:p>
          <w:p w14:paraId="2FA9CD87" w14:textId="77777777" w:rsidR="00C132C6" w:rsidRDefault="00C132C6" w:rsidP="00C132C6">
            <w:pPr>
              <w:ind w:right="178"/>
              <w:rPr>
                <w:rFonts w:cstheme="minorHAnsi"/>
              </w:rPr>
            </w:pPr>
            <w:r w:rsidRPr="005D54DF">
              <w:rPr>
                <w:rFonts w:cstheme="minorHAnsi"/>
              </w:rPr>
              <w:t xml:space="preserve">The validation tests will be done in partnership with experienced Tyndall process engineers to ensure that the system performance has not been affected by shipping. </w:t>
            </w:r>
          </w:p>
          <w:p w14:paraId="203E7455" w14:textId="77777777" w:rsidR="00C132C6" w:rsidRDefault="00C132C6" w:rsidP="00C132C6">
            <w:pPr>
              <w:ind w:right="178"/>
              <w:rPr>
                <w:rFonts w:cstheme="minorHAnsi"/>
              </w:rPr>
            </w:pPr>
            <w:r w:rsidRPr="005D54DF">
              <w:rPr>
                <w:rFonts w:cstheme="minorHAnsi"/>
              </w:rPr>
              <w:t xml:space="preserve">These tests may also be used for on-site training purposes. </w:t>
            </w:r>
          </w:p>
          <w:p w14:paraId="1701B4E0"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3784C09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7ADDBBDE" w14:textId="40C6F5A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277D3161" w14:textId="2BCB81E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2CEE4D3" w14:textId="77777777" w:rsidTr="0090282E">
        <w:trPr>
          <w:trHeight w:val="567"/>
        </w:trPr>
        <w:tc>
          <w:tcPr>
            <w:tcW w:w="830" w:type="dxa"/>
            <w:vAlign w:val="center"/>
          </w:tcPr>
          <w:p w14:paraId="01024E64"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vAlign w:val="center"/>
          </w:tcPr>
          <w:p w14:paraId="50860BF3" w14:textId="77777777" w:rsidR="00C132C6" w:rsidRPr="005D54DF" w:rsidRDefault="00C132C6" w:rsidP="00C132C6">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418536E8"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2E98281E"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1E47C577"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426F3368" w14:textId="77777777" w:rsidR="00C132C6"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3F13FA11" w14:textId="77777777" w:rsidR="00C132C6" w:rsidRPr="00990665" w:rsidRDefault="00C132C6" w:rsidP="00C132C6">
            <w:pPr>
              <w:pStyle w:val="ListParagraph"/>
              <w:ind w:left="360"/>
              <w:rPr>
                <w:rFonts w:asciiTheme="minorHAnsi" w:eastAsiaTheme="minorHAnsi" w:hAnsiTheme="minorHAnsi" w:cstheme="minorHAnsi"/>
                <w:sz w:val="22"/>
                <w:szCs w:val="22"/>
              </w:rPr>
            </w:pPr>
          </w:p>
          <w:p w14:paraId="7C6D3D7B" w14:textId="77777777" w:rsidR="00C132C6" w:rsidRDefault="00C132C6" w:rsidP="00C132C6">
            <w:pPr>
              <w:rPr>
                <w:rFonts w:cstheme="minorHAnsi"/>
              </w:rPr>
            </w:pPr>
            <w:r w:rsidRPr="005D54DF">
              <w:rPr>
                <w:rFonts w:cstheme="minorHAnsi"/>
              </w:rPr>
              <w:t>If the functional acceptance test produces negative results, Tyndall shall be entitled to request that the equipment will be brought into the guaranteed condition within 2 (two) weeks of the failed test.</w:t>
            </w:r>
          </w:p>
          <w:p w14:paraId="05DC99B0" w14:textId="77777777" w:rsidR="00C132C6" w:rsidRDefault="00C132C6" w:rsidP="00C132C6">
            <w:pPr>
              <w:tabs>
                <w:tab w:val="left" w:pos="450"/>
              </w:tabs>
              <w:spacing w:after="0" w:line="240" w:lineRule="auto"/>
              <w:rPr>
                <w:rFonts w:cstheme="minorHAnsi"/>
              </w:rPr>
            </w:pPr>
            <w:r w:rsidRPr="005D54DF">
              <w:rPr>
                <w:rFonts w:cstheme="minorHAnsi"/>
              </w:rPr>
              <w:t>Please confirm compliance and detail.</w:t>
            </w:r>
          </w:p>
          <w:p w14:paraId="7B00AE1B" w14:textId="77777777" w:rsidR="00C132C6" w:rsidRPr="0023315C" w:rsidRDefault="00C132C6" w:rsidP="00C132C6">
            <w:pPr>
              <w:tabs>
                <w:tab w:val="left" w:pos="450"/>
              </w:tabs>
              <w:spacing w:after="0" w:line="240" w:lineRule="auto"/>
              <w:rPr>
                <w:rFonts w:cstheme="minorHAnsi"/>
              </w:rPr>
            </w:pPr>
            <w:r w:rsidRPr="005D54DF">
              <w:rPr>
                <w:rFonts w:cstheme="minorHAnsi"/>
              </w:rPr>
              <w:t xml:space="preserve"> </w:t>
            </w:r>
          </w:p>
        </w:tc>
        <w:tc>
          <w:tcPr>
            <w:tcW w:w="992" w:type="dxa"/>
            <w:vAlign w:val="center"/>
          </w:tcPr>
          <w:p w14:paraId="64243259" w14:textId="39445503"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BAC79F0" w14:textId="0D7E2DD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C68ED49" w14:textId="77777777" w:rsidTr="0090282E">
        <w:trPr>
          <w:trHeight w:val="567"/>
        </w:trPr>
        <w:tc>
          <w:tcPr>
            <w:tcW w:w="830" w:type="dxa"/>
            <w:vAlign w:val="center"/>
          </w:tcPr>
          <w:p w14:paraId="562D371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vAlign w:val="center"/>
          </w:tcPr>
          <w:p w14:paraId="1FA63470" w14:textId="628A56CE" w:rsidR="00C132C6" w:rsidRPr="007F2286" w:rsidRDefault="00C132C6" w:rsidP="00C132C6">
            <w:pPr>
              <w:rPr>
                <w:rFonts w:cstheme="minorHAnsi"/>
                <w:b/>
                <w:bCs/>
              </w:rPr>
            </w:pPr>
            <w:r w:rsidRPr="007F2286">
              <w:rPr>
                <w:rFonts w:cstheme="minorHAnsi"/>
                <w:b/>
                <w:bCs/>
              </w:rPr>
              <w:t>Site Acceptance Test</w:t>
            </w:r>
          </w:p>
          <w:p w14:paraId="46366C14" w14:textId="70311731" w:rsidR="00C132C6" w:rsidRDefault="00C132C6" w:rsidP="00C132C6">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30DD085E" w14:textId="77777777" w:rsidR="00C132C6" w:rsidRDefault="00C132C6" w:rsidP="00C132C6">
            <w:pPr>
              <w:rPr>
                <w:rFonts w:cstheme="minorHAnsi"/>
              </w:rPr>
            </w:pPr>
            <w:r w:rsidRPr="005D54DF">
              <w:rPr>
                <w:rFonts w:cstheme="minorHAnsi"/>
              </w:rPr>
              <w:lastRenderedPageBreak/>
              <w:t>A final acceptance document shall be prepared with the following content:</w:t>
            </w:r>
          </w:p>
          <w:p w14:paraId="2A96D478" w14:textId="77777777" w:rsidR="00C132C6" w:rsidRPr="005D54DF" w:rsidRDefault="00C132C6" w:rsidP="00C132C6">
            <w:pPr>
              <w:rPr>
                <w:rFonts w:cstheme="minorHAnsi"/>
              </w:rPr>
            </w:pPr>
          </w:p>
          <w:p w14:paraId="7761BCA8" w14:textId="77777777" w:rsidR="00C132C6" w:rsidRPr="005D54DF" w:rsidRDefault="00C132C6" w:rsidP="00C132C6">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7B8F7AA7" w14:textId="77777777" w:rsidR="00C132C6" w:rsidRPr="005D54DF" w:rsidRDefault="00C132C6" w:rsidP="00C132C6">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4A616229" w14:textId="77777777" w:rsidR="00C132C6" w:rsidRPr="005D54DF" w:rsidRDefault="00C132C6" w:rsidP="00C132C6">
            <w:pPr>
              <w:numPr>
                <w:ilvl w:val="0"/>
                <w:numId w:val="21"/>
              </w:numPr>
              <w:spacing w:after="0" w:line="240" w:lineRule="auto"/>
              <w:rPr>
                <w:rFonts w:cstheme="minorHAnsi"/>
              </w:rPr>
            </w:pPr>
            <w:r w:rsidRPr="005D54DF">
              <w:rPr>
                <w:rFonts w:cstheme="minorHAnsi"/>
              </w:rPr>
              <w:t>A list of outstanding issues, including an action time frame for resolving these issues and the division of responsibility for this work.</w:t>
            </w:r>
          </w:p>
          <w:p w14:paraId="14FFA4BA" w14:textId="77777777" w:rsidR="00C132C6" w:rsidRPr="005D54DF" w:rsidRDefault="00C132C6" w:rsidP="00C132C6">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2E5F2147" w14:textId="77777777" w:rsidR="00C132C6" w:rsidRPr="005D54DF" w:rsidRDefault="00C132C6" w:rsidP="00C132C6">
            <w:pPr>
              <w:numPr>
                <w:ilvl w:val="0"/>
                <w:numId w:val="21"/>
              </w:numPr>
              <w:spacing w:after="0" w:line="240" w:lineRule="auto"/>
              <w:rPr>
                <w:rFonts w:cstheme="minorHAnsi"/>
              </w:rPr>
            </w:pPr>
            <w:r w:rsidRPr="005D54DF">
              <w:rPr>
                <w:rFonts w:cstheme="minorHAnsi"/>
              </w:rPr>
              <w:t>The date of acceptance</w:t>
            </w:r>
            <w:r>
              <w:rPr>
                <w:rFonts w:cstheme="minorHAnsi"/>
              </w:rPr>
              <w:t>.</w:t>
            </w:r>
          </w:p>
          <w:p w14:paraId="128C72FE" w14:textId="6549968D" w:rsidR="00C132C6" w:rsidRDefault="00C132C6" w:rsidP="00C132C6">
            <w:pPr>
              <w:numPr>
                <w:ilvl w:val="0"/>
                <w:numId w:val="21"/>
              </w:numPr>
              <w:spacing w:after="0" w:line="240" w:lineRule="auto"/>
              <w:rPr>
                <w:rFonts w:cstheme="minorHAnsi"/>
              </w:rPr>
            </w:pPr>
            <w:r w:rsidRPr="005D54DF">
              <w:rPr>
                <w:rFonts w:cstheme="minorHAnsi"/>
              </w:rPr>
              <w:t>Serial number of</w:t>
            </w:r>
            <w:r>
              <w:rPr>
                <w:rFonts w:cstheme="minorHAnsi"/>
              </w:rPr>
              <w:t xml:space="preserve"> the</w:t>
            </w:r>
            <w:r w:rsidRPr="005D54DF">
              <w:rPr>
                <w:rFonts w:cstheme="minorHAnsi"/>
              </w:rPr>
              <w:t xml:space="preserve"> equipment</w:t>
            </w:r>
            <w:r>
              <w:rPr>
                <w:rFonts w:cstheme="minorHAnsi"/>
              </w:rPr>
              <w:t>.</w:t>
            </w:r>
          </w:p>
          <w:p w14:paraId="312437B7" w14:textId="77777777" w:rsidR="00C132C6" w:rsidRPr="008E6AC8" w:rsidRDefault="00C132C6" w:rsidP="00C132C6">
            <w:pPr>
              <w:spacing w:after="0" w:line="240" w:lineRule="auto"/>
              <w:ind w:left="360"/>
              <w:rPr>
                <w:rFonts w:cstheme="minorHAnsi"/>
              </w:rPr>
            </w:pPr>
          </w:p>
          <w:p w14:paraId="557A3F38" w14:textId="77777777" w:rsidR="00C132C6" w:rsidRDefault="00C132C6" w:rsidP="00C132C6">
            <w:pPr>
              <w:rPr>
                <w:rFonts w:cstheme="minorHAnsi"/>
              </w:rPr>
            </w:pPr>
            <w:r w:rsidRPr="005D54DF">
              <w:rPr>
                <w:rFonts w:cstheme="minorHAnsi"/>
              </w:rPr>
              <w:t>If the items in the list are satisfied, the equipment will be accepted.</w:t>
            </w:r>
          </w:p>
          <w:p w14:paraId="4DD83C15" w14:textId="77777777" w:rsidR="00C132C6" w:rsidRDefault="00C132C6" w:rsidP="00C132C6">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7B85CB51" w14:textId="77777777" w:rsidR="00C132C6" w:rsidRDefault="00C132C6" w:rsidP="00C132C6">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56D5CC86"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6314124F"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140F548B" w14:textId="3CB1F543"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2B2B04EE" w14:textId="121AE8DA"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5FCF0A6" w14:textId="77777777" w:rsidTr="0090282E">
        <w:trPr>
          <w:trHeight w:val="567"/>
        </w:trPr>
        <w:tc>
          <w:tcPr>
            <w:tcW w:w="830" w:type="dxa"/>
            <w:vAlign w:val="center"/>
          </w:tcPr>
          <w:p w14:paraId="5063E6A8"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vAlign w:val="center"/>
          </w:tcPr>
          <w:p w14:paraId="14DB2F4D" w14:textId="09F4AD43" w:rsidR="00C132C6" w:rsidRPr="00E721D7" w:rsidRDefault="00C132C6" w:rsidP="00C132C6">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37B25552" w14:textId="77777777" w:rsidR="00C132C6" w:rsidRDefault="00C132C6" w:rsidP="00C132C6">
            <w:pPr>
              <w:tabs>
                <w:tab w:val="left" w:pos="450"/>
              </w:tabs>
              <w:spacing w:after="0" w:line="240" w:lineRule="auto"/>
              <w:rPr>
                <w:rFonts w:cstheme="minorHAnsi"/>
              </w:rPr>
            </w:pPr>
            <w:r w:rsidRPr="00E721D7">
              <w:rPr>
                <w:rFonts w:cstheme="minorHAnsi"/>
              </w:rPr>
              <w:lastRenderedPageBreak/>
              <w:t>Please confirm and detail. </w:t>
            </w:r>
          </w:p>
          <w:p w14:paraId="4F7FF50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7AE8810E" w14:textId="2D63C10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44AC0307" w14:textId="66F1B8A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44795F84" w14:textId="77777777" w:rsidTr="0090282E">
        <w:trPr>
          <w:trHeight w:val="567"/>
        </w:trPr>
        <w:tc>
          <w:tcPr>
            <w:tcW w:w="830" w:type="dxa"/>
            <w:vAlign w:val="center"/>
          </w:tcPr>
          <w:p w14:paraId="23A8C043"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vAlign w:val="center"/>
          </w:tcPr>
          <w:p w14:paraId="1BE48769" w14:textId="77777777" w:rsidR="00C132C6" w:rsidRPr="00431EED" w:rsidRDefault="00C132C6" w:rsidP="00C132C6">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292B7C0C" w14:textId="77777777" w:rsidR="00C132C6" w:rsidRDefault="00C132C6" w:rsidP="00C132C6">
            <w:pPr>
              <w:tabs>
                <w:tab w:val="left" w:pos="450"/>
              </w:tabs>
              <w:spacing w:after="0" w:line="240" w:lineRule="auto"/>
              <w:rPr>
                <w:rFonts w:cstheme="minorHAnsi"/>
              </w:rPr>
            </w:pPr>
            <w:r w:rsidRPr="00431EED">
              <w:rPr>
                <w:rFonts w:cstheme="minorHAnsi"/>
              </w:rPr>
              <w:t>Please confirm and detail. </w:t>
            </w:r>
          </w:p>
          <w:p w14:paraId="044294FB"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095A12A4" w14:textId="6244FF6F"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F89CC8E" w14:textId="0C08245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CE1328" w14:paraId="0FD874B6" w14:textId="77777777" w:rsidTr="0090282E">
        <w:trPr>
          <w:trHeight w:val="567"/>
        </w:trPr>
        <w:tc>
          <w:tcPr>
            <w:tcW w:w="9502" w:type="dxa"/>
            <w:gridSpan w:val="4"/>
            <w:shd w:val="clear" w:color="auto" w:fill="FDE9D9" w:themeFill="accent6" w:themeFillTint="33"/>
            <w:vAlign w:val="center"/>
          </w:tcPr>
          <w:p w14:paraId="7F52356C" w14:textId="77777777" w:rsidR="00C132C6" w:rsidRPr="00CE1328"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t>Documentation</w:t>
            </w:r>
          </w:p>
        </w:tc>
      </w:tr>
      <w:tr w:rsidR="00C132C6" w:rsidRPr="005E324F" w14:paraId="7F038A37" w14:textId="77777777" w:rsidTr="0090282E">
        <w:trPr>
          <w:trHeight w:val="567"/>
        </w:trPr>
        <w:tc>
          <w:tcPr>
            <w:tcW w:w="830" w:type="dxa"/>
            <w:vAlign w:val="center"/>
          </w:tcPr>
          <w:p w14:paraId="7E0222F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vAlign w:val="center"/>
          </w:tcPr>
          <w:p w14:paraId="33051895" w14:textId="77777777" w:rsidR="00C132C6" w:rsidRPr="00CA5F52" w:rsidRDefault="00C132C6" w:rsidP="00C132C6">
            <w:r w:rsidRPr="00CA5F52">
              <w:t xml:space="preserve">A detailed User Operational Manual for the unit and control system </w:t>
            </w:r>
            <w:r w:rsidRPr="00CA5F52">
              <w:rPr>
                <w:b/>
                <w:bCs/>
              </w:rPr>
              <w:t>MUST</w:t>
            </w:r>
            <w:r w:rsidRPr="00CA5F52">
              <w:t xml:space="preserve"> be provided.</w:t>
            </w:r>
          </w:p>
          <w:p w14:paraId="658CC97E" w14:textId="77777777" w:rsidR="00C132C6" w:rsidRPr="00CA5F52" w:rsidRDefault="00C132C6" w:rsidP="00C132C6">
            <w:r w:rsidRPr="00CA5F52">
              <w:t xml:space="preserve"> This </w:t>
            </w:r>
            <w:r w:rsidRPr="006B1946">
              <w:rPr>
                <w:b/>
                <w:bCs/>
              </w:rPr>
              <w:t>SHOULD</w:t>
            </w:r>
            <w:r w:rsidRPr="00CA5F52">
              <w:t xml:space="preserve"> include the following;</w:t>
            </w:r>
          </w:p>
          <w:p w14:paraId="651ADDE8" w14:textId="77777777" w:rsidR="00C132C6" w:rsidRPr="00CA5F52"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52C00624" w14:textId="77777777" w:rsidR="00C132C6"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2BB86C65" w14:textId="77777777" w:rsidR="00C132C6" w:rsidRPr="00CA5F52" w:rsidRDefault="00C132C6" w:rsidP="00C132C6">
            <w:pPr>
              <w:pStyle w:val="ListParagraph"/>
              <w:rPr>
                <w:rFonts w:asciiTheme="minorHAnsi" w:eastAsiaTheme="minorHAnsi" w:hAnsiTheme="minorHAnsi"/>
                <w:sz w:val="22"/>
                <w:szCs w:val="22"/>
                <w:lang w:val="en-IE"/>
              </w:rPr>
            </w:pPr>
          </w:p>
          <w:p w14:paraId="5D2325F2" w14:textId="77777777" w:rsidR="00C132C6" w:rsidRDefault="00C132C6" w:rsidP="00C132C6">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2873AB27"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7879C2C4"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7231E3F8"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C3579AD" w14:textId="77777777" w:rsidTr="0090282E">
        <w:trPr>
          <w:trHeight w:val="567"/>
        </w:trPr>
        <w:tc>
          <w:tcPr>
            <w:tcW w:w="830" w:type="dxa"/>
            <w:vAlign w:val="center"/>
          </w:tcPr>
          <w:p w14:paraId="45DA5A3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vAlign w:val="center"/>
          </w:tcPr>
          <w:p w14:paraId="64C2C72A" w14:textId="77777777" w:rsidR="00C132C6" w:rsidRPr="00CA5F52" w:rsidRDefault="00C132C6" w:rsidP="00C132C6">
            <w:r w:rsidRPr="00CA5F52">
              <w:t xml:space="preserve">A Maintenance Manual for the system </w:t>
            </w:r>
            <w:r w:rsidRPr="00CA5F52">
              <w:rPr>
                <w:b/>
                <w:bCs/>
              </w:rPr>
              <w:t>MUST</w:t>
            </w:r>
            <w:r w:rsidRPr="00CA5F52">
              <w:t xml:space="preserve"> be provided to include the following;</w:t>
            </w:r>
          </w:p>
          <w:p w14:paraId="1F5F8D65"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2FC02E30"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7AB8C0C0"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1CC7735F" w14:textId="77777777" w:rsidR="00C132C6"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2AA1D376" w14:textId="77777777" w:rsidR="00C132C6" w:rsidRDefault="00C132C6" w:rsidP="00C132C6">
            <w:pPr>
              <w:pStyle w:val="ListParagraph"/>
              <w:rPr>
                <w:rFonts w:asciiTheme="minorHAnsi" w:eastAsiaTheme="minorHAnsi" w:hAnsiTheme="minorHAnsi"/>
                <w:sz w:val="22"/>
                <w:szCs w:val="22"/>
                <w:lang w:val="en-IE"/>
              </w:rPr>
            </w:pPr>
          </w:p>
          <w:p w14:paraId="1D3A2871" w14:textId="77777777" w:rsidR="00C132C6" w:rsidRDefault="00C132C6" w:rsidP="00C132C6">
            <w:pPr>
              <w:tabs>
                <w:tab w:val="left" w:pos="450"/>
                <w:tab w:val="center" w:pos="4513"/>
                <w:tab w:val="right" w:pos="9026"/>
              </w:tabs>
              <w:spacing w:after="0" w:line="240" w:lineRule="auto"/>
            </w:pPr>
            <w:r>
              <w:t>Please confirm and detail.</w:t>
            </w:r>
          </w:p>
          <w:p w14:paraId="5B2E30F8"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16198398" w14:textId="3CBCBFF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6BDA2E77" w14:textId="301CF1BF"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C12B8FE" w14:textId="77777777" w:rsidTr="0090282E">
        <w:trPr>
          <w:trHeight w:val="567"/>
        </w:trPr>
        <w:tc>
          <w:tcPr>
            <w:tcW w:w="830" w:type="dxa"/>
            <w:vAlign w:val="center"/>
          </w:tcPr>
          <w:p w14:paraId="1A89B1C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vAlign w:val="center"/>
          </w:tcPr>
          <w:p w14:paraId="2F76B1AF" w14:textId="77777777" w:rsidR="00C132C6" w:rsidRPr="00CA5F52" w:rsidRDefault="00C132C6" w:rsidP="00C132C6">
            <w:r w:rsidRPr="00CA5F52">
              <w:t xml:space="preserve">A Technical Specification for the Unit </w:t>
            </w:r>
            <w:r w:rsidRPr="00CA5F52">
              <w:rPr>
                <w:b/>
                <w:bCs/>
              </w:rPr>
              <w:t>MUST</w:t>
            </w:r>
            <w:r w:rsidRPr="00CA5F52">
              <w:t xml:space="preserve"> be provided covering all major components of the system.</w:t>
            </w:r>
          </w:p>
          <w:p w14:paraId="778B407E" w14:textId="77777777" w:rsidR="00C132C6" w:rsidRPr="00CA5F52" w:rsidRDefault="00C132C6" w:rsidP="00C132C6">
            <w:r w:rsidRPr="00CA5F52">
              <w:t xml:space="preserve">The specification </w:t>
            </w:r>
            <w:r w:rsidRPr="00CA5F52">
              <w:rPr>
                <w:b/>
                <w:bCs/>
              </w:rPr>
              <w:t>MUST</w:t>
            </w:r>
            <w:r w:rsidRPr="00CA5F52">
              <w:t xml:space="preserve"> be supplied in the English language and in (if possible) in soft copy.</w:t>
            </w:r>
          </w:p>
          <w:p w14:paraId="34360B46" w14:textId="77777777" w:rsidR="00C132C6" w:rsidRDefault="00C132C6" w:rsidP="00C132C6">
            <w:pPr>
              <w:tabs>
                <w:tab w:val="left" w:pos="450"/>
                <w:tab w:val="center" w:pos="4513"/>
                <w:tab w:val="right" w:pos="9026"/>
              </w:tabs>
              <w:spacing w:after="0" w:line="240" w:lineRule="auto"/>
            </w:pPr>
            <w:r w:rsidRPr="00CA5F52">
              <w:t>Please confirm and detail.</w:t>
            </w:r>
          </w:p>
          <w:p w14:paraId="185B4CAE"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0199774C" w14:textId="6172FAC3"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7782480B" w14:textId="130AE488"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D10936B" w14:textId="77777777" w:rsidTr="0090282E">
        <w:trPr>
          <w:trHeight w:val="567"/>
        </w:trPr>
        <w:tc>
          <w:tcPr>
            <w:tcW w:w="830" w:type="dxa"/>
            <w:vAlign w:val="center"/>
          </w:tcPr>
          <w:p w14:paraId="554FDC5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vAlign w:val="center"/>
          </w:tcPr>
          <w:p w14:paraId="73C4B6F1" w14:textId="77777777" w:rsidR="00C132C6" w:rsidRPr="00CA5F52" w:rsidRDefault="00C132C6" w:rsidP="00C132C6">
            <w:pPr>
              <w:rPr>
                <w:color w:val="000000"/>
              </w:rPr>
            </w:pPr>
            <w:r w:rsidRPr="00CA5F52">
              <w:rPr>
                <w:rFonts w:eastAsia="MS Mincho" w:cstheme="minorHAnsi"/>
              </w:rPr>
              <w:t xml:space="preserve">A Technical Specification for </w:t>
            </w:r>
            <w:r w:rsidRPr="00CA5F52">
              <w:rPr>
                <w:color w:val="000000"/>
              </w:rPr>
              <w:t xml:space="preserve">all instrument documentation relating to </w:t>
            </w:r>
            <w:r w:rsidRPr="00CA5F52">
              <w:rPr>
                <w:color w:val="000000"/>
              </w:rPr>
              <w:lastRenderedPageBreak/>
              <w:t xml:space="preserve">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5CAB2460" w14:textId="77777777" w:rsidR="00C132C6" w:rsidRDefault="00C132C6" w:rsidP="00C132C6">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2C9F5536"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7794C664" w14:textId="23EDF92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218BD900" w14:textId="7B7BBBB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BC98998" w14:textId="77777777" w:rsidTr="0090282E">
        <w:trPr>
          <w:trHeight w:val="567"/>
        </w:trPr>
        <w:tc>
          <w:tcPr>
            <w:tcW w:w="830" w:type="dxa"/>
            <w:vAlign w:val="center"/>
          </w:tcPr>
          <w:p w14:paraId="35FC97A3" w14:textId="559E4CF3"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D27</w:t>
            </w:r>
          </w:p>
        </w:tc>
        <w:tc>
          <w:tcPr>
            <w:tcW w:w="3850" w:type="dxa"/>
            <w:vAlign w:val="center"/>
          </w:tcPr>
          <w:p w14:paraId="365205A8" w14:textId="77777777" w:rsidR="00C132C6" w:rsidRPr="00E63BFD" w:rsidRDefault="00C132C6" w:rsidP="00C132C6">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03AFD5C7" w14:textId="77777777" w:rsidR="00C132C6" w:rsidRPr="008B0E22" w:rsidRDefault="00C132C6" w:rsidP="00C132C6">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0BA8DB4F" w14:textId="77777777" w:rsidR="00C132C6" w:rsidRDefault="00C132C6" w:rsidP="00C132C6">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67F21906" w14:textId="77777777" w:rsidR="00C132C6" w:rsidRPr="00E63BFD" w:rsidRDefault="00C132C6" w:rsidP="00C132C6">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4DB6E547" w14:textId="77777777" w:rsidR="00C132C6" w:rsidRDefault="00C132C6" w:rsidP="00C132C6">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0D03CC81" w14:textId="77777777" w:rsidR="00F5596B" w:rsidRDefault="00F5596B" w:rsidP="00C132C6">
            <w:pPr>
              <w:pStyle w:val="Default"/>
              <w:rPr>
                <w:rFonts w:cstheme="minorHAnsi"/>
                <w:sz w:val="22"/>
                <w:szCs w:val="22"/>
              </w:rPr>
            </w:pPr>
          </w:p>
          <w:p w14:paraId="39413E65" w14:textId="26DAD05F" w:rsidR="00F5596B" w:rsidRDefault="00F5596B" w:rsidP="00C132C6">
            <w:pPr>
              <w:pStyle w:val="Default"/>
              <w:rPr>
                <w:rFonts w:cstheme="minorHAnsi"/>
                <w:sz w:val="22"/>
                <w:szCs w:val="22"/>
              </w:rPr>
            </w:pPr>
            <w:r w:rsidRPr="00EE1C95">
              <w:rPr>
                <w:rFonts w:asciiTheme="minorHAnsi" w:eastAsia="Cambria" w:hAnsiTheme="minorHAnsi" w:cstheme="minorHAnsi"/>
              </w:rPr>
              <w:t>Please confirm and detail.</w:t>
            </w:r>
          </w:p>
          <w:p w14:paraId="7C86B66C"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992" w:type="dxa"/>
            <w:vAlign w:val="center"/>
          </w:tcPr>
          <w:p w14:paraId="57114113" w14:textId="54DD0298"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4BFA48D9" w14:textId="3DB9542A"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955A23" w14:paraId="191F753A" w14:textId="77777777" w:rsidTr="0090282E">
        <w:trPr>
          <w:trHeight w:val="636"/>
        </w:trPr>
        <w:tc>
          <w:tcPr>
            <w:tcW w:w="9502" w:type="dxa"/>
            <w:gridSpan w:val="4"/>
            <w:shd w:val="clear" w:color="auto" w:fill="A6A6A6" w:themeFill="background1" w:themeFillShade="A6"/>
            <w:vAlign w:val="center"/>
          </w:tcPr>
          <w:p w14:paraId="094AE428" w14:textId="0ADA6BB5" w:rsidR="00C132C6" w:rsidRPr="0055685E" w:rsidRDefault="00C132C6" w:rsidP="00C132C6">
            <w:pPr>
              <w:pStyle w:val="ListParagraph"/>
              <w:numPr>
                <w:ilvl w:val="0"/>
                <w:numId w:val="82"/>
              </w:numPr>
              <w:tabs>
                <w:tab w:val="left" w:pos="567"/>
              </w:tabs>
              <w:autoSpaceDE w:val="0"/>
              <w:autoSpaceDN w:val="0"/>
              <w:adjustRightInd w:val="0"/>
              <w:ind w:right="816"/>
              <w:jc w:val="center"/>
              <w:rPr>
                <w:rFonts w:ascii="Calibri" w:eastAsia="Calibri" w:hAnsi="Calibri" w:cstheme="minorHAnsi"/>
                <w:b/>
                <w:bCs/>
                <w:sz w:val="24"/>
                <w:szCs w:val="24"/>
                <w:lang w:val="en-IE"/>
              </w:rPr>
            </w:pPr>
            <w:r w:rsidRPr="00084ACE">
              <w:rPr>
                <w:b/>
                <w:bCs/>
              </w:rPr>
              <w:br w:type="page"/>
            </w:r>
            <w:r w:rsidRPr="0055685E">
              <w:rPr>
                <w:rFonts w:asciiTheme="minorHAnsi" w:hAnsiTheme="minorHAnsi" w:cstheme="minorHAnsi"/>
                <w:b/>
                <w:bCs/>
                <w:sz w:val="24"/>
                <w:szCs w:val="24"/>
                <w:lang w:val="en-IE"/>
              </w:rPr>
              <w:t>Energy, Environmental &amp; Sustainable Considerations</w:t>
            </w:r>
          </w:p>
        </w:tc>
      </w:tr>
      <w:tr w:rsidR="00C132C6" w:rsidRPr="00106CDF" w14:paraId="5D6596EF" w14:textId="77777777" w:rsidTr="0090282E">
        <w:trPr>
          <w:trHeight w:val="517"/>
        </w:trPr>
        <w:tc>
          <w:tcPr>
            <w:tcW w:w="9502" w:type="dxa"/>
            <w:gridSpan w:val="4"/>
            <w:shd w:val="clear" w:color="auto" w:fill="FDE9D9" w:themeFill="accent6" w:themeFillTint="33"/>
            <w:vAlign w:val="center"/>
          </w:tcPr>
          <w:p w14:paraId="66E0E95E" w14:textId="77777777" w:rsidR="00C132C6" w:rsidRPr="00106CDF" w:rsidRDefault="00C132C6" w:rsidP="00C132C6">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C132C6" w:rsidRPr="005E324F" w14:paraId="33E57CC0" w14:textId="77777777" w:rsidTr="0090282E">
        <w:trPr>
          <w:trHeight w:val="567"/>
        </w:trPr>
        <w:tc>
          <w:tcPr>
            <w:tcW w:w="830" w:type="dxa"/>
            <w:vAlign w:val="center"/>
          </w:tcPr>
          <w:p w14:paraId="1D5C3C39"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vAlign w:val="center"/>
          </w:tcPr>
          <w:p w14:paraId="767F11AC" w14:textId="77777777" w:rsidR="00C132C6" w:rsidRPr="009716F2" w:rsidRDefault="00C132C6" w:rsidP="00C132C6">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03D5F1D1" w14:textId="79DD835C" w:rsidR="00C132C6" w:rsidRPr="0023315C" w:rsidRDefault="00F5596B" w:rsidP="00C132C6">
            <w:pPr>
              <w:tabs>
                <w:tab w:val="left" w:pos="567"/>
              </w:tabs>
              <w:autoSpaceDE w:val="0"/>
              <w:autoSpaceDN w:val="0"/>
              <w:adjustRightInd w:val="0"/>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41AA9BFE" w14:textId="77777777" w:rsidR="00C132C6" w:rsidRPr="005E324F" w:rsidRDefault="00C132C6" w:rsidP="00C132C6">
            <w:pPr>
              <w:tabs>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92F3A89" w14:textId="77777777" w:rsidR="00C132C6" w:rsidRPr="005E324F" w:rsidRDefault="00C132C6" w:rsidP="00C132C6">
            <w:pPr>
              <w:tabs>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6D387F63" w14:textId="77777777" w:rsidTr="0090282E">
        <w:trPr>
          <w:trHeight w:val="567"/>
        </w:trPr>
        <w:tc>
          <w:tcPr>
            <w:tcW w:w="830" w:type="dxa"/>
            <w:vAlign w:val="center"/>
          </w:tcPr>
          <w:p w14:paraId="05EFA99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vAlign w:val="center"/>
          </w:tcPr>
          <w:p w14:paraId="5648F505" w14:textId="77777777" w:rsidR="00C132C6" w:rsidRDefault="00C132C6" w:rsidP="00C132C6">
            <w:pPr>
              <w:rPr>
                <w:rFonts w:cstheme="minorHAnsi"/>
              </w:rPr>
            </w:pPr>
            <w:r w:rsidRPr="009E6B7D">
              <w:rPr>
                <w:rFonts w:cstheme="minorHAnsi"/>
                <w:b/>
                <w:bCs/>
              </w:rPr>
              <w:t>Energy &amp; Environmental Requirements:</w:t>
            </w:r>
            <w:r w:rsidRPr="009E6B7D">
              <w:rPr>
                <w:rFonts w:cstheme="minorHAnsi"/>
              </w:rPr>
              <w:t> </w:t>
            </w:r>
          </w:p>
          <w:p w14:paraId="47EC9662" w14:textId="77777777" w:rsidR="00C132C6" w:rsidRPr="003B28FE" w:rsidRDefault="00C132C6" w:rsidP="00C132C6">
            <w:pPr>
              <w:rPr>
                <w:rFonts w:cstheme="minorHAnsi"/>
              </w:rPr>
            </w:pPr>
            <w:r w:rsidRPr="003B28FE">
              <w:rPr>
                <w:rFonts w:cstheme="minorHAnsi"/>
              </w:rPr>
              <w:t>The Contracting Authority requires the equipment provided to be as energy and economically efficient as possible.</w:t>
            </w:r>
          </w:p>
          <w:p w14:paraId="5A521813" w14:textId="77777777" w:rsidR="00C132C6" w:rsidRPr="003B28FE" w:rsidRDefault="00C132C6" w:rsidP="00C132C6">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w:t>
            </w:r>
            <w:r w:rsidRPr="003B28FE">
              <w:rPr>
                <w:rFonts w:cstheme="minorHAnsi"/>
              </w:rPr>
              <w:lastRenderedPageBreak/>
              <w:t xml:space="preserve">energy &amp; economically efficient as possible. </w:t>
            </w:r>
          </w:p>
          <w:p w14:paraId="3319A553" w14:textId="43860A07" w:rsidR="00C132C6" w:rsidRPr="009716F2" w:rsidRDefault="00C132C6" w:rsidP="00C132C6">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79E835D1" w14:textId="77777777" w:rsidR="00C132C6" w:rsidRPr="009716F2" w:rsidRDefault="00C132C6" w:rsidP="00C132C6">
            <w:pPr>
              <w:numPr>
                <w:ilvl w:val="0"/>
                <w:numId w:val="56"/>
              </w:numPr>
              <w:spacing w:after="0" w:line="240" w:lineRule="auto"/>
              <w:rPr>
                <w:rFonts w:cstheme="minorHAnsi"/>
              </w:rPr>
            </w:pPr>
            <w:r w:rsidRPr="009716F2">
              <w:rPr>
                <w:rFonts w:cstheme="minorHAnsi"/>
              </w:rPr>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5C659CDE" w14:textId="77777777" w:rsidR="00C132C6" w:rsidRPr="009716F2" w:rsidRDefault="00C132C6" w:rsidP="00C132C6">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413FD9EC" w14:textId="77777777" w:rsidR="00C132C6" w:rsidRPr="009716F2" w:rsidRDefault="00C132C6" w:rsidP="00C132C6">
            <w:pPr>
              <w:numPr>
                <w:ilvl w:val="0"/>
                <w:numId w:val="56"/>
              </w:numPr>
              <w:spacing w:after="0" w:line="240" w:lineRule="auto"/>
              <w:rPr>
                <w:rFonts w:cstheme="minorHAnsi"/>
              </w:rPr>
            </w:pPr>
            <w:r w:rsidRPr="009716F2">
              <w:rPr>
                <w:rFonts w:cstheme="minorHAnsi"/>
              </w:rPr>
              <w:t xml:space="preserve">Where possible, use of a standby mode/reduced power mode of operation when the system is not in use. </w:t>
            </w:r>
          </w:p>
          <w:p w14:paraId="49981471" w14:textId="596CAD0C" w:rsidR="00C132C6" w:rsidRDefault="00C132C6" w:rsidP="00C132C6">
            <w:pPr>
              <w:numPr>
                <w:ilvl w:val="0"/>
                <w:numId w:val="56"/>
              </w:numPr>
              <w:spacing w:after="0" w:line="240" w:lineRule="auto"/>
              <w:rPr>
                <w:rFonts w:cstheme="minorHAnsi"/>
              </w:rPr>
            </w:pPr>
            <w:r w:rsidRPr="009716F2">
              <w:rPr>
                <w:rFonts w:cstheme="minorHAnsi"/>
              </w:rPr>
              <w:t>Programmable capability, i.e. if possible</w:t>
            </w:r>
            <w:r>
              <w:rPr>
                <w:rFonts w:cstheme="minorHAnsi"/>
              </w:rPr>
              <w:t>,</w:t>
            </w:r>
            <w:r w:rsidRPr="009716F2">
              <w:rPr>
                <w:rFonts w:cstheme="minorHAnsi"/>
              </w:rPr>
              <w:t xml:space="preserv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6A55077E" w14:textId="77777777" w:rsidR="00C132C6" w:rsidRPr="009716F2" w:rsidRDefault="00C132C6" w:rsidP="00C132C6">
            <w:pPr>
              <w:ind w:left="360"/>
              <w:rPr>
                <w:rFonts w:cstheme="minorHAnsi"/>
              </w:rPr>
            </w:pPr>
          </w:p>
          <w:p w14:paraId="5B0D61CF" w14:textId="77777777" w:rsidR="00C132C6" w:rsidRPr="009716F2" w:rsidRDefault="00C132C6" w:rsidP="00C132C6">
            <w:pPr>
              <w:rPr>
                <w:rFonts w:cstheme="minorHAnsi"/>
              </w:rPr>
            </w:pPr>
            <w:r w:rsidRPr="009716F2">
              <w:rPr>
                <w:rFonts w:cstheme="minorHAnsi"/>
              </w:rPr>
              <w:t>Please provide any details on the above or other measures taken to improve energy and efficiency of the tool.</w:t>
            </w:r>
          </w:p>
          <w:p w14:paraId="2B6E37C3" w14:textId="77777777" w:rsidR="00C132C6" w:rsidRDefault="00C132C6" w:rsidP="00C132C6">
            <w:pPr>
              <w:rPr>
                <w:rFonts w:cstheme="minorHAnsi"/>
              </w:rPr>
            </w:pPr>
            <w:r w:rsidRPr="003B28FE">
              <w:rPr>
                <w:rFonts w:cstheme="minorHAnsi"/>
              </w:rPr>
              <w:t>Please provide details on any “warm-up” times required for the equipment to operate to specification.</w:t>
            </w:r>
          </w:p>
          <w:p w14:paraId="3E5E0D74" w14:textId="350D0583" w:rsidR="00C132C6" w:rsidRPr="0023315C" w:rsidRDefault="00F5596B" w:rsidP="00C132C6">
            <w:pPr>
              <w:tabs>
                <w:tab w:val="left" w:pos="450"/>
                <w:tab w:val="left" w:pos="567"/>
              </w:tabs>
              <w:autoSpaceDE w:val="0"/>
              <w:autoSpaceDN w:val="0"/>
              <w:adjustRightInd w:val="0"/>
              <w:spacing w:after="0" w:line="240" w:lineRule="auto"/>
              <w:rPr>
                <w:rFonts w:cstheme="minorHAnsi"/>
              </w:rPr>
            </w:pPr>
            <w:r w:rsidRPr="00EE1C95">
              <w:rPr>
                <w:rFonts w:asciiTheme="minorHAnsi" w:eastAsia="Cambria" w:hAnsiTheme="minorHAnsi" w:cstheme="minorHAnsi"/>
              </w:rPr>
              <w:t>Please confirm and detail.</w:t>
            </w:r>
          </w:p>
        </w:tc>
        <w:tc>
          <w:tcPr>
            <w:tcW w:w="992" w:type="dxa"/>
            <w:vAlign w:val="center"/>
          </w:tcPr>
          <w:p w14:paraId="3936FE46"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lastRenderedPageBreak/>
              <w:t>Confirm (Yes / No)</w:t>
            </w:r>
          </w:p>
        </w:tc>
        <w:tc>
          <w:tcPr>
            <w:tcW w:w="3830" w:type="dxa"/>
            <w:shd w:val="clear" w:color="auto" w:fill="E1EBF7"/>
            <w:vAlign w:val="center"/>
          </w:tcPr>
          <w:p w14:paraId="0DC582D3"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2590FB99" w14:textId="77777777" w:rsidTr="0090282E">
        <w:trPr>
          <w:trHeight w:val="567"/>
        </w:trPr>
        <w:tc>
          <w:tcPr>
            <w:tcW w:w="830" w:type="dxa"/>
            <w:vAlign w:val="center"/>
          </w:tcPr>
          <w:p w14:paraId="2B7BF5A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vAlign w:val="center"/>
          </w:tcPr>
          <w:p w14:paraId="4D8B9E5F"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00477DC7" w14:textId="77777777" w:rsidR="00C132C6" w:rsidRPr="0023315C" w:rsidRDefault="00C132C6" w:rsidP="00C132C6">
            <w:pPr>
              <w:tabs>
                <w:tab w:val="left" w:pos="450"/>
              </w:tabs>
              <w:spacing w:after="0"/>
              <w:rPr>
                <w:rFonts w:cstheme="minorHAnsi"/>
              </w:rPr>
            </w:pPr>
          </w:p>
        </w:tc>
        <w:tc>
          <w:tcPr>
            <w:tcW w:w="992" w:type="dxa"/>
            <w:vAlign w:val="center"/>
          </w:tcPr>
          <w:p w14:paraId="51B0F7E9"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0D237D77"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6119C74F" w14:textId="77777777" w:rsidTr="0090282E">
        <w:trPr>
          <w:trHeight w:val="567"/>
        </w:trPr>
        <w:tc>
          <w:tcPr>
            <w:tcW w:w="830" w:type="dxa"/>
            <w:vAlign w:val="center"/>
          </w:tcPr>
          <w:p w14:paraId="4610ED5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lastRenderedPageBreak/>
              <w:t>E4</w:t>
            </w:r>
          </w:p>
        </w:tc>
        <w:tc>
          <w:tcPr>
            <w:tcW w:w="3850" w:type="dxa"/>
            <w:vAlign w:val="center"/>
          </w:tcPr>
          <w:p w14:paraId="126E8E8F"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p w14:paraId="365FB6E7" w14:textId="0D61AA78" w:rsidR="00C132C6" w:rsidRPr="0023315C" w:rsidRDefault="00F5596B" w:rsidP="00C132C6">
            <w:pPr>
              <w:tabs>
                <w:tab w:val="left" w:pos="450"/>
              </w:tabs>
              <w:spacing w:after="0"/>
              <w:rPr>
                <w:rFonts w:cstheme="minorHAnsi"/>
              </w:rPr>
            </w:pPr>
            <w:r w:rsidRPr="00EE1C95">
              <w:rPr>
                <w:rFonts w:asciiTheme="minorHAnsi" w:eastAsia="Cambria" w:hAnsiTheme="minorHAnsi" w:cstheme="minorHAnsi"/>
              </w:rPr>
              <w:t>Please confirm and detail.</w:t>
            </w:r>
          </w:p>
        </w:tc>
        <w:tc>
          <w:tcPr>
            <w:tcW w:w="992" w:type="dxa"/>
            <w:vAlign w:val="center"/>
          </w:tcPr>
          <w:p w14:paraId="10F8832E"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28CD2539" w14:textId="77777777" w:rsidR="00C132C6" w:rsidRPr="005E324F" w:rsidRDefault="00C132C6" w:rsidP="00C132C6">
            <w:pPr>
              <w:tabs>
                <w:tab w:val="left" w:pos="450"/>
              </w:tabs>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6831A3E2" w14:textId="77777777" w:rsidTr="0090282E">
        <w:trPr>
          <w:trHeight w:val="824"/>
        </w:trPr>
        <w:tc>
          <w:tcPr>
            <w:tcW w:w="830" w:type="dxa"/>
            <w:vAlign w:val="center"/>
          </w:tcPr>
          <w:p w14:paraId="3500061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vAlign w:val="center"/>
          </w:tcPr>
          <w:p w14:paraId="5CF6FC91" w14:textId="77777777" w:rsidR="00C132C6" w:rsidRDefault="00C132C6" w:rsidP="00C132C6">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0A4440D0" w14:textId="77777777" w:rsidR="00C132C6" w:rsidRPr="009716F2" w:rsidRDefault="00C132C6" w:rsidP="00C132C6">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777721E2" w14:textId="77777777" w:rsidR="00C132C6" w:rsidRDefault="00C132C6" w:rsidP="00C132C6">
            <w:pPr>
              <w:rPr>
                <w:rFonts w:cstheme="minorHAnsi"/>
                <w:lang w:eastAsia="ja-JP"/>
              </w:rPr>
            </w:pPr>
            <w:r w:rsidRPr="009716F2">
              <w:rPr>
                <w:rFonts w:cstheme="minorHAnsi"/>
                <w:lang w:eastAsia="ja-JP"/>
              </w:rPr>
              <w:t>Please confirm and detail.</w:t>
            </w:r>
          </w:p>
          <w:p w14:paraId="305BCF64"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4D300592"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Confirm (Yes / No)</w:t>
            </w:r>
          </w:p>
        </w:tc>
        <w:tc>
          <w:tcPr>
            <w:tcW w:w="3830" w:type="dxa"/>
            <w:shd w:val="clear" w:color="auto" w:fill="E1EBF7"/>
            <w:vAlign w:val="center"/>
          </w:tcPr>
          <w:p w14:paraId="46528E80" w14:textId="77777777" w:rsidR="00C132C6" w:rsidRPr="005E324F" w:rsidRDefault="00C132C6" w:rsidP="00C132C6">
            <w:pPr>
              <w:tabs>
                <w:tab w:val="left" w:pos="450"/>
                <w:tab w:val="left" w:pos="567"/>
              </w:tabs>
              <w:autoSpaceDE w:val="0"/>
              <w:autoSpaceDN w:val="0"/>
              <w:adjustRightInd w:val="0"/>
              <w:spacing w:after="0" w:line="240" w:lineRule="auto"/>
              <w:rPr>
                <w:rFonts w:cstheme="minorHAnsi"/>
              </w:rPr>
            </w:pPr>
            <w:r w:rsidRPr="00A46FD9">
              <w:rPr>
                <w:rFonts w:cstheme="minorHAnsi"/>
                <w:i/>
                <w:color w:val="A6A6A6" w:themeColor="background1" w:themeShade="A6"/>
                <w:lang w:val="en-GB"/>
              </w:rPr>
              <w:t>Insert Comment</w:t>
            </w:r>
          </w:p>
        </w:tc>
      </w:tr>
      <w:tr w:rsidR="00C132C6" w:rsidRPr="005E324F" w14:paraId="0033DCEC" w14:textId="77777777" w:rsidTr="0090282E">
        <w:trPr>
          <w:trHeight w:val="824"/>
        </w:trPr>
        <w:tc>
          <w:tcPr>
            <w:tcW w:w="830" w:type="dxa"/>
            <w:vAlign w:val="center"/>
          </w:tcPr>
          <w:p w14:paraId="5368F7B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vAlign w:val="center"/>
          </w:tcPr>
          <w:p w14:paraId="7CF3B617" w14:textId="77777777" w:rsidR="00C132C6" w:rsidRDefault="00C132C6" w:rsidP="00C132C6">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2C9D7A4E" w14:textId="77777777" w:rsidR="00C132C6" w:rsidRPr="009716F2" w:rsidRDefault="00C132C6" w:rsidP="00C132C6">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3069D62F" w14:textId="77777777" w:rsidR="00C132C6" w:rsidRPr="009716F2"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p w14:paraId="674A865D" w14:textId="77777777" w:rsidR="00C132C6" w:rsidRPr="0023315C" w:rsidRDefault="00C132C6" w:rsidP="00C132C6">
            <w:pPr>
              <w:tabs>
                <w:tab w:val="left" w:pos="450"/>
              </w:tabs>
              <w:spacing w:after="0" w:line="240" w:lineRule="auto"/>
              <w:rPr>
                <w:rFonts w:cstheme="minorHAnsi"/>
              </w:rPr>
            </w:pPr>
          </w:p>
        </w:tc>
        <w:tc>
          <w:tcPr>
            <w:tcW w:w="992" w:type="dxa"/>
            <w:vAlign w:val="center"/>
          </w:tcPr>
          <w:p w14:paraId="31118DF4" w14:textId="34614395"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097FA043" w14:textId="126A7A55"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50A4A52" w14:textId="77777777" w:rsidTr="0090282E">
        <w:trPr>
          <w:trHeight w:val="824"/>
        </w:trPr>
        <w:tc>
          <w:tcPr>
            <w:tcW w:w="830" w:type="dxa"/>
            <w:vAlign w:val="center"/>
          </w:tcPr>
          <w:p w14:paraId="60AEEE2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vAlign w:val="center"/>
          </w:tcPr>
          <w:p w14:paraId="31F30C49" w14:textId="77777777" w:rsidR="00C132C6" w:rsidRDefault="00C132C6" w:rsidP="00C132C6">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542B24A2" w14:textId="77777777" w:rsidR="00C132C6" w:rsidRDefault="00C132C6" w:rsidP="00C132C6">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16294C12" w14:textId="77777777" w:rsidR="00C132C6" w:rsidRPr="0023315C"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992" w:type="dxa"/>
            <w:vAlign w:val="center"/>
          </w:tcPr>
          <w:p w14:paraId="4958139F" w14:textId="19E3C222"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830" w:type="dxa"/>
            <w:shd w:val="clear" w:color="auto" w:fill="E1EBF7"/>
            <w:vAlign w:val="center"/>
          </w:tcPr>
          <w:p w14:paraId="52F5A6BC" w14:textId="519B4F1E" w:rsidR="00C132C6" w:rsidRPr="00A46FD9" w:rsidRDefault="00C132C6" w:rsidP="00C132C6">
            <w:pPr>
              <w:tabs>
                <w:tab w:val="left" w:pos="450"/>
                <w:tab w:val="left" w:pos="567"/>
              </w:tabs>
              <w:autoSpaceDE w:val="0"/>
              <w:autoSpaceDN w:val="0"/>
              <w:adjustRightInd w:val="0"/>
              <w:spacing w:after="0" w:line="240" w:lineRule="auto"/>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C42FEB" w14:paraId="3DE82DB9" w14:textId="77777777" w:rsidTr="0090282E">
        <w:trPr>
          <w:trHeight w:val="1020"/>
        </w:trPr>
        <w:tc>
          <w:tcPr>
            <w:tcW w:w="9502" w:type="dxa"/>
            <w:gridSpan w:val="4"/>
            <w:tcBorders>
              <w:top w:val="single" w:sz="4" w:space="0" w:color="auto"/>
            </w:tcBorders>
            <w:shd w:val="clear" w:color="auto" w:fill="B8CCE4" w:themeFill="accent1" w:themeFillTint="66"/>
            <w:vAlign w:val="center"/>
          </w:tcPr>
          <w:p w14:paraId="222343AE" w14:textId="794B213D" w:rsidR="00C132C6" w:rsidRPr="00C42FEB" w:rsidRDefault="00C132C6" w:rsidP="00C132C6">
            <w:pPr>
              <w:pStyle w:val="ListParagraph"/>
              <w:numPr>
                <w:ilvl w:val="0"/>
                <w:numId w:val="83"/>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59261453" w14:textId="77777777" w:rsidR="002E05BD" w:rsidRDefault="002E05BD" w:rsidP="00681FB6">
      <w:pPr>
        <w:spacing w:after="160" w:line="278" w:lineRule="auto"/>
        <w:rPr>
          <w:rFonts w:ascii="Aptos" w:eastAsia="Aptos" w:hAnsi="Aptos" w:cs="Times New Roman"/>
          <w:kern w:val="2"/>
          <w:sz w:val="32"/>
          <w:szCs w:val="32"/>
          <w14:ligatures w14:val="standardContextual"/>
        </w:rPr>
      </w:pPr>
    </w:p>
    <w:p w14:paraId="517F5A74" w14:textId="77777777" w:rsidR="002E05BD" w:rsidRDefault="002E05BD" w:rsidP="00681FB6">
      <w:pPr>
        <w:spacing w:after="160" w:line="278" w:lineRule="auto"/>
        <w:rPr>
          <w:rFonts w:ascii="Aptos" w:eastAsia="Aptos" w:hAnsi="Aptos" w:cs="Times New Roman"/>
          <w:kern w:val="2"/>
          <w:sz w:val="32"/>
          <w:szCs w:val="32"/>
          <w14:ligatures w14:val="standardContextual"/>
        </w:rPr>
      </w:pPr>
    </w:p>
    <w:p w14:paraId="57FC3CA3" w14:textId="77777777" w:rsidR="00931C46" w:rsidRDefault="00931C46">
      <w:pPr>
        <w:spacing w:after="0" w:line="240" w:lineRule="auto"/>
        <w:rPr>
          <w:rFonts w:asciiTheme="majorHAnsi" w:eastAsiaTheme="majorEastAsia" w:hAnsiTheme="majorHAnsi" w:cstheme="majorBidi"/>
          <w:color w:val="365F91" w:themeColor="accent1" w:themeShade="BF"/>
          <w:sz w:val="32"/>
          <w:szCs w:val="32"/>
        </w:rPr>
      </w:pPr>
      <w:r>
        <w:lastRenderedPageBreak/>
        <w:br w:type="page"/>
      </w:r>
    </w:p>
    <w:p w14:paraId="1A923017" w14:textId="5BB8B4C8" w:rsidR="002E05BD" w:rsidRDefault="002E05BD" w:rsidP="002E05BD">
      <w:pPr>
        <w:pStyle w:val="Heading1"/>
      </w:pPr>
      <w:bookmarkStart w:id="40" w:name="_Toc232078326"/>
      <w:r>
        <w:lastRenderedPageBreak/>
        <w:t xml:space="preserve">Lot </w:t>
      </w:r>
      <w:r w:rsidR="00A460A4">
        <w:t>4</w:t>
      </w:r>
      <w:r>
        <w:t xml:space="preserve"> </w:t>
      </w:r>
      <w:r w:rsidR="00A460A4" w:rsidRPr="00A460A4">
        <w:t>Plasma Deposition (PECVD)</w:t>
      </w:r>
      <w:bookmarkEnd w:id="40"/>
    </w:p>
    <w:p w14:paraId="048A981F" w14:textId="77777777" w:rsidR="00A460A4" w:rsidRPr="00A460A4" w:rsidRDefault="00A460A4" w:rsidP="00A460A4"/>
    <w:tbl>
      <w:tblPr>
        <w:tblW w:w="950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0"/>
        <w:gridCol w:w="19"/>
        <w:gridCol w:w="3714"/>
        <w:gridCol w:w="136"/>
        <w:gridCol w:w="1133"/>
        <w:gridCol w:w="284"/>
        <w:gridCol w:w="3406"/>
      </w:tblGrid>
      <w:tr w:rsidR="00A460A4" w:rsidRPr="002D7C41" w14:paraId="4C88C5A8" w14:textId="77777777" w:rsidTr="00AD4A2F">
        <w:trPr>
          <w:trHeight w:val="558"/>
        </w:trPr>
        <w:tc>
          <w:tcPr>
            <w:tcW w:w="9502" w:type="dxa"/>
            <w:gridSpan w:val="7"/>
            <w:shd w:val="clear" w:color="auto" w:fill="BFBFBF" w:themeFill="background1" w:themeFillShade="BF"/>
            <w:vAlign w:val="center"/>
          </w:tcPr>
          <w:p w14:paraId="47E237F0" w14:textId="0CE85B21" w:rsidR="00A460A4" w:rsidRPr="00343EEA" w:rsidRDefault="00A460A4" w:rsidP="00A42FAC">
            <w:pPr>
              <w:pStyle w:val="ListParagraph"/>
              <w:numPr>
                <w:ilvl w:val="0"/>
                <w:numId w:val="27"/>
              </w:numPr>
              <w:tabs>
                <w:tab w:val="left" w:pos="567"/>
              </w:tabs>
              <w:autoSpaceDE w:val="0"/>
              <w:autoSpaceDN w:val="0"/>
              <w:adjustRightInd w:val="0"/>
              <w:jc w:val="center"/>
              <w:rPr>
                <w:rFonts w:asciiTheme="minorHAnsi" w:hAnsiTheme="minorHAnsi" w:cstheme="minorHAnsi"/>
                <w:b/>
                <w:bCs/>
                <w:sz w:val="24"/>
                <w:szCs w:val="24"/>
              </w:rPr>
            </w:pPr>
            <w:r w:rsidRPr="00343EEA">
              <w:rPr>
                <w:rFonts w:asciiTheme="minorHAnsi" w:hAnsiTheme="minorHAnsi" w:cstheme="minorHAnsi"/>
                <w:b/>
                <w:bCs/>
                <w:sz w:val="24"/>
                <w:szCs w:val="24"/>
              </w:rPr>
              <w:t>Technical Merit</w:t>
            </w:r>
          </w:p>
        </w:tc>
      </w:tr>
      <w:tr w:rsidR="00A460A4" w:rsidRPr="0088136C" w14:paraId="2AB5C0AA" w14:textId="77777777" w:rsidTr="00AD4A2F">
        <w:trPr>
          <w:trHeight w:val="569"/>
        </w:trPr>
        <w:tc>
          <w:tcPr>
            <w:tcW w:w="9502" w:type="dxa"/>
            <w:gridSpan w:val="7"/>
            <w:shd w:val="clear" w:color="auto" w:fill="FDE9D9" w:themeFill="accent6" w:themeFillTint="33"/>
            <w:vAlign w:val="center"/>
          </w:tcPr>
          <w:p w14:paraId="3613A535" w14:textId="77777777" w:rsidR="00A460A4" w:rsidRPr="0088136C" w:rsidRDefault="00A460A4" w:rsidP="00AD4A2F">
            <w:pPr>
              <w:tabs>
                <w:tab w:val="left" w:pos="567"/>
              </w:tabs>
              <w:autoSpaceDE w:val="0"/>
              <w:autoSpaceDN w:val="0"/>
              <w:adjustRightInd w:val="0"/>
              <w:spacing w:after="0" w:line="240" w:lineRule="auto"/>
              <w:jc w:val="center"/>
              <w:rPr>
                <w:rFonts w:cs="Arial"/>
                <w:b/>
                <w:iCs/>
              </w:rPr>
            </w:pPr>
            <w:r w:rsidRPr="0088136C">
              <w:rPr>
                <w:rFonts w:cs="Arial"/>
                <w:b/>
                <w:iCs/>
              </w:rPr>
              <w:t>General/Functional Requirements</w:t>
            </w:r>
          </w:p>
        </w:tc>
      </w:tr>
      <w:tr w:rsidR="00A460A4" w:rsidRPr="005E324F" w14:paraId="4A75153E" w14:textId="77777777" w:rsidTr="001064C8">
        <w:trPr>
          <w:trHeight w:val="2026"/>
        </w:trPr>
        <w:tc>
          <w:tcPr>
            <w:tcW w:w="810" w:type="dxa"/>
            <w:vAlign w:val="center"/>
          </w:tcPr>
          <w:p w14:paraId="19AD0E81" w14:textId="77777777" w:rsidR="00A460A4" w:rsidRPr="0088070C" w:rsidRDefault="00A460A4" w:rsidP="00A42FAC">
            <w:pPr>
              <w:pStyle w:val="ListParagraph"/>
              <w:numPr>
                <w:ilvl w:val="0"/>
                <w:numId w:val="58"/>
              </w:numPr>
              <w:tabs>
                <w:tab w:val="left" w:pos="567"/>
              </w:tabs>
              <w:autoSpaceDE w:val="0"/>
              <w:autoSpaceDN w:val="0"/>
              <w:adjustRightInd w:val="0"/>
              <w:rPr>
                <w:rFonts w:cstheme="minorHAnsi"/>
              </w:rPr>
            </w:pPr>
          </w:p>
        </w:tc>
        <w:tc>
          <w:tcPr>
            <w:tcW w:w="3733" w:type="dxa"/>
            <w:gridSpan w:val="2"/>
            <w:vAlign w:val="center"/>
          </w:tcPr>
          <w:p w14:paraId="1F122F0D" w14:textId="499515AA" w:rsidR="00A460A4" w:rsidRPr="00C24A3F" w:rsidRDefault="00A47A33" w:rsidP="00905E6A">
            <w:pPr>
              <w:rPr>
                <w:rFonts w:asciiTheme="minorHAnsi" w:hAnsiTheme="minorHAnsi" w:cs="Arial"/>
              </w:rPr>
            </w:pPr>
            <w:r w:rsidRPr="00CA5F52">
              <w:t xml:space="preserve">The Tenderer </w:t>
            </w:r>
            <w:r w:rsidRPr="00CA5F52">
              <w:rPr>
                <w:b/>
              </w:rPr>
              <w:t>MUST</w:t>
            </w:r>
            <w:r w:rsidRPr="00CA5F52">
              <w:t xml:space="preserve"> supply a </w:t>
            </w:r>
            <w:r w:rsidR="00332048">
              <w:t>single</w:t>
            </w:r>
            <w:r w:rsidR="00A04E78">
              <w:t>-</w:t>
            </w:r>
            <w:r w:rsidR="00332048">
              <w:t xml:space="preserve">wafer processing tool </w:t>
            </w:r>
            <w:r w:rsidR="00A04E78">
              <w:t xml:space="preserve">for </w:t>
            </w:r>
            <w:r>
              <w:rPr>
                <w:rFonts w:asciiTheme="minorHAnsi" w:hAnsiTheme="minorHAnsi" w:cs="Arial"/>
              </w:rPr>
              <w:t xml:space="preserve">Plasma-Enhanced Chemical Vapour Deposition (PECVD) tool of thin films of Dielectric materials (e.g. silicon oxide </w:t>
            </w:r>
            <w:r>
              <w:rPr>
                <w:rFonts w:asciiTheme="minorHAnsi" w:hAnsiTheme="minorHAnsi" w:cs="Arial"/>
                <w:i/>
                <w:iCs/>
              </w:rPr>
              <w:t xml:space="preserve">aka </w:t>
            </w:r>
            <w:r>
              <w:rPr>
                <w:rFonts w:asciiTheme="minorHAnsi" w:hAnsiTheme="minorHAnsi" w:cs="Arial"/>
              </w:rPr>
              <w:t xml:space="preserve">SiO and silicon nitride </w:t>
            </w:r>
            <w:r>
              <w:rPr>
                <w:rFonts w:asciiTheme="minorHAnsi" w:hAnsiTheme="minorHAnsi" w:cs="Arial"/>
                <w:i/>
                <w:iCs/>
              </w:rPr>
              <w:t>aka</w:t>
            </w:r>
            <w:r>
              <w:rPr>
                <w:rFonts w:asciiTheme="minorHAnsi" w:hAnsiTheme="minorHAnsi" w:cs="Arial"/>
              </w:rPr>
              <w:t xml:space="preserve"> SiN) and silicon-based</w:t>
            </w:r>
            <w:r w:rsidR="00FD5499">
              <w:rPr>
                <w:rFonts w:asciiTheme="minorHAnsi" w:hAnsiTheme="minorHAnsi" w:cs="Arial"/>
              </w:rPr>
              <w:t xml:space="preserve"> </w:t>
            </w:r>
            <w:r>
              <w:rPr>
                <w:rFonts w:asciiTheme="minorHAnsi" w:hAnsiTheme="minorHAnsi" w:cs="Arial"/>
              </w:rPr>
              <w:t xml:space="preserve">(e.g. amorphous silicon </w:t>
            </w:r>
            <w:r>
              <w:rPr>
                <w:rFonts w:asciiTheme="minorHAnsi" w:hAnsiTheme="minorHAnsi" w:cs="Arial"/>
                <w:i/>
                <w:iCs/>
              </w:rPr>
              <w:t>aka</w:t>
            </w:r>
            <w:r w:rsidRPr="00494C6F">
              <w:rPr>
                <w:rFonts w:asciiTheme="minorHAnsi" w:hAnsiTheme="minorHAnsi" w:cs="Arial"/>
              </w:rPr>
              <w:t xml:space="preserve"> a-Si)</w:t>
            </w:r>
            <w:r w:rsidR="00A04E78">
              <w:rPr>
                <w:rFonts w:asciiTheme="minorHAnsi" w:hAnsiTheme="minorHAnsi" w:cs="Arial"/>
              </w:rPr>
              <w:t xml:space="preserve"> </w:t>
            </w:r>
            <w:r w:rsidR="00FD5499">
              <w:rPr>
                <w:rFonts w:asciiTheme="minorHAnsi" w:hAnsiTheme="minorHAnsi" w:cs="Arial"/>
              </w:rPr>
              <w:t>materials</w:t>
            </w:r>
            <w:r w:rsidRPr="00CA5F52">
              <w:rPr>
                <w:rFonts w:asciiTheme="minorHAnsi" w:hAnsiTheme="minorHAnsi" w:cs="Arial"/>
              </w:rPr>
              <w:t>.</w:t>
            </w:r>
          </w:p>
          <w:p w14:paraId="17A3C471" w14:textId="77777777" w:rsidR="00A460A4" w:rsidRPr="00F3673F" w:rsidRDefault="00A460A4" w:rsidP="00905E6A">
            <w:pPr>
              <w:spacing w:after="0" w:line="240" w:lineRule="auto"/>
              <w:rPr>
                <w:rFonts w:cstheme="minorHAnsi"/>
              </w:rPr>
            </w:pPr>
            <w:r w:rsidRPr="00F3673F">
              <w:rPr>
                <w:rFonts w:cstheme="minorHAnsi"/>
              </w:rPr>
              <w:t xml:space="preserve">Please confirm and detail costs </w:t>
            </w:r>
            <w:r>
              <w:rPr>
                <w:rFonts w:cstheme="minorHAnsi"/>
              </w:rPr>
              <w:t>in the</w:t>
            </w:r>
            <w:r w:rsidRPr="00F3673F">
              <w:rPr>
                <w:rFonts w:cstheme="minorHAnsi"/>
              </w:rPr>
              <w:t xml:space="preserve"> Appendix 2 – Pricing Schedule.</w:t>
            </w:r>
          </w:p>
          <w:p w14:paraId="00B3D7CE" w14:textId="77777777" w:rsidR="00A460A4" w:rsidRPr="00F3673F" w:rsidRDefault="00A460A4" w:rsidP="00905E6A">
            <w:pPr>
              <w:spacing w:after="0" w:line="240" w:lineRule="auto"/>
              <w:rPr>
                <w:rFonts w:cstheme="minorHAnsi"/>
              </w:rPr>
            </w:pPr>
          </w:p>
          <w:p w14:paraId="4CB6028A" w14:textId="776CF6D7" w:rsidR="00A460A4" w:rsidRDefault="00A460A4" w:rsidP="00905E6A">
            <w:pPr>
              <w:tabs>
                <w:tab w:val="left" w:pos="567"/>
              </w:tabs>
              <w:autoSpaceDE w:val="0"/>
              <w:autoSpaceDN w:val="0"/>
              <w:adjustRightInd w:val="0"/>
              <w:spacing w:after="0" w:line="240" w:lineRule="auto"/>
              <w:rPr>
                <w:rFonts w:cstheme="minorHAnsi"/>
                <w:color w:val="EE0000"/>
              </w:rPr>
            </w:pPr>
            <w:r w:rsidRPr="00C25020">
              <w:rPr>
                <w:rFonts w:cstheme="minorHAnsi"/>
                <w:color w:val="EE0000"/>
              </w:rPr>
              <w:t>Note: Pricing MUST only be included in the Appendix 2 Pricing Schedule.  No pricing is to be included in this Appendix 1 document.</w:t>
            </w:r>
          </w:p>
          <w:p w14:paraId="0E6AA885" w14:textId="77777777" w:rsidR="0063130A" w:rsidRPr="005E324F" w:rsidRDefault="0063130A" w:rsidP="00905E6A">
            <w:pPr>
              <w:tabs>
                <w:tab w:val="left" w:pos="567"/>
              </w:tabs>
              <w:autoSpaceDE w:val="0"/>
              <w:autoSpaceDN w:val="0"/>
              <w:adjustRightInd w:val="0"/>
              <w:spacing w:after="0" w:line="240" w:lineRule="auto"/>
              <w:rPr>
                <w:rFonts w:cstheme="minorHAnsi"/>
                <w:i/>
                <w:iCs/>
              </w:rPr>
            </w:pPr>
          </w:p>
        </w:tc>
        <w:tc>
          <w:tcPr>
            <w:tcW w:w="1553" w:type="dxa"/>
            <w:gridSpan w:val="3"/>
            <w:vAlign w:val="center"/>
          </w:tcPr>
          <w:p w14:paraId="2CCFB004"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Confirm (Yes / No)</w:t>
            </w:r>
          </w:p>
          <w:p w14:paraId="36A04330" w14:textId="77777777" w:rsidR="00A460A4" w:rsidRDefault="00A460A4" w:rsidP="00AD4A2F">
            <w:pPr>
              <w:tabs>
                <w:tab w:val="left" w:pos="567"/>
              </w:tabs>
              <w:autoSpaceDE w:val="0"/>
              <w:autoSpaceDN w:val="0"/>
              <w:adjustRightInd w:val="0"/>
              <w:spacing w:after="0" w:line="240" w:lineRule="auto"/>
              <w:jc w:val="center"/>
              <w:rPr>
                <w:rFonts w:cs="Arial"/>
                <w:i/>
                <w:color w:val="A6A6A6" w:themeColor="background1" w:themeShade="A6"/>
              </w:rPr>
            </w:pPr>
          </w:p>
          <w:p w14:paraId="3D3E4D56"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p>
        </w:tc>
        <w:tc>
          <w:tcPr>
            <w:tcW w:w="3406" w:type="dxa"/>
            <w:shd w:val="clear" w:color="auto" w:fill="E1EBF7"/>
            <w:vAlign w:val="center"/>
          </w:tcPr>
          <w:p w14:paraId="1A29A394" w14:textId="77777777" w:rsidR="00A460A4" w:rsidRPr="005E324F" w:rsidRDefault="00A460A4" w:rsidP="00AD4A2F">
            <w:pPr>
              <w:tabs>
                <w:tab w:val="left" w:pos="567"/>
              </w:tabs>
              <w:autoSpaceDE w:val="0"/>
              <w:autoSpaceDN w:val="0"/>
              <w:adjustRightInd w:val="0"/>
              <w:spacing w:after="0" w:line="240" w:lineRule="auto"/>
              <w:jc w:val="center"/>
              <w:rPr>
                <w:rFonts w:cstheme="minorHAnsi"/>
              </w:rPr>
            </w:pPr>
            <w:r w:rsidRPr="005E324F">
              <w:rPr>
                <w:rFonts w:cs="Arial"/>
                <w:i/>
                <w:color w:val="A6A6A6" w:themeColor="background1" w:themeShade="A6"/>
              </w:rPr>
              <w:t>Insert Comment</w:t>
            </w:r>
          </w:p>
        </w:tc>
      </w:tr>
      <w:tr w:rsidR="00671F9C" w:rsidRPr="00A46FD9" w14:paraId="6A99074F" w14:textId="77777777" w:rsidTr="001064C8">
        <w:trPr>
          <w:trHeight w:val="1293"/>
        </w:trPr>
        <w:tc>
          <w:tcPr>
            <w:tcW w:w="810" w:type="dxa"/>
            <w:vAlign w:val="center"/>
          </w:tcPr>
          <w:p w14:paraId="08BCD95F" w14:textId="77777777" w:rsidR="00671F9C" w:rsidRPr="00B11B2D" w:rsidRDefault="00671F9C" w:rsidP="00A42FAC">
            <w:pPr>
              <w:pStyle w:val="ListParagraph"/>
              <w:numPr>
                <w:ilvl w:val="0"/>
                <w:numId w:val="58"/>
              </w:numPr>
              <w:tabs>
                <w:tab w:val="left" w:pos="567"/>
              </w:tabs>
              <w:autoSpaceDE w:val="0"/>
              <w:autoSpaceDN w:val="0"/>
              <w:adjustRightInd w:val="0"/>
              <w:jc w:val="both"/>
              <w:rPr>
                <w:rFonts w:cstheme="minorHAnsi"/>
              </w:rPr>
            </w:pPr>
          </w:p>
        </w:tc>
        <w:tc>
          <w:tcPr>
            <w:tcW w:w="3733" w:type="dxa"/>
            <w:gridSpan w:val="2"/>
            <w:vAlign w:val="center"/>
          </w:tcPr>
          <w:p w14:paraId="0F1EC379" w14:textId="77777777" w:rsidR="00671F9C" w:rsidRPr="00CA5F52" w:rsidRDefault="00671F9C" w:rsidP="00905E6A">
            <w:pPr>
              <w:rPr>
                <w:rFonts w:asciiTheme="minorHAnsi" w:hAnsiTheme="minorHAnsi" w:cstheme="minorHAnsi"/>
              </w:rPr>
            </w:pPr>
            <w:r w:rsidRPr="00CA5F52">
              <w:rPr>
                <w:rFonts w:asciiTheme="minorHAnsi" w:hAnsiTheme="minorHAnsi" w:cstheme="minorHAnsi"/>
              </w:rPr>
              <w:t>UCC will consider tenders offering new instrumentation or refurbished and factory calibrated instrumentation.</w:t>
            </w:r>
          </w:p>
          <w:p w14:paraId="2A3DB6ED" w14:textId="77777777" w:rsidR="00671F9C" w:rsidRPr="00CA5F52" w:rsidRDefault="00671F9C" w:rsidP="00905E6A">
            <w:pPr>
              <w:tabs>
                <w:tab w:val="left" w:pos="450"/>
                <w:tab w:val="center" w:pos="4513"/>
                <w:tab w:val="right" w:pos="9026"/>
              </w:tabs>
              <w:rPr>
                <w:rFonts w:asciiTheme="minorHAnsi" w:hAnsiTheme="minorHAnsi" w:cstheme="minorHAnsi"/>
              </w:rPr>
            </w:pPr>
            <w:r w:rsidRPr="00CA5F52">
              <w:rPr>
                <w:rFonts w:asciiTheme="minorHAnsi" w:hAnsiTheme="minorHAnsi" w:cstheme="minorHAnsi"/>
              </w:rPr>
              <w:t xml:space="preserve">Tenderers </w:t>
            </w:r>
            <w:r w:rsidRPr="00CA5F52">
              <w:rPr>
                <w:rFonts w:asciiTheme="minorHAnsi" w:hAnsiTheme="minorHAnsi" w:cstheme="minorHAnsi"/>
                <w:b/>
              </w:rPr>
              <w:t>MUST</w:t>
            </w:r>
            <w:r w:rsidRPr="00CA5F52">
              <w:rPr>
                <w:rFonts w:asciiTheme="minorHAnsi" w:hAnsiTheme="minorHAnsi" w:cstheme="minorHAnsi"/>
              </w:rPr>
              <w:t xml:space="preserve"> state whether new or ex demo/used systems</w:t>
            </w:r>
            <w:r>
              <w:rPr>
                <w:rFonts w:asciiTheme="minorHAnsi" w:hAnsiTheme="minorHAnsi" w:cstheme="minorHAnsi"/>
              </w:rPr>
              <w:t xml:space="preserve"> is proposed</w:t>
            </w:r>
            <w:r w:rsidRPr="00CA5F52">
              <w:rPr>
                <w:rFonts w:asciiTheme="minorHAnsi" w:hAnsiTheme="minorHAnsi" w:cstheme="minorHAnsi"/>
              </w:rPr>
              <w:t xml:space="preserve">. If the Instrument is ex demo it </w:t>
            </w:r>
            <w:r w:rsidRPr="00CA5F52">
              <w:rPr>
                <w:rFonts w:asciiTheme="minorHAnsi" w:hAnsiTheme="minorHAnsi" w:cstheme="minorHAnsi"/>
                <w:b/>
              </w:rPr>
              <w:t>MUST</w:t>
            </w:r>
            <w:r w:rsidRPr="00CA5F52">
              <w:rPr>
                <w:rFonts w:asciiTheme="minorHAnsi" w:hAnsiTheme="minorHAnsi" w:cstheme="minorHAnsi"/>
              </w:rPr>
              <w:t xml:space="preserve"> be no more than three (3) years old and all parts and components </w:t>
            </w:r>
            <w:r w:rsidRPr="00CA5F52">
              <w:rPr>
                <w:rFonts w:asciiTheme="minorHAnsi" w:hAnsiTheme="minorHAnsi" w:cstheme="minorHAnsi"/>
                <w:b/>
              </w:rPr>
              <w:t xml:space="preserve">MUST </w:t>
            </w:r>
            <w:r w:rsidRPr="00CA5F52">
              <w:rPr>
                <w:rFonts w:asciiTheme="minorHAnsi" w:hAnsiTheme="minorHAnsi" w:cstheme="minorHAnsi"/>
              </w:rPr>
              <w:t xml:space="preserve">be available for at least the next ten (10) years. It </w:t>
            </w:r>
            <w:r w:rsidRPr="00CA5F52">
              <w:rPr>
                <w:rFonts w:asciiTheme="minorHAnsi" w:hAnsiTheme="minorHAnsi" w:cstheme="minorHAnsi"/>
                <w:b/>
              </w:rPr>
              <w:t>MUST</w:t>
            </w:r>
            <w:r w:rsidRPr="00CA5F52">
              <w:rPr>
                <w:rFonts w:asciiTheme="minorHAnsi" w:hAnsiTheme="minorHAnsi" w:cstheme="minorHAnsi"/>
              </w:rPr>
              <w:t xml:space="preserve"> include a full refurbishment history with appropriate calibration certificates and full warranty.</w:t>
            </w:r>
          </w:p>
          <w:p w14:paraId="4FEBCFED" w14:textId="1C9F5DE5" w:rsidR="00671F9C" w:rsidRPr="0005727F" w:rsidRDefault="00671F9C" w:rsidP="00905E6A">
            <w:pPr>
              <w:rPr>
                <w:rFonts w:cstheme="minorHAnsi"/>
              </w:rPr>
            </w:pPr>
            <w:r w:rsidRPr="00CA5F52">
              <w:rPr>
                <w:rFonts w:asciiTheme="minorHAnsi" w:hAnsiTheme="minorHAnsi" w:cstheme="minorHAnsi"/>
                <w:bCs/>
              </w:rPr>
              <w:t>Please confirm and detail</w:t>
            </w:r>
          </w:p>
        </w:tc>
        <w:tc>
          <w:tcPr>
            <w:tcW w:w="1553" w:type="dxa"/>
            <w:gridSpan w:val="3"/>
            <w:vAlign w:val="center"/>
          </w:tcPr>
          <w:p w14:paraId="24949CB4" w14:textId="77777777" w:rsidR="00671F9C" w:rsidRDefault="00671F9C" w:rsidP="00671F9C">
            <w:pPr>
              <w:tabs>
                <w:tab w:val="left" w:pos="567"/>
              </w:tabs>
              <w:autoSpaceDE w:val="0"/>
              <w:autoSpaceDN w:val="0"/>
              <w:adjustRightInd w:val="0"/>
              <w:spacing w:after="0" w:line="240" w:lineRule="auto"/>
              <w:jc w:val="center"/>
              <w:rPr>
                <w:rFonts w:cs="Arial"/>
                <w:i/>
                <w:color w:val="A6A6A6" w:themeColor="background1" w:themeShade="A6"/>
              </w:rPr>
            </w:pPr>
            <w:r w:rsidRPr="005E324F">
              <w:rPr>
                <w:rFonts w:cs="Arial"/>
                <w:i/>
                <w:color w:val="A6A6A6" w:themeColor="background1" w:themeShade="A6"/>
              </w:rPr>
              <w:t>Confirm (Yes / No)</w:t>
            </w:r>
          </w:p>
          <w:p w14:paraId="744C648D" w14:textId="77777777" w:rsidR="00671F9C" w:rsidRDefault="00671F9C" w:rsidP="00671F9C">
            <w:pPr>
              <w:tabs>
                <w:tab w:val="left" w:pos="567"/>
              </w:tabs>
              <w:autoSpaceDE w:val="0"/>
              <w:autoSpaceDN w:val="0"/>
              <w:adjustRightInd w:val="0"/>
              <w:spacing w:after="0" w:line="240" w:lineRule="auto"/>
              <w:jc w:val="center"/>
              <w:rPr>
                <w:rFonts w:cs="Arial"/>
                <w:i/>
                <w:color w:val="A6A6A6" w:themeColor="background1" w:themeShade="A6"/>
              </w:rPr>
            </w:pPr>
          </w:p>
          <w:p w14:paraId="31BA7A26" w14:textId="77777777" w:rsidR="00671F9C" w:rsidRPr="00A46FD9" w:rsidRDefault="00671F9C" w:rsidP="00671F9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406" w:type="dxa"/>
            <w:shd w:val="clear" w:color="auto" w:fill="E1EBF7"/>
            <w:vAlign w:val="center"/>
          </w:tcPr>
          <w:p w14:paraId="59ECC045" w14:textId="77777777" w:rsidR="00671F9C" w:rsidRPr="00A46FD9" w:rsidRDefault="00671F9C" w:rsidP="00671F9C">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5E324F">
              <w:rPr>
                <w:rFonts w:cs="Arial"/>
                <w:i/>
                <w:color w:val="A6A6A6" w:themeColor="background1" w:themeShade="A6"/>
              </w:rPr>
              <w:t>Insert Comment</w:t>
            </w:r>
          </w:p>
        </w:tc>
      </w:tr>
      <w:tr w:rsidR="008D426A" w14:paraId="6E92A275" w14:textId="77777777" w:rsidTr="001064C8">
        <w:trPr>
          <w:trHeight w:val="841"/>
        </w:trPr>
        <w:tc>
          <w:tcPr>
            <w:tcW w:w="810" w:type="dxa"/>
            <w:vAlign w:val="center"/>
          </w:tcPr>
          <w:p w14:paraId="2573DD13" w14:textId="77777777" w:rsidR="008D426A" w:rsidRPr="00B11B2D" w:rsidRDefault="008D426A"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3FB5A9C5" w14:textId="7DCA85AF" w:rsidR="008D426A" w:rsidRDefault="008D426A" w:rsidP="008D426A">
            <w:pPr>
              <w:ind w:right="-20"/>
              <w:rPr>
                <w:rFonts w:asciiTheme="minorHAnsi" w:hAnsiTheme="minorHAnsi" w:cstheme="minorHAnsi"/>
              </w:rPr>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 </w:t>
            </w:r>
            <w:r w:rsidRPr="00225257">
              <w:t xml:space="preserve">capable of </w:t>
            </w:r>
            <w:r>
              <w:t>depositing</w:t>
            </w:r>
            <w:r w:rsidRPr="00225257">
              <w:t xml:space="preserve"> </w:t>
            </w:r>
            <w:r>
              <w:t xml:space="preserve">thin films of </w:t>
            </w:r>
            <w:r w:rsidRPr="00225257">
              <w:t>the materials</w:t>
            </w:r>
            <w:r>
              <w:t xml:space="preserve"> listed in </w:t>
            </w:r>
            <w:r w:rsidRPr="00643B0F">
              <w:rPr>
                <w:b/>
                <w:bCs/>
                <w:highlight w:val="yellow"/>
              </w:rPr>
              <w:t>A</w:t>
            </w:r>
            <w:r w:rsidRPr="00523988">
              <w:rPr>
                <w:b/>
                <w:bCs/>
                <w:highlight w:val="yellow"/>
              </w:rPr>
              <w:t>5</w:t>
            </w:r>
            <w:r w:rsidRPr="00643B0F">
              <w:rPr>
                <w:b/>
                <w:bCs/>
              </w:rPr>
              <w:t xml:space="preserve"> </w:t>
            </w:r>
            <w:r>
              <w:t xml:space="preserve">below </w:t>
            </w:r>
            <w:r w:rsidRPr="00225257">
              <w:t>with excellent wafer-scale uniformity</w:t>
            </w:r>
            <w:r>
              <w:t>.</w:t>
            </w:r>
          </w:p>
          <w:p w14:paraId="02FD7525" w14:textId="2E388C9E" w:rsidR="008D426A" w:rsidRDefault="008D426A" w:rsidP="008D426A">
            <w:pPr>
              <w:ind w:right="-20"/>
              <w:rPr>
                <w:rFonts w:asciiTheme="minorHAnsi" w:hAnsiTheme="minorHAnsi" w:cstheme="minorHAnsi"/>
                <w:bCs/>
              </w:rPr>
            </w:pPr>
            <w:r>
              <w:rPr>
                <w:rFonts w:asciiTheme="minorHAnsi" w:hAnsiTheme="minorHAnsi" w:cstheme="minorHAnsi"/>
              </w:rPr>
              <w:lastRenderedPageBreak/>
              <w:t>For deposition of thin films</w:t>
            </w:r>
            <w:r w:rsidRPr="00CA5F52">
              <w:rPr>
                <w:rFonts w:asciiTheme="minorHAnsi" w:hAnsiTheme="minorHAnsi" w:cstheme="minorHAnsi"/>
              </w:rPr>
              <w:t xml:space="preserve"> wafer-scale uniformity</w:t>
            </w:r>
            <w:r>
              <w:rPr>
                <w:rFonts w:asciiTheme="minorHAnsi" w:hAnsiTheme="minorHAnsi" w:cstheme="minorHAnsi"/>
              </w:rPr>
              <w:t xml:space="preserve"> (Within-Wafer-Uniformity </w:t>
            </w:r>
            <w:r>
              <w:rPr>
                <w:rFonts w:asciiTheme="minorHAnsi" w:hAnsiTheme="minorHAnsi" w:cstheme="minorHAnsi"/>
                <w:i/>
                <w:iCs/>
              </w:rPr>
              <w:t>aka</w:t>
            </w:r>
            <w:r>
              <w:rPr>
                <w:rFonts w:asciiTheme="minorHAnsi" w:hAnsiTheme="minorHAnsi" w:cstheme="minorHAnsi"/>
              </w:rPr>
              <w:t xml:space="preserve"> WiW) </w:t>
            </w:r>
            <w:r>
              <w:rPr>
                <w:rFonts w:asciiTheme="minorHAnsi" w:hAnsiTheme="minorHAnsi" w:cstheme="minorHAnsi"/>
                <w:bCs/>
              </w:rPr>
              <w:t>is defined as:</w:t>
            </w:r>
          </w:p>
          <w:p w14:paraId="55992417" w14:textId="77777777" w:rsidR="008D426A" w:rsidRDefault="00706264" w:rsidP="008D426A">
            <w:pPr>
              <w:ind w:right="-20"/>
              <w:rPr>
                <w:rFonts w:asciiTheme="minorHAnsi" w:hAnsiTheme="minorHAnsi" w:cstheme="minorHAnsi"/>
                <w:bCs/>
                <w:lang w:val="en-GB"/>
              </w:rPr>
            </w:pPr>
            <m:oMath>
              <m:f>
                <m:fPr>
                  <m:ctrlPr>
                    <w:rPr>
                      <w:rFonts w:ascii="Cambria Math" w:hAnsi="Cambria Math" w:cstheme="minorHAnsi"/>
                      <w:bCs/>
                      <w:i/>
                      <w:iCs/>
                    </w:rPr>
                  </m:ctrlPr>
                </m:fPr>
                <m:num>
                  <m:r>
                    <w:rPr>
                      <w:rFonts w:ascii="Cambria Math" w:hAnsi="Cambria Math" w:cstheme="minorHAnsi"/>
                      <w:lang w:val="en-GB"/>
                    </w:rPr>
                    <m:t>Max-Min</m:t>
                  </m:r>
                </m:num>
                <m:den>
                  <m:r>
                    <w:rPr>
                      <w:rFonts w:ascii="Cambria Math" w:hAnsi="Cambria Math" w:cstheme="minorHAnsi"/>
                      <w:lang w:val="en-GB"/>
                    </w:rPr>
                    <m:t>Mean</m:t>
                  </m:r>
                </m:den>
              </m:f>
              <m:r>
                <w:rPr>
                  <w:rFonts w:ascii="Cambria Math" w:hAnsi="Cambria Math" w:cstheme="minorHAnsi"/>
                  <w:lang w:val="en-GB"/>
                </w:rPr>
                <m:t xml:space="preserve"> x 100 (%)</m:t>
              </m:r>
            </m:oMath>
            <w:r w:rsidR="008D426A" w:rsidRPr="00421E15">
              <w:rPr>
                <w:rFonts w:asciiTheme="minorHAnsi" w:hAnsiTheme="minorHAnsi" w:cstheme="minorHAnsi"/>
                <w:bCs/>
                <w:lang w:val="en-GB"/>
              </w:rPr>
              <w:t xml:space="preserve"> </w:t>
            </w:r>
            <w:r w:rsidR="008D426A">
              <w:rPr>
                <w:rFonts w:asciiTheme="minorHAnsi" w:hAnsiTheme="minorHAnsi" w:cstheme="minorHAnsi"/>
                <w:bCs/>
                <w:lang w:val="en-GB"/>
              </w:rPr>
              <w:t xml:space="preserve">for a 5-point measurement (N, S, E, W, C) </w:t>
            </w:r>
            <w:r w:rsidR="008D426A">
              <w:rPr>
                <w:rFonts w:asciiTheme="minorHAnsi" w:hAnsiTheme="minorHAnsi" w:cstheme="minorHAnsi"/>
                <w:bCs/>
              </w:rPr>
              <w:t>across the full wafer diameter</w:t>
            </w:r>
            <w:r w:rsidR="008D426A">
              <w:rPr>
                <w:rFonts w:asciiTheme="minorHAnsi" w:hAnsiTheme="minorHAnsi" w:cstheme="minorHAnsi"/>
                <w:bCs/>
                <w:lang w:val="en-GB"/>
              </w:rPr>
              <w:t xml:space="preserve"> on 100 mm / 200 mm wafers with a 5 mm edge-exclusion.</w:t>
            </w:r>
          </w:p>
          <w:p w14:paraId="68F4FA51" w14:textId="70298246" w:rsidR="00C639AD" w:rsidRPr="00905E6A" w:rsidRDefault="00C639AD" w:rsidP="008D426A">
            <w:pPr>
              <w:ind w:right="-20"/>
              <w:rPr>
                <w:rFonts w:asciiTheme="minorHAnsi" w:hAnsiTheme="minorHAnsi" w:cstheme="minorHAnsi"/>
                <w:bCs/>
              </w:rPr>
            </w:pPr>
            <w:r w:rsidRPr="00EE1C95">
              <w:rPr>
                <w:rFonts w:asciiTheme="minorHAnsi" w:eastAsia="Cambria" w:hAnsiTheme="minorHAnsi" w:cstheme="minorHAnsi"/>
              </w:rPr>
              <w:t>Please confirm and detail.</w:t>
            </w:r>
          </w:p>
        </w:tc>
        <w:tc>
          <w:tcPr>
            <w:tcW w:w="1553" w:type="dxa"/>
            <w:gridSpan w:val="3"/>
            <w:vAlign w:val="center"/>
          </w:tcPr>
          <w:p w14:paraId="1933DC28" w14:textId="4BE9F3E7"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75919F21" w14:textId="693EC619"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14:paraId="5F448877" w14:textId="77777777" w:rsidTr="001064C8">
        <w:trPr>
          <w:trHeight w:val="841"/>
        </w:trPr>
        <w:tc>
          <w:tcPr>
            <w:tcW w:w="810" w:type="dxa"/>
            <w:vAlign w:val="center"/>
          </w:tcPr>
          <w:p w14:paraId="568A28DD" w14:textId="77777777" w:rsidR="008D426A" w:rsidRPr="00B11B2D" w:rsidRDefault="008D426A"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04B787CA" w14:textId="19F8939B" w:rsidR="008D426A" w:rsidRDefault="008D426A" w:rsidP="008D426A">
            <w:pPr>
              <w:ind w:right="-20"/>
              <w:rPr>
                <w:rFonts w:asciiTheme="minorHAnsi" w:hAnsiTheme="minorHAnsi" w:cstheme="minorHAnsi"/>
                <w:bCs/>
              </w:rPr>
            </w:pPr>
            <w:r>
              <w:rPr>
                <w:rFonts w:asciiTheme="minorHAnsi" w:eastAsia="Times New Roman" w:hAnsiTheme="minorHAnsi" w:cstheme="minorHAnsi"/>
              </w:rPr>
              <w:t xml:space="preserve">The tool </w:t>
            </w:r>
            <w:r w:rsidRPr="00E736AE">
              <w:rPr>
                <w:rFonts w:asciiTheme="minorHAnsi" w:eastAsia="Times New Roman" w:hAnsiTheme="minorHAnsi" w:cstheme="minorHAnsi"/>
                <w:b/>
                <w:bCs/>
              </w:rPr>
              <w:t>MUST</w:t>
            </w:r>
            <w:r>
              <w:rPr>
                <w:rFonts w:asciiTheme="minorHAnsi" w:eastAsia="Times New Roman" w:hAnsiTheme="minorHAnsi" w:cstheme="minorHAnsi"/>
              </w:rPr>
              <w:t xml:space="preserve"> be</w:t>
            </w:r>
            <w:r w:rsidRPr="00225257">
              <w:t xml:space="preserve"> capable of </w:t>
            </w:r>
            <w:r>
              <w:t>depositing</w:t>
            </w:r>
            <w:r w:rsidRPr="00225257">
              <w:t xml:space="preserve"> </w:t>
            </w:r>
            <w:r>
              <w:t xml:space="preserve">thin films of </w:t>
            </w:r>
            <w:r w:rsidRPr="00225257">
              <w:t>the materials</w:t>
            </w:r>
            <w:r>
              <w:t xml:space="preserve"> listed in </w:t>
            </w:r>
            <w:r w:rsidRPr="00643B0F">
              <w:rPr>
                <w:b/>
                <w:bCs/>
                <w:highlight w:val="yellow"/>
              </w:rPr>
              <w:t>A5</w:t>
            </w:r>
            <w:r w:rsidRPr="00643B0F">
              <w:rPr>
                <w:b/>
                <w:bCs/>
              </w:rPr>
              <w:t xml:space="preserve"> </w:t>
            </w:r>
            <w:r>
              <w:t xml:space="preserve">below </w:t>
            </w:r>
            <w:r w:rsidRPr="00225257">
              <w:t xml:space="preserve">with excellent </w:t>
            </w:r>
            <w:r>
              <w:t xml:space="preserve">stress control. </w:t>
            </w:r>
          </w:p>
          <w:p w14:paraId="64AB41EA" w14:textId="77777777" w:rsidR="008D426A" w:rsidRDefault="008D426A" w:rsidP="008D426A">
            <w:pPr>
              <w:ind w:right="-20"/>
              <w:rPr>
                <w:rFonts w:asciiTheme="minorHAnsi" w:hAnsiTheme="minorHAnsi" w:cstheme="minorHAnsi"/>
                <w:bCs/>
              </w:rPr>
            </w:pPr>
            <w:r>
              <w:rPr>
                <w:rFonts w:asciiTheme="minorHAnsi" w:hAnsiTheme="minorHAnsi" w:cstheme="minorHAnsi"/>
                <w:bCs/>
              </w:rPr>
              <w:t>For deposition of thin films, stress is measured using contact profilometry (pre / post deposition) and radial scanning (30° interval) across the full wafer diameter on 100 mm / 200 mm wafers with a 10 mm edge-exclusion.</w:t>
            </w:r>
          </w:p>
          <w:p w14:paraId="0D4E9C4D" w14:textId="161328CD" w:rsidR="00C639AD" w:rsidRPr="00680096" w:rsidRDefault="00C639AD" w:rsidP="008D426A">
            <w:pPr>
              <w:ind w:right="-20"/>
              <w:rPr>
                <w:rFonts w:asciiTheme="minorHAnsi" w:hAnsiTheme="minorHAnsi" w:cstheme="minorHAnsi"/>
                <w:bCs/>
              </w:rPr>
            </w:pPr>
            <w:r w:rsidRPr="00EE1C95">
              <w:rPr>
                <w:rFonts w:asciiTheme="minorHAnsi" w:eastAsia="Cambria" w:hAnsiTheme="minorHAnsi" w:cstheme="minorHAnsi"/>
              </w:rPr>
              <w:t>Please confirm and detail.</w:t>
            </w:r>
          </w:p>
        </w:tc>
        <w:tc>
          <w:tcPr>
            <w:tcW w:w="1553" w:type="dxa"/>
            <w:gridSpan w:val="3"/>
            <w:vAlign w:val="center"/>
          </w:tcPr>
          <w:p w14:paraId="1BCEECAC" w14:textId="28429D7A"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C5A4CE3" w14:textId="1EA0167B"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A930EB" w14:paraId="12FD97D1" w14:textId="77777777" w:rsidTr="001064C8">
        <w:trPr>
          <w:trHeight w:val="841"/>
        </w:trPr>
        <w:tc>
          <w:tcPr>
            <w:tcW w:w="810" w:type="dxa"/>
            <w:vAlign w:val="center"/>
          </w:tcPr>
          <w:p w14:paraId="0BBA3F4A" w14:textId="77777777" w:rsidR="00A930EB" w:rsidRPr="00B11B2D" w:rsidRDefault="00A930EB"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183DCE63" w14:textId="1FC7F71F" w:rsidR="00A930EB" w:rsidRDefault="00A930EB" w:rsidP="00905E6A">
            <w:pPr>
              <w:ind w:right="-20"/>
              <w:rPr>
                <w:rFonts w:asciiTheme="minorHAnsi" w:hAnsiTheme="minorHAnsi" w:cstheme="minorBid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thin films of</w:t>
            </w:r>
          </w:p>
          <w:p w14:paraId="162358B3" w14:textId="77777777" w:rsidR="00A930EB" w:rsidRPr="00B11601" w:rsidRDefault="00A930EB" w:rsidP="00A42FAC">
            <w:pPr>
              <w:pStyle w:val="ListParagraph"/>
              <w:numPr>
                <w:ilvl w:val="0"/>
                <w:numId w:val="57"/>
              </w:numPr>
              <w:ind w:left="466" w:right="-20"/>
              <w:rPr>
                <w:rFonts w:asciiTheme="minorHAnsi" w:hAnsiTheme="minorHAnsi" w:cs="Arial"/>
              </w:rPr>
            </w:pPr>
            <w:r>
              <w:rPr>
                <w:rFonts w:asciiTheme="minorHAnsi" w:hAnsiTheme="minorHAnsi" w:cs="Arial"/>
                <w:sz w:val="22"/>
                <w:szCs w:val="22"/>
              </w:rPr>
              <w:t>Silicon-based d</w:t>
            </w:r>
            <w:r w:rsidRPr="273B4A7A">
              <w:rPr>
                <w:rFonts w:asciiTheme="minorHAnsi" w:hAnsiTheme="minorHAnsi" w:cs="Arial"/>
                <w:sz w:val="22"/>
                <w:szCs w:val="22"/>
              </w:rPr>
              <w:t>ielectric</w:t>
            </w:r>
            <w:r w:rsidRPr="273B4A7A">
              <w:rPr>
                <w:rFonts w:asciiTheme="minorHAnsi" w:hAnsiTheme="minorHAnsi" w:cstheme="minorBidi"/>
                <w:sz w:val="22"/>
                <w:szCs w:val="22"/>
              </w:rPr>
              <w:t xml:space="preserve"> materials </w:t>
            </w:r>
            <w:r w:rsidRPr="273B4A7A">
              <w:rPr>
                <w:rFonts w:asciiTheme="minorHAnsi" w:hAnsiTheme="minorHAnsi" w:cs="Arial"/>
                <w:sz w:val="22"/>
                <w:szCs w:val="22"/>
              </w:rPr>
              <w:t>(e.g. SiO / SiN)</w:t>
            </w:r>
          </w:p>
          <w:p w14:paraId="650E8F5C" w14:textId="77777777" w:rsidR="00A930EB" w:rsidRPr="00B11601" w:rsidRDefault="00A930EB" w:rsidP="00905E6A">
            <w:pPr>
              <w:ind w:left="106" w:right="-20"/>
              <w:rPr>
                <w:rFonts w:asciiTheme="minorHAnsi" w:hAnsiTheme="minorHAnsi" w:cs="Arial"/>
                <w:sz w:val="12"/>
                <w:szCs w:val="12"/>
              </w:rPr>
            </w:pPr>
          </w:p>
          <w:p w14:paraId="7A9EAF6F" w14:textId="77777777" w:rsidR="00A930EB" w:rsidRDefault="00A930EB" w:rsidP="00905E6A">
            <w:pPr>
              <w:pStyle w:val="ListParagraph"/>
              <w:ind w:left="466" w:right="-20"/>
              <w:rPr>
                <w:rFonts w:asciiTheme="minorHAnsi" w:hAnsiTheme="minorHAnsi" w:cs="Arial"/>
                <w:sz w:val="22"/>
                <w:szCs w:val="22"/>
              </w:rPr>
            </w:pPr>
            <w:r>
              <w:rPr>
                <w:rFonts w:asciiTheme="minorHAnsi" w:hAnsiTheme="minorHAnsi" w:cs="Arial"/>
                <w:sz w:val="22"/>
                <w:szCs w:val="22"/>
              </w:rPr>
              <w:t>a</w:t>
            </w:r>
            <w:r w:rsidRPr="273B4A7A">
              <w:rPr>
                <w:rFonts w:asciiTheme="minorHAnsi" w:hAnsiTheme="minorHAnsi" w:cs="Arial"/>
                <w:sz w:val="22"/>
                <w:szCs w:val="22"/>
              </w:rPr>
              <w:t>nd</w:t>
            </w:r>
          </w:p>
          <w:p w14:paraId="34BD2E8F" w14:textId="77777777" w:rsidR="00A930EB" w:rsidRPr="00B11601" w:rsidRDefault="00A930EB" w:rsidP="00905E6A">
            <w:pPr>
              <w:pStyle w:val="ListParagraph"/>
              <w:ind w:left="466" w:right="-20"/>
              <w:rPr>
                <w:rFonts w:asciiTheme="minorHAnsi" w:hAnsiTheme="minorHAnsi" w:cs="Arial"/>
                <w:sz w:val="10"/>
                <w:szCs w:val="10"/>
              </w:rPr>
            </w:pPr>
            <w:r w:rsidRPr="273B4A7A">
              <w:rPr>
                <w:rFonts w:asciiTheme="minorHAnsi" w:hAnsiTheme="minorHAnsi" w:cs="Arial"/>
                <w:sz w:val="22"/>
                <w:szCs w:val="22"/>
              </w:rPr>
              <w:t xml:space="preserve"> </w:t>
            </w:r>
          </w:p>
          <w:p w14:paraId="721286C7" w14:textId="6D2C4155" w:rsidR="00A930EB" w:rsidRDefault="00A930EB" w:rsidP="00A42FAC">
            <w:pPr>
              <w:pStyle w:val="ListParagraph"/>
              <w:numPr>
                <w:ilvl w:val="0"/>
                <w:numId w:val="57"/>
              </w:numPr>
              <w:ind w:left="466" w:right="-20"/>
              <w:rPr>
                <w:rFonts w:asciiTheme="minorHAnsi" w:hAnsiTheme="minorHAnsi" w:cstheme="minorBidi"/>
                <w:sz w:val="22"/>
                <w:szCs w:val="22"/>
              </w:rPr>
            </w:pPr>
            <w:r w:rsidRPr="273B4A7A">
              <w:rPr>
                <w:rFonts w:asciiTheme="minorHAnsi" w:hAnsiTheme="minorHAnsi" w:cstheme="minorBidi"/>
                <w:sz w:val="22"/>
                <w:szCs w:val="22"/>
              </w:rPr>
              <w:t xml:space="preserve">Silicon-based </w:t>
            </w:r>
            <w:r>
              <w:rPr>
                <w:rFonts w:asciiTheme="minorHAnsi" w:hAnsiTheme="minorHAnsi" w:cstheme="minorBidi"/>
                <w:sz w:val="22"/>
                <w:szCs w:val="22"/>
              </w:rPr>
              <w:t xml:space="preserve">amorphous </w:t>
            </w:r>
            <w:r w:rsidRPr="273B4A7A">
              <w:rPr>
                <w:rFonts w:asciiTheme="minorHAnsi" w:hAnsiTheme="minorHAnsi" w:cstheme="minorBidi"/>
                <w:sz w:val="22"/>
                <w:szCs w:val="22"/>
              </w:rPr>
              <w:t xml:space="preserve">materials (e.g. a-Si) </w:t>
            </w:r>
          </w:p>
          <w:p w14:paraId="26425FD3" w14:textId="77777777" w:rsidR="00C6424F" w:rsidRPr="00C6424F" w:rsidRDefault="00C6424F" w:rsidP="00C6424F">
            <w:pPr>
              <w:pStyle w:val="ListParagraph"/>
              <w:ind w:left="466" w:right="-20"/>
              <w:rPr>
                <w:rFonts w:asciiTheme="minorHAnsi" w:hAnsiTheme="minorHAnsi" w:cstheme="minorBidi"/>
                <w:sz w:val="22"/>
                <w:szCs w:val="22"/>
              </w:rPr>
            </w:pPr>
          </w:p>
          <w:p w14:paraId="570F6DF3" w14:textId="0C26626A" w:rsidR="008E72CB" w:rsidRDefault="00A930EB" w:rsidP="00905E6A">
            <w:pPr>
              <w:ind w:right="-20"/>
              <w:rPr>
                <w:rFonts w:asciiTheme="minorHAnsi" w:hAnsiTheme="minorHAnsi" w:cstheme="minorHAnsi"/>
              </w:rPr>
            </w:pPr>
            <w:r>
              <w:rPr>
                <w:rFonts w:asciiTheme="minorHAnsi" w:hAnsiTheme="minorHAnsi" w:cs="Arial"/>
              </w:rPr>
              <w:t>at a process temperature of 300</w:t>
            </w:r>
            <w:r>
              <w:rPr>
                <w:rFonts w:asciiTheme="minorHAnsi" w:hAnsiTheme="minorHAnsi" w:cstheme="minorHAnsi"/>
              </w:rPr>
              <w:t>°</w:t>
            </w:r>
            <w:r>
              <w:rPr>
                <w:rFonts w:asciiTheme="minorHAnsi" w:hAnsiTheme="minorHAnsi" w:cs="Arial"/>
              </w:rPr>
              <w:t xml:space="preserve">C </w:t>
            </w:r>
            <w:r w:rsidRPr="00CA5F52">
              <w:rPr>
                <w:rFonts w:asciiTheme="minorHAnsi" w:hAnsiTheme="minorHAnsi" w:cstheme="minorHAnsi"/>
              </w:rPr>
              <w:t>with nanometre precision and</w:t>
            </w:r>
            <w:r>
              <w:rPr>
                <w:rFonts w:asciiTheme="minorHAnsi" w:hAnsiTheme="minorHAnsi" w:cstheme="minorHAnsi"/>
              </w:rPr>
              <w:t xml:space="preserve"> </w:t>
            </w:r>
            <w:r w:rsidRPr="00CA5F52">
              <w:rPr>
                <w:rFonts w:asciiTheme="minorHAnsi" w:hAnsiTheme="minorHAnsi" w:cstheme="minorHAnsi"/>
              </w:rPr>
              <w:t>wafer-scale uniformity</w:t>
            </w:r>
            <w:r>
              <w:rPr>
                <w:rFonts w:asciiTheme="minorHAnsi" w:hAnsiTheme="minorHAnsi" w:cstheme="minorHAnsi"/>
              </w:rPr>
              <w:t xml:space="preserve"> (WiW)</w:t>
            </w:r>
            <w:r w:rsidR="000F7C1B">
              <w:rPr>
                <w:rFonts w:asciiTheme="minorHAnsi" w:hAnsiTheme="minorHAnsi" w:cstheme="minorHAnsi"/>
              </w:rPr>
              <w:t xml:space="preserve"> </w:t>
            </w:r>
            <w:r w:rsidR="00DA4900">
              <w:rPr>
                <w:rFonts w:asciiTheme="minorHAnsi" w:hAnsiTheme="minorHAnsi" w:cstheme="minorHAnsi"/>
              </w:rPr>
              <w:t xml:space="preserve">&lt; </w:t>
            </w:r>
            <w:r w:rsidR="000F7C1B">
              <w:rPr>
                <w:rFonts w:asciiTheme="minorHAnsi" w:hAnsiTheme="minorHAnsi" w:cstheme="minorHAnsi"/>
              </w:rPr>
              <w:t>± 5%</w:t>
            </w:r>
            <w:r w:rsidR="003C5690">
              <w:rPr>
                <w:rFonts w:asciiTheme="minorHAnsi" w:hAnsiTheme="minorHAnsi" w:cstheme="minorHAnsi"/>
              </w:rPr>
              <w:t>.</w:t>
            </w:r>
          </w:p>
          <w:p w14:paraId="031AA858" w14:textId="2338A13C" w:rsidR="00A930EB" w:rsidRPr="00B76A3F" w:rsidRDefault="00A930EB" w:rsidP="00905E6A">
            <w:pPr>
              <w:ind w:right="-20"/>
              <w:rPr>
                <w:rFonts w:asciiTheme="minorHAnsi" w:hAnsiTheme="minorHAnsi" w:cstheme="minorHAnsi"/>
                <w:bCs/>
              </w:rPr>
            </w:pPr>
            <w:r w:rsidRPr="00CA5F52">
              <w:rPr>
                <w:rFonts w:asciiTheme="minorHAnsi" w:hAnsiTheme="minorHAnsi" w:cstheme="minorHAnsi"/>
                <w:bCs/>
              </w:rPr>
              <w:t>Please confirm and detail.</w:t>
            </w:r>
          </w:p>
        </w:tc>
        <w:tc>
          <w:tcPr>
            <w:tcW w:w="1553" w:type="dxa"/>
            <w:gridSpan w:val="3"/>
            <w:vAlign w:val="center"/>
          </w:tcPr>
          <w:p w14:paraId="30B8DCC3" w14:textId="77777777" w:rsidR="00A930EB" w:rsidRPr="005E324F" w:rsidRDefault="00A930EB" w:rsidP="00A930EB">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3EF9DF70" w14:textId="77777777" w:rsidR="00A930EB" w:rsidRDefault="00A930EB" w:rsidP="00A930EB">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520B54" w:rsidRPr="00A46FD9" w14:paraId="450F5EB4" w14:textId="77777777" w:rsidTr="001064C8">
        <w:trPr>
          <w:trHeight w:val="1293"/>
        </w:trPr>
        <w:tc>
          <w:tcPr>
            <w:tcW w:w="810" w:type="dxa"/>
            <w:vAlign w:val="center"/>
          </w:tcPr>
          <w:p w14:paraId="77B976E3" w14:textId="77777777" w:rsidR="00520B54" w:rsidRPr="00B11B2D" w:rsidRDefault="00520B54"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49067C62" w14:textId="5A9EFF6C" w:rsidR="00520B54" w:rsidRPr="00765CFA" w:rsidRDefault="00520B54" w:rsidP="00905E6A">
            <w:pPr>
              <w:ind w:right="-20"/>
              <w:rPr>
                <w:rFonts w:asciiTheme="minorHAnsi" w:hAnsiTheme="minorHAnsi" w:cstheme="minorBid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 xml:space="preserve">thin films of the materials listed in </w:t>
            </w:r>
            <w:r w:rsidRPr="002E05AC">
              <w:rPr>
                <w:rFonts w:asciiTheme="minorHAnsi" w:hAnsiTheme="minorHAnsi" w:cstheme="minorBidi"/>
                <w:b/>
                <w:bCs/>
                <w:highlight w:val="yellow"/>
              </w:rPr>
              <w:t>A5</w:t>
            </w:r>
            <w:r>
              <w:rPr>
                <w:rFonts w:asciiTheme="minorHAnsi" w:hAnsiTheme="minorHAnsi" w:cstheme="minorBidi"/>
              </w:rPr>
              <w:t xml:space="preserve"> above with </w:t>
            </w:r>
            <w:r w:rsidRPr="00F1215A">
              <w:rPr>
                <w:rFonts w:asciiTheme="minorHAnsi" w:hAnsiTheme="minorHAnsi" w:cstheme="minorHAnsi"/>
              </w:rPr>
              <w:t>the following parameters;</w:t>
            </w:r>
          </w:p>
          <w:p w14:paraId="18DE8CC0" w14:textId="2AB430F3"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Deposition Rate (300°C)</w:t>
            </w:r>
          </w:p>
          <w:p w14:paraId="2CCA70BA"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lastRenderedPageBreak/>
              <w:t xml:space="preserve">SiO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300</w:t>
            </w:r>
            <w:r w:rsidRPr="003C36FF">
              <w:rPr>
                <w:rFonts w:asciiTheme="minorHAnsi" w:hAnsiTheme="minorHAnsi" w:cstheme="minorHAnsi"/>
              </w:rPr>
              <w:t xml:space="preserve"> nm</w:t>
            </w:r>
            <w:r>
              <w:rPr>
                <w:rFonts w:asciiTheme="minorHAnsi" w:hAnsiTheme="minorHAnsi" w:cstheme="minorHAnsi"/>
              </w:rPr>
              <w:t>/min</w:t>
            </w:r>
          </w:p>
          <w:p w14:paraId="6D535447"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SiN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100</w:t>
            </w:r>
            <w:r w:rsidRPr="003C36FF">
              <w:rPr>
                <w:rFonts w:asciiTheme="minorHAnsi" w:hAnsiTheme="minorHAnsi" w:cstheme="minorHAnsi"/>
              </w:rPr>
              <w:t xml:space="preserve"> nm</w:t>
            </w:r>
            <w:r>
              <w:rPr>
                <w:rFonts w:asciiTheme="minorHAnsi" w:hAnsiTheme="minorHAnsi" w:cstheme="minorHAnsi"/>
              </w:rPr>
              <w:t>/min</w:t>
            </w:r>
          </w:p>
          <w:p w14:paraId="79EB3025" w14:textId="093F2F4B"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a-Si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50</w:t>
            </w:r>
            <w:r w:rsidRPr="003C36FF">
              <w:rPr>
                <w:rFonts w:asciiTheme="minorHAnsi" w:hAnsiTheme="minorHAnsi" w:cstheme="minorHAnsi"/>
              </w:rPr>
              <w:t xml:space="preserve"> nm</w:t>
            </w:r>
            <w:r>
              <w:rPr>
                <w:rFonts w:asciiTheme="minorHAnsi" w:hAnsiTheme="minorHAnsi" w:cstheme="minorHAnsi"/>
              </w:rPr>
              <w:t>/min</w:t>
            </w:r>
          </w:p>
          <w:p w14:paraId="2E5964FD" w14:textId="77777777" w:rsidR="00520B54" w:rsidRPr="00765CFA" w:rsidRDefault="00520B54" w:rsidP="00905E6A">
            <w:pPr>
              <w:spacing w:after="0" w:line="240" w:lineRule="auto"/>
              <w:ind w:left="342" w:right="-20"/>
              <w:rPr>
                <w:rFonts w:asciiTheme="minorHAnsi" w:hAnsiTheme="minorHAnsi" w:cstheme="minorHAnsi"/>
              </w:rPr>
            </w:pPr>
          </w:p>
          <w:p w14:paraId="4EA2F978" w14:textId="39BA4BD4"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Stress (300°C)</w:t>
            </w:r>
          </w:p>
          <w:p w14:paraId="62BBB356" w14:textId="02B66770"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all films ± 200 MPa</w:t>
            </w:r>
          </w:p>
          <w:p w14:paraId="6148C358" w14:textId="77777777" w:rsidR="00520B54" w:rsidRPr="00765CFA" w:rsidRDefault="00520B54" w:rsidP="00905E6A">
            <w:pPr>
              <w:spacing w:after="0" w:line="240" w:lineRule="auto"/>
              <w:ind w:left="342" w:right="-20"/>
              <w:rPr>
                <w:rFonts w:asciiTheme="minorHAnsi" w:hAnsiTheme="minorHAnsi" w:cstheme="minorHAnsi"/>
              </w:rPr>
            </w:pPr>
          </w:p>
          <w:p w14:paraId="55DBCBB9" w14:textId="19BE2A40"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WiW (300°C)</w:t>
            </w:r>
          </w:p>
          <w:p w14:paraId="6C235E1B" w14:textId="27BEC81A" w:rsidR="00520B54" w:rsidRPr="00B557CF"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all films </w:t>
            </w:r>
            <w:r w:rsidR="00DA4900">
              <w:rPr>
                <w:rFonts w:asciiTheme="minorHAnsi" w:hAnsiTheme="minorHAnsi" w:cstheme="minorHAnsi"/>
              </w:rPr>
              <w:t xml:space="preserve">&lt; </w:t>
            </w:r>
            <w:r>
              <w:rPr>
                <w:rFonts w:asciiTheme="minorHAnsi" w:hAnsiTheme="minorHAnsi" w:cstheme="minorHAnsi"/>
              </w:rPr>
              <w:t>± 5%</w:t>
            </w:r>
          </w:p>
          <w:p w14:paraId="23DE3336" w14:textId="77777777" w:rsidR="00520B54" w:rsidRDefault="00520B54" w:rsidP="00905E6A">
            <w:pPr>
              <w:ind w:right="-20"/>
              <w:rPr>
                <w:rFonts w:asciiTheme="minorHAnsi" w:hAnsiTheme="minorHAnsi" w:cstheme="minorHAnsi"/>
                <w:bCs/>
              </w:rPr>
            </w:pPr>
          </w:p>
          <w:p w14:paraId="2112EA03" w14:textId="58DB5C4E" w:rsidR="00520B54" w:rsidRPr="00CE46A7" w:rsidRDefault="00520B54" w:rsidP="00905E6A">
            <w:pPr>
              <w:ind w:right="-20"/>
              <w:rPr>
                <w:rFonts w:asciiTheme="minorHAnsi" w:hAnsiTheme="minorHAnsi" w:cstheme="minorHAnsi"/>
                <w:bCs/>
              </w:rPr>
            </w:pPr>
            <w:r w:rsidRPr="00CA5F52">
              <w:rPr>
                <w:rFonts w:asciiTheme="minorHAnsi" w:hAnsiTheme="minorHAnsi" w:cstheme="minorHAnsi"/>
                <w:bCs/>
              </w:rPr>
              <w:t>Please confirm and detail.</w:t>
            </w:r>
          </w:p>
        </w:tc>
        <w:tc>
          <w:tcPr>
            <w:tcW w:w="1553" w:type="dxa"/>
            <w:gridSpan w:val="3"/>
            <w:vAlign w:val="center"/>
          </w:tcPr>
          <w:p w14:paraId="6DA83F31" w14:textId="71CC4802"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6A8D2D4A" w14:textId="44F37AFB"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520B54" w:rsidRPr="00A46FD9" w14:paraId="3F65831B" w14:textId="77777777" w:rsidTr="001064C8">
        <w:trPr>
          <w:trHeight w:val="1293"/>
        </w:trPr>
        <w:tc>
          <w:tcPr>
            <w:tcW w:w="810" w:type="dxa"/>
            <w:vAlign w:val="center"/>
          </w:tcPr>
          <w:p w14:paraId="25B5F562" w14:textId="77777777" w:rsidR="00520B54" w:rsidRPr="00B11B2D" w:rsidRDefault="00520B54" w:rsidP="00A42FAC">
            <w:pPr>
              <w:pStyle w:val="ListParagraph"/>
              <w:numPr>
                <w:ilvl w:val="0"/>
                <w:numId w:val="58"/>
              </w:numPr>
              <w:tabs>
                <w:tab w:val="left" w:pos="567"/>
              </w:tabs>
              <w:autoSpaceDE w:val="0"/>
              <w:autoSpaceDN w:val="0"/>
              <w:adjustRightInd w:val="0"/>
              <w:rPr>
                <w:rFonts w:cstheme="minorHAnsi"/>
              </w:rPr>
            </w:pPr>
          </w:p>
        </w:tc>
        <w:tc>
          <w:tcPr>
            <w:tcW w:w="3733" w:type="dxa"/>
            <w:gridSpan w:val="2"/>
          </w:tcPr>
          <w:p w14:paraId="4A937C93" w14:textId="59FA172F" w:rsidR="00520B54" w:rsidRDefault="00520B54" w:rsidP="00905E6A">
            <w:pPr>
              <w:ind w:right="-20"/>
              <w:rPr>
                <w:rFonts w:asciiTheme="minorHAnsi" w:hAnsiTheme="minorHAnsi" w:cstheme="minorBid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thin films of</w:t>
            </w:r>
          </w:p>
          <w:p w14:paraId="171EEE5E" w14:textId="77777777" w:rsidR="00520B54" w:rsidRPr="00850064" w:rsidRDefault="00520B54" w:rsidP="00A42FAC">
            <w:pPr>
              <w:pStyle w:val="ListParagraph"/>
              <w:numPr>
                <w:ilvl w:val="0"/>
                <w:numId w:val="57"/>
              </w:numPr>
              <w:ind w:left="466" w:right="-20"/>
              <w:rPr>
                <w:rFonts w:asciiTheme="minorHAnsi" w:hAnsiTheme="minorHAnsi" w:cs="Arial"/>
              </w:rPr>
            </w:pPr>
            <w:r>
              <w:rPr>
                <w:rFonts w:asciiTheme="minorHAnsi" w:hAnsiTheme="minorHAnsi" w:cs="Arial"/>
                <w:sz w:val="22"/>
                <w:szCs w:val="22"/>
              </w:rPr>
              <w:t>Silicon-based d</w:t>
            </w:r>
            <w:r w:rsidRPr="273B4A7A">
              <w:rPr>
                <w:rFonts w:asciiTheme="minorHAnsi" w:hAnsiTheme="minorHAnsi" w:cs="Arial"/>
                <w:sz w:val="22"/>
                <w:szCs w:val="22"/>
              </w:rPr>
              <w:t>ielectric</w:t>
            </w:r>
            <w:r w:rsidRPr="273B4A7A">
              <w:rPr>
                <w:rFonts w:asciiTheme="minorHAnsi" w:hAnsiTheme="minorHAnsi" w:cstheme="minorBidi"/>
                <w:sz w:val="22"/>
                <w:szCs w:val="22"/>
              </w:rPr>
              <w:t xml:space="preserve"> materials </w:t>
            </w:r>
            <w:r w:rsidRPr="273B4A7A">
              <w:rPr>
                <w:rFonts w:asciiTheme="minorHAnsi" w:hAnsiTheme="minorHAnsi" w:cs="Arial"/>
                <w:sz w:val="22"/>
                <w:szCs w:val="22"/>
              </w:rPr>
              <w:t>(e.g. SiO / SiN)</w:t>
            </w:r>
          </w:p>
          <w:p w14:paraId="18AB5342" w14:textId="77777777" w:rsidR="00520B54" w:rsidRPr="00850064" w:rsidRDefault="00520B54" w:rsidP="00905E6A">
            <w:pPr>
              <w:ind w:left="106" w:right="-20"/>
              <w:rPr>
                <w:rFonts w:asciiTheme="minorHAnsi" w:hAnsiTheme="minorHAnsi" w:cs="Arial"/>
                <w:sz w:val="12"/>
                <w:szCs w:val="12"/>
              </w:rPr>
            </w:pPr>
          </w:p>
          <w:p w14:paraId="7FA5CCE9" w14:textId="77777777" w:rsidR="00520B54" w:rsidRDefault="00520B54" w:rsidP="00905E6A">
            <w:pPr>
              <w:pStyle w:val="ListParagraph"/>
              <w:ind w:left="466" w:right="-20"/>
              <w:rPr>
                <w:rFonts w:asciiTheme="minorHAnsi" w:hAnsiTheme="minorHAnsi" w:cs="Arial"/>
                <w:sz w:val="22"/>
                <w:szCs w:val="22"/>
              </w:rPr>
            </w:pPr>
            <w:r>
              <w:rPr>
                <w:rFonts w:asciiTheme="minorHAnsi" w:hAnsiTheme="minorHAnsi" w:cs="Arial"/>
                <w:sz w:val="22"/>
                <w:szCs w:val="22"/>
              </w:rPr>
              <w:t>a</w:t>
            </w:r>
            <w:r w:rsidRPr="273B4A7A">
              <w:rPr>
                <w:rFonts w:asciiTheme="minorHAnsi" w:hAnsiTheme="minorHAnsi" w:cs="Arial"/>
                <w:sz w:val="22"/>
                <w:szCs w:val="22"/>
              </w:rPr>
              <w:t>nd</w:t>
            </w:r>
          </w:p>
          <w:p w14:paraId="16B300DB" w14:textId="77777777" w:rsidR="00520B54" w:rsidRPr="00850064" w:rsidRDefault="00520B54" w:rsidP="00905E6A">
            <w:pPr>
              <w:pStyle w:val="ListParagraph"/>
              <w:ind w:left="466" w:right="-20"/>
              <w:rPr>
                <w:rFonts w:asciiTheme="minorHAnsi" w:hAnsiTheme="minorHAnsi" w:cs="Arial"/>
                <w:sz w:val="10"/>
                <w:szCs w:val="10"/>
              </w:rPr>
            </w:pPr>
            <w:r w:rsidRPr="273B4A7A">
              <w:rPr>
                <w:rFonts w:asciiTheme="minorHAnsi" w:hAnsiTheme="minorHAnsi" w:cs="Arial"/>
                <w:sz w:val="22"/>
                <w:szCs w:val="22"/>
              </w:rPr>
              <w:t xml:space="preserve"> </w:t>
            </w:r>
          </w:p>
          <w:p w14:paraId="6C348EEC" w14:textId="77777777" w:rsidR="00520B54" w:rsidRPr="00850064" w:rsidRDefault="00520B54" w:rsidP="00A42FAC">
            <w:pPr>
              <w:pStyle w:val="ListParagraph"/>
              <w:numPr>
                <w:ilvl w:val="0"/>
                <w:numId w:val="57"/>
              </w:numPr>
              <w:ind w:left="466" w:right="-20"/>
              <w:rPr>
                <w:rFonts w:asciiTheme="minorHAnsi" w:hAnsiTheme="minorHAnsi" w:cstheme="minorBidi"/>
                <w:sz w:val="22"/>
                <w:szCs w:val="22"/>
              </w:rPr>
            </w:pPr>
            <w:r w:rsidRPr="273B4A7A">
              <w:rPr>
                <w:rFonts w:asciiTheme="minorHAnsi" w:hAnsiTheme="minorHAnsi" w:cstheme="minorBidi"/>
                <w:sz w:val="22"/>
                <w:szCs w:val="22"/>
              </w:rPr>
              <w:t xml:space="preserve">Silicon-based </w:t>
            </w:r>
            <w:r>
              <w:rPr>
                <w:rFonts w:asciiTheme="minorHAnsi" w:hAnsiTheme="minorHAnsi" w:cstheme="minorBidi"/>
                <w:sz w:val="22"/>
                <w:szCs w:val="22"/>
              </w:rPr>
              <w:t xml:space="preserve">amorphous </w:t>
            </w:r>
            <w:r w:rsidRPr="273B4A7A">
              <w:rPr>
                <w:rFonts w:asciiTheme="minorHAnsi" w:hAnsiTheme="minorHAnsi" w:cstheme="minorBidi"/>
                <w:sz w:val="22"/>
                <w:szCs w:val="22"/>
              </w:rPr>
              <w:t xml:space="preserve">materials (e.g. a-Si) </w:t>
            </w:r>
          </w:p>
          <w:p w14:paraId="375BEADF" w14:textId="77777777" w:rsidR="00520B54" w:rsidRDefault="00520B54" w:rsidP="00905E6A">
            <w:pPr>
              <w:ind w:right="-20"/>
              <w:rPr>
                <w:rFonts w:asciiTheme="minorHAnsi" w:hAnsiTheme="minorHAnsi" w:cs="Arial"/>
              </w:rPr>
            </w:pPr>
          </w:p>
          <w:p w14:paraId="59C78703" w14:textId="379D3274" w:rsidR="00520B54" w:rsidRPr="00C6424F" w:rsidRDefault="00520B54" w:rsidP="00905E6A">
            <w:pPr>
              <w:ind w:right="-20"/>
              <w:rPr>
                <w:rFonts w:asciiTheme="minorHAnsi" w:hAnsiTheme="minorHAnsi" w:cstheme="minorHAnsi"/>
              </w:rPr>
            </w:pPr>
            <w:r>
              <w:rPr>
                <w:rFonts w:asciiTheme="minorHAnsi" w:hAnsiTheme="minorHAnsi" w:cs="Arial"/>
              </w:rPr>
              <w:t xml:space="preserve">at a process temperature of </w:t>
            </w:r>
            <w:r>
              <w:rPr>
                <w:rFonts w:asciiTheme="minorHAnsi" w:hAnsiTheme="minorHAnsi" w:cstheme="minorHAnsi"/>
              </w:rPr>
              <w:t>≤</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sidR="000F7C1B">
              <w:rPr>
                <w:rFonts w:asciiTheme="minorHAnsi" w:hAnsiTheme="minorHAnsi" w:cs="Arial"/>
              </w:rPr>
              <w:t>.</w:t>
            </w:r>
            <w:r>
              <w:rPr>
                <w:rFonts w:asciiTheme="minorHAnsi" w:hAnsiTheme="minorHAnsi" w:cs="Arial"/>
              </w:rPr>
              <w:t xml:space="preserve"> </w:t>
            </w:r>
            <w:r w:rsidRPr="00CA5F52">
              <w:rPr>
                <w:rFonts w:asciiTheme="minorHAnsi" w:hAnsiTheme="minorHAnsi" w:cstheme="minorHAnsi"/>
              </w:rPr>
              <w:t>with nanometre precision and wafer-scale uniformity</w:t>
            </w:r>
            <w:r>
              <w:rPr>
                <w:rFonts w:asciiTheme="minorHAnsi" w:hAnsiTheme="minorHAnsi" w:cstheme="minorHAnsi"/>
              </w:rPr>
              <w:t xml:space="preserve"> (WiW)</w:t>
            </w:r>
            <w:r w:rsidR="000F7C1B">
              <w:rPr>
                <w:rFonts w:asciiTheme="minorHAnsi" w:hAnsiTheme="minorHAnsi" w:cstheme="minorHAnsi"/>
              </w:rPr>
              <w:t xml:space="preserve"> &lt;</w:t>
            </w:r>
            <w:r w:rsidR="00DA4900">
              <w:rPr>
                <w:rFonts w:asciiTheme="minorHAnsi" w:hAnsiTheme="minorHAnsi" w:cstheme="minorHAnsi"/>
              </w:rPr>
              <w:t xml:space="preserve"> </w:t>
            </w:r>
            <w:r w:rsidR="000F7C1B">
              <w:rPr>
                <w:rFonts w:asciiTheme="minorHAnsi" w:hAnsiTheme="minorHAnsi" w:cstheme="minorHAnsi"/>
              </w:rPr>
              <w:t>± 5%</w:t>
            </w:r>
          </w:p>
          <w:p w14:paraId="50937CE1" w14:textId="0CF979EF" w:rsidR="00520B54" w:rsidRPr="00B76A3F" w:rsidRDefault="00520B54" w:rsidP="00905E6A">
            <w:pPr>
              <w:ind w:right="-20"/>
              <w:rPr>
                <w:rFonts w:asciiTheme="minorHAnsi" w:hAnsiTheme="minorHAnsi" w:cstheme="minorHAnsi"/>
                <w:bCs/>
              </w:rPr>
            </w:pPr>
            <w:r w:rsidRPr="00CA5F52">
              <w:rPr>
                <w:rFonts w:asciiTheme="minorHAnsi" w:hAnsiTheme="minorHAnsi" w:cstheme="minorHAnsi"/>
                <w:bCs/>
              </w:rPr>
              <w:t>Please confirm and detail.</w:t>
            </w:r>
          </w:p>
        </w:tc>
        <w:tc>
          <w:tcPr>
            <w:tcW w:w="1553" w:type="dxa"/>
            <w:gridSpan w:val="3"/>
            <w:vAlign w:val="center"/>
          </w:tcPr>
          <w:p w14:paraId="452A9A21" w14:textId="77777777"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0E67CE64" w14:textId="77777777"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520B54" w:rsidRPr="005E324F" w14:paraId="3D729419" w14:textId="77777777" w:rsidTr="001064C8">
        <w:trPr>
          <w:trHeight w:val="814"/>
        </w:trPr>
        <w:tc>
          <w:tcPr>
            <w:tcW w:w="810" w:type="dxa"/>
            <w:vAlign w:val="center"/>
          </w:tcPr>
          <w:p w14:paraId="23D0C477" w14:textId="77777777" w:rsidR="00520B54" w:rsidRPr="0088070C" w:rsidRDefault="00520B54" w:rsidP="00A42FAC">
            <w:pPr>
              <w:pStyle w:val="ListParagraph"/>
              <w:numPr>
                <w:ilvl w:val="0"/>
                <w:numId w:val="58"/>
              </w:numPr>
              <w:tabs>
                <w:tab w:val="left" w:pos="567"/>
              </w:tabs>
              <w:autoSpaceDE w:val="0"/>
              <w:autoSpaceDN w:val="0"/>
              <w:adjustRightInd w:val="0"/>
              <w:jc w:val="center"/>
              <w:rPr>
                <w:rFonts w:cstheme="minorHAnsi"/>
              </w:rPr>
            </w:pPr>
          </w:p>
        </w:tc>
        <w:tc>
          <w:tcPr>
            <w:tcW w:w="3733" w:type="dxa"/>
            <w:gridSpan w:val="2"/>
            <w:vAlign w:val="center"/>
          </w:tcPr>
          <w:p w14:paraId="0CA5BB3D" w14:textId="6E5A9582" w:rsidR="00520B54" w:rsidRPr="00C6424F" w:rsidRDefault="00520B54" w:rsidP="00905E6A">
            <w:pPr>
              <w:ind w:right="-20"/>
              <w:rPr>
                <w:rFonts w:asciiTheme="minorHAnsi" w:hAnsiTheme="minorHAnsi" w:cstheme="minorHAnsi"/>
              </w:rPr>
            </w:pPr>
            <w:r w:rsidRPr="273B4A7A">
              <w:rPr>
                <w:rFonts w:asciiTheme="minorHAnsi" w:hAnsiTheme="minorHAnsi" w:cstheme="minorBidi"/>
              </w:rPr>
              <w:t xml:space="preserve">The tool </w:t>
            </w:r>
            <w:r w:rsidRPr="273B4A7A">
              <w:rPr>
                <w:rFonts w:asciiTheme="minorHAnsi" w:hAnsiTheme="minorHAnsi" w:cstheme="minorBidi"/>
                <w:b/>
                <w:bCs/>
              </w:rPr>
              <w:t xml:space="preserve">MUST </w:t>
            </w:r>
            <w:r w:rsidRPr="273B4A7A">
              <w:rPr>
                <w:rFonts w:asciiTheme="minorHAnsi" w:hAnsiTheme="minorHAnsi" w:cstheme="minorBidi"/>
              </w:rPr>
              <w:t xml:space="preserve">be capable of depositing </w:t>
            </w:r>
            <w:r>
              <w:rPr>
                <w:rFonts w:asciiTheme="minorHAnsi" w:hAnsiTheme="minorHAnsi" w:cstheme="minorBidi"/>
              </w:rPr>
              <w:t xml:space="preserve">thin films of the materials listed in </w:t>
            </w:r>
            <w:r w:rsidRPr="002E05AC">
              <w:rPr>
                <w:rFonts w:asciiTheme="minorHAnsi" w:hAnsiTheme="minorHAnsi" w:cstheme="minorBidi"/>
                <w:b/>
                <w:bCs/>
                <w:highlight w:val="yellow"/>
              </w:rPr>
              <w:t>A7</w:t>
            </w:r>
            <w:r>
              <w:rPr>
                <w:rFonts w:asciiTheme="minorHAnsi" w:hAnsiTheme="minorHAnsi" w:cstheme="minorBidi"/>
              </w:rPr>
              <w:t xml:space="preserve"> above with </w:t>
            </w:r>
            <w:r w:rsidRPr="00F1215A">
              <w:rPr>
                <w:rFonts w:asciiTheme="minorHAnsi" w:hAnsiTheme="minorHAnsi" w:cstheme="minorHAnsi"/>
              </w:rPr>
              <w:t>the following parameters;</w:t>
            </w:r>
          </w:p>
          <w:p w14:paraId="620D113B" w14:textId="77777777"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Deposition Rate (≤</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Pr>
                <w:rFonts w:asciiTheme="minorHAnsi" w:hAnsiTheme="minorHAnsi" w:cstheme="minorHAnsi"/>
              </w:rPr>
              <w:t>)</w:t>
            </w:r>
          </w:p>
          <w:p w14:paraId="2A5AE9BD"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SiO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20</w:t>
            </w:r>
            <w:r w:rsidRPr="003C36FF">
              <w:rPr>
                <w:rFonts w:asciiTheme="minorHAnsi" w:hAnsiTheme="minorHAnsi" w:cstheme="minorHAnsi"/>
              </w:rPr>
              <w:t xml:space="preserve"> nm</w:t>
            </w:r>
            <w:r>
              <w:rPr>
                <w:rFonts w:asciiTheme="minorHAnsi" w:hAnsiTheme="minorHAnsi" w:cstheme="minorHAnsi"/>
              </w:rPr>
              <w:t>/min</w:t>
            </w:r>
          </w:p>
          <w:p w14:paraId="7CC5C150" w14:textId="77777777" w:rsidR="00520B54"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SiN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20</w:t>
            </w:r>
            <w:r w:rsidRPr="003C36FF">
              <w:rPr>
                <w:rFonts w:asciiTheme="minorHAnsi" w:hAnsiTheme="minorHAnsi" w:cstheme="minorHAnsi"/>
              </w:rPr>
              <w:t xml:space="preserve"> nm</w:t>
            </w:r>
            <w:r>
              <w:rPr>
                <w:rFonts w:asciiTheme="minorHAnsi" w:hAnsiTheme="minorHAnsi" w:cstheme="minorHAnsi"/>
              </w:rPr>
              <w:t>/min</w:t>
            </w:r>
          </w:p>
          <w:p w14:paraId="4996091B" w14:textId="77777777" w:rsidR="00520B54" w:rsidRPr="00CD531D"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a-Si </w:t>
            </w:r>
            <w:r w:rsidRPr="003C36FF">
              <w:rPr>
                <w:rFonts w:asciiTheme="minorHAnsi" w:hAnsiTheme="minorHAnsi" w:cstheme="minorHAnsi"/>
              </w:rPr>
              <w:t xml:space="preserve">min. </w:t>
            </w:r>
            <w:r>
              <w:rPr>
                <w:rFonts w:asciiTheme="minorHAnsi" w:hAnsiTheme="minorHAnsi" w:cstheme="minorHAnsi"/>
              </w:rPr>
              <w:t>≥</w:t>
            </w:r>
            <w:r w:rsidRPr="003C36FF">
              <w:rPr>
                <w:rFonts w:asciiTheme="minorHAnsi" w:hAnsiTheme="minorHAnsi" w:cstheme="minorHAnsi"/>
              </w:rPr>
              <w:t xml:space="preserve"> </w:t>
            </w:r>
            <w:r>
              <w:rPr>
                <w:rFonts w:asciiTheme="minorHAnsi" w:hAnsiTheme="minorHAnsi" w:cstheme="minorHAnsi"/>
              </w:rPr>
              <w:t>20</w:t>
            </w:r>
            <w:r w:rsidRPr="003C36FF">
              <w:rPr>
                <w:rFonts w:asciiTheme="minorHAnsi" w:hAnsiTheme="minorHAnsi" w:cstheme="minorHAnsi"/>
              </w:rPr>
              <w:t xml:space="preserve"> nm</w:t>
            </w:r>
            <w:r>
              <w:rPr>
                <w:rFonts w:asciiTheme="minorHAnsi" w:hAnsiTheme="minorHAnsi" w:cstheme="minorHAnsi"/>
              </w:rPr>
              <w:t>/min</w:t>
            </w:r>
          </w:p>
          <w:p w14:paraId="1BE83225" w14:textId="77777777" w:rsidR="00520B54" w:rsidRPr="003C36FF" w:rsidRDefault="00520B54" w:rsidP="00905E6A">
            <w:pPr>
              <w:ind w:right="-20"/>
              <w:rPr>
                <w:rFonts w:asciiTheme="minorHAnsi" w:hAnsiTheme="minorHAnsi" w:cstheme="minorHAnsi"/>
              </w:rPr>
            </w:pPr>
          </w:p>
          <w:p w14:paraId="35D8670B" w14:textId="77777777"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Stress (≤</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Pr>
                <w:rFonts w:asciiTheme="minorHAnsi" w:hAnsiTheme="minorHAnsi" w:cstheme="minorHAnsi"/>
              </w:rPr>
              <w:t>)</w:t>
            </w:r>
          </w:p>
          <w:p w14:paraId="49F5F447" w14:textId="77777777" w:rsidR="00520B54" w:rsidRPr="00B557CF"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all films ± 200 MPa</w:t>
            </w:r>
          </w:p>
          <w:p w14:paraId="7BA9151E" w14:textId="77777777" w:rsidR="00520B54" w:rsidRPr="00CA5F52" w:rsidRDefault="00520B54" w:rsidP="00905E6A">
            <w:pPr>
              <w:ind w:right="-20"/>
              <w:rPr>
                <w:rFonts w:asciiTheme="minorHAnsi" w:hAnsiTheme="minorHAnsi" w:cstheme="minorHAnsi"/>
              </w:rPr>
            </w:pPr>
            <w:r w:rsidRPr="00CA5F52">
              <w:rPr>
                <w:rFonts w:asciiTheme="minorHAnsi" w:hAnsiTheme="minorHAnsi" w:cstheme="minorHAnsi"/>
              </w:rPr>
              <w:t xml:space="preserve"> </w:t>
            </w:r>
          </w:p>
          <w:p w14:paraId="209C0B20" w14:textId="77777777" w:rsidR="00520B54" w:rsidRPr="003C36FF" w:rsidRDefault="00520B54" w:rsidP="00A42FAC">
            <w:pPr>
              <w:numPr>
                <w:ilvl w:val="0"/>
                <w:numId w:val="29"/>
              </w:numPr>
              <w:spacing w:after="0" w:line="240" w:lineRule="auto"/>
              <w:ind w:left="357" w:right="-23" w:hanging="340"/>
              <w:rPr>
                <w:rFonts w:asciiTheme="minorHAnsi" w:hAnsiTheme="minorHAnsi" w:cstheme="minorHAnsi"/>
              </w:rPr>
            </w:pPr>
            <w:r>
              <w:rPr>
                <w:rFonts w:asciiTheme="minorHAnsi" w:hAnsiTheme="minorHAnsi" w:cstheme="minorHAnsi"/>
              </w:rPr>
              <w:t>WiW (≤</w:t>
            </w:r>
            <w:r>
              <w:rPr>
                <w:rFonts w:asciiTheme="minorHAnsi" w:hAnsiTheme="minorHAnsi" w:cs="Arial"/>
              </w:rPr>
              <w:t xml:space="preserve"> 200</w:t>
            </w:r>
            <w:r>
              <w:rPr>
                <w:rFonts w:asciiTheme="minorHAnsi" w:hAnsiTheme="minorHAnsi" w:cstheme="minorHAnsi"/>
              </w:rPr>
              <w:t>°</w:t>
            </w:r>
            <w:r>
              <w:rPr>
                <w:rFonts w:asciiTheme="minorHAnsi" w:hAnsiTheme="minorHAnsi" w:cs="Arial"/>
              </w:rPr>
              <w:t>C</w:t>
            </w:r>
            <w:r>
              <w:rPr>
                <w:rFonts w:asciiTheme="minorHAnsi" w:hAnsiTheme="minorHAnsi" w:cstheme="minorHAnsi"/>
              </w:rPr>
              <w:t>)</w:t>
            </w:r>
          </w:p>
          <w:p w14:paraId="1D637B68" w14:textId="3F23D634" w:rsidR="00520B54" w:rsidRPr="00B557CF" w:rsidRDefault="00520B54" w:rsidP="00A42FAC">
            <w:pPr>
              <w:numPr>
                <w:ilvl w:val="1"/>
                <w:numId w:val="31"/>
              </w:numPr>
              <w:spacing w:after="0" w:line="240" w:lineRule="auto"/>
              <w:ind w:left="324" w:right="-20" w:firstLine="18"/>
              <w:rPr>
                <w:rFonts w:asciiTheme="minorHAnsi" w:hAnsiTheme="minorHAnsi" w:cstheme="minorHAnsi"/>
              </w:rPr>
            </w:pPr>
            <w:r>
              <w:rPr>
                <w:rFonts w:asciiTheme="minorHAnsi" w:hAnsiTheme="minorHAnsi" w:cstheme="minorHAnsi"/>
              </w:rPr>
              <w:t xml:space="preserve">all films </w:t>
            </w:r>
            <w:r w:rsidR="00DA4900">
              <w:rPr>
                <w:rFonts w:asciiTheme="minorHAnsi" w:hAnsiTheme="minorHAnsi" w:cstheme="minorHAnsi"/>
              </w:rPr>
              <w:t xml:space="preserve">&lt; </w:t>
            </w:r>
            <w:r>
              <w:rPr>
                <w:rFonts w:asciiTheme="minorHAnsi" w:hAnsiTheme="minorHAnsi" w:cstheme="minorHAnsi"/>
              </w:rPr>
              <w:t>± 5%</w:t>
            </w:r>
          </w:p>
          <w:p w14:paraId="0C8201C7" w14:textId="77777777" w:rsidR="00520B54" w:rsidRDefault="00520B54" w:rsidP="00905E6A">
            <w:pPr>
              <w:ind w:right="-20"/>
              <w:rPr>
                <w:rFonts w:asciiTheme="minorHAnsi" w:hAnsiTheme="minorHAnsi" w:cstheme="minorHAnsi"/>
                <w:bCs/>
              </w:rPr>
            </w:pPr>
          </w:p>
          <w:p w14:paraId="1B0DD4B0" w14:textId="728ADD39" w:rsidR="00520B54" w:rsidRDefault="00520B54" w:rsidP="00905E6A">
            <w:pPr>
              <w:autoSpaceDE w:val="0"/>
              <w:autoSpaceDN w:val="0"/>
              <w:adjustRightInd w:val="0"/>
              <w:ind w:left="34"/>
              <w:rPr>
                <w:rFonts w:eastAsia="Times New Roman"/>
              </w:rPr>
            </w:pPr>
            <w:r w:rsidRPr="00CA5F52">
              <w:rPr>
                <w:rFonts w:asciiTheme="minorHAnsi" w:hAnsiTheme="minorHAnsi" w:cstheme="minorHAnsi"/>
                <w:bCs/>
              </w:rPr>
              <w:lastRenderedPageBreak/>
              <w:t>Please confirm and detail.</w:t>
            </w:r>
          </w:p>
        </w:tc>
        <w:tc>
          <w:tcPr>
            <w:tcW w:w="1553" w:type="dxa"/>
            <w:gridSpan w:val="3"/>
            <w:vAlign w:val="center"/>
          </w:tcPr>
          <w:p w14:paraId="7CA5140A" w14:textId="65640D06"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63FEB4FF" w14:textId="4A548B4D" w:rsidR="00520B54" w:rsidRPr="00A46FD9" w:rsidRDefault="00520B54" w:rsidP="00520B54">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520B54" w:rsidRPr="005E324F" w14:paraId="1B546F36"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645AA183" w14:textId="77777777" w:rsidR="00520B54" w:rsidRPr="0088070C" w:rsidRDefault="00520B54" w:rsidP="00A42FAC">
            <w:pPr>
              <w:pStyle w:val="ListParagraph"/>
              <w:numPr>
                <w:ilvl w:val="0"/>
                <w:numId w:val="91"/>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03F30253" w14:textId="4EE12E28" w:rsidR="00520B54" w:rsidRPr="008D443F" w:rsidRDefault="00520B54" w:rsidP="00905E6A">
            <w:pPr>
              <w:rPr>
                <w:rFonts w:asciiTheme="minorHAnsi" w:eastAsia="Cambria" w:hAnsiTheme="minorHAnsi" w:cstheme="minorHAnsi"/>
              </w:rPr>
            </w:pPr>
            <w:r w:rsidRPr="00CA5F52">
              <w:rPr>
                <w:rFonts w:asciiTheme="minorHAnsi" w:eastAsia="Cambria" w:hAnsiTheme="minorHAnsi" w:cstheme="minorHAnsi"/>
              </w:rPr>
              <w:t xml:space="preserve">The Tenderer </w:t>
            </w:r>
            <w:r w:rsidRPr="00CA5F52">
              <w:rPr>
                <w:rFonts w:asciiTheme="minorHAnsi" w:eastAsia="Cambria" w:hAnsiTheme="minorHAnsi" w:cstheme="minorHAnsi"/>
                <w:b/>
              </w:rPr>
              <w:t>MUST</w:t>
            </w:r>
            <w:r w:rsidRPr="00CA5F52">
              <w:rPr>
                <w:rFonts w:asciiTheme="minorHAnsi" w:eastAsia="Cambria" w:hAnsiTheme="minorHAnsi" w:cstheme="minorHAnsi"/>
              </w:rPr>
              <w:t xml:space="preserve"> </w:t>
            </w:r>
            <w:r w:rsidR="00B84DAD">
              <w:rPr>
                <w:rFonts w:asciiTheme="minorHAnsi" w:eastAsia="Cambria" w:hAnsiTheme="minorHAnsi" w:cstheme="minorHAnsi"/>
              </w:rPr>
              <w:t xml:space="preserve">provide </w:t>
            </w:r>
            <w:r w:rsidRPr="00CA5F52">
              <w:rPr>
                <w:rFonts w:asciiTheme="minorHAnsi" w:eastAsia="Cambria" w:hAnsiTheme="minorHAnsi" w:cstheme="minorHAnsi"/>
              </w:rPr>
              <w:t xml:space="preserve">plasma </w:t>
            </w:r>
            <w:r>
              <w:rPr>
                <w:rFonts w:asciiTheme="minorHAnsi" w:eastAsia="Cambria" w:hAnsiTheme="minorHAnsi" w:cstheme="minorHAnsi"/>
              </w:rPr>
              <w:t>cleaning &amp; conditioning</w:t>
            </w:r>
            <w:r w:rsidRPr="00CA5F52">
              <w:rPr>
                <w:rFonts w:asciiTheme="minorHAnsi" w:eastAsia="Cambria" w:hAnsiTheme="minorHAnsi" w:cstheme="minorHAnsi"/>
              </w:rPr>
              <w:t xml:space="preserve"> recipes </w:t>
            </w:r>
            <w:r>
              <w:rPr>
                <w:rFonts w:asciiTheme="minorHAnsi" w:eastAsia="Cambria" w:hAnsiTheme="minorHAnsi" w:cstheme="minorHAnsi"/>
              </w:rPr>
              <w:t xml:space="preserve">and best-known method (BKM) procedures </w:t>
            </w:r>
            <w:r w:rsidRPr="00CA5F52">
              <w:rPr>
                <w:rFonts w:asciiTheme="minorHAnsi" w:eastAsia="Cambria" w:hAnsiTheme="minorHAnsi" w:cstheme="minorHAnsi"/>
              </w:rPr>
              <w:t xml:space="preserve">for </w:t>
            </w:r>
            <w:r>
              <w:rPr>
                <w:rFonts w:asciiTheme="minorHAnsi" w:eastAsia="Cambria" w:hAnsiTheme="minorHAnsi" w:cstheme="minorHAnsi"/>
              </w:rPr>
              <w:t>conditioning the process chamber after wet-cleaning and when switching between deposition of different films</w:t>
            </w:r>
            <w:r w:rsidRPr="008D443F">
              <w:rPr>
                <w:rFonts w:asciiTheme="minorHAnsi" w:eastAsia="Cambria" w:hAnsiTheme="minorHAnsi" w:cstheme="minorHAnsi"/>
              </w:rPr>
              <w:t xml:space="preserve"> as part of the core package.</w:t>
            </w:r>
          </w:p>
          <w:p w14:paraId="1CACD490" w14:textId="77777777" w:rsidR="00520B54" w:rsidRPr="008D443F" w:rsidRDefault="00520B54" w:rsidP="00905E6A">
            <w:pPr>
              <w:rPr>
                <w:rFonts w:asciiTheme="minorHAnsi" w:eastAsia="Cambria" w:hAnsiTheme="minorHAnsi" w:cstheme="minorHAnsi"/>
              </w:rPr>
            </w:pPr>
            <w:r w:rsidRPr="008D443F">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D636ACF"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8D443F">
              <w:rPr>
                <w:rFonts w:cs="Arial"/>
                <w:i/>
                <w:color w:val="A6A6A6" w:themeColor="background1" w:themeShade="A6"/>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A056083"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8D443F">
              <w:rPr>
                <w:rFonts w:cs="Arial"/>
                <w:i/>
                <w:color w:val="A6A6A6" w:themeColor="background1" w:themeShade="A6"/>
              </w:rPr>
              <w:t>Insert Comment</w:t>
            </w:r>
          </w:p>
        </w:tc>
      </w:tr>
      <w:tr w:rsidR="00520B54" w:rsidRPr="005E324F" w14:paraId="76E57EC3"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113B3A7E" w14:textId="77777777" w:rsidR="00520B54" w:rsidRPr="0088070C" w:rsidRDefault="00520B54" w:rsidP="00A42FAC">
            <w:pPr>
              <w:pStyle w:val="ListParagraph"/>
              <w:numPr>
                <w:ilvl w:val="0"/>
                <w:numId w:val="91"/>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33AF23A4" w14:textId="5CDC07C3" w:rsidR="008D4CD2" w:rsidRDefault="00520B54" w:rsidP="00905E6A">
            <w:pPr>
              <w:rPr>
                <w:rFonts w:asciiTheme="minorHAnsi" w:eastAsia="Cambria" w:hAnsiTheme="minorHAnsi" w:cstheme="minorHAnsi"/>
              </w:rPr>
            </w:pPr>
            <w:r w:rsidRPr="008D443F">
              <w:rPr>
                <w:rFonts w:asciiTheme="minorHAnsi" w:eastAsia="Cambria" w:hAnsiTheme="minorHAnsi" w:cstheme="minorHAnsi"/>
              </w:rPr>
              <w:t xml:space="preserve">The tool </w:t>
            </w:r>
            <w:r w:rsidRPr="0012667D">
              <w:rPr>
                <w:rFonts w:asciiTheme="minorHAnsi" w:eastAsia="Cambria" w:hAnsiTheme="minorHAnsi" w:cstheme="minorHAnsi"/>
                <w:b/>
                <w:bCs/>
              </w:rPr>
              <w:t>MUST</w:t>
            </w:r>
            <w:r w:rsidRPr="008D443F">
              <w:rPr>
                <w:rFonts w:asciiTheme="minorHAnsi" w:eastAsia="Cambria" w:hAnsiTheme="minorHAnsi" w:cstheme="minorHAnsi"/>
              </w:rPr>
              <w:t xml:space="preserve"> include a vacuum loadlock chamber as part of the core package.</w:t>
            </w:r>
            <w:r w:rsidR="005075D2">
              <w:rPr>
                <w:rFonts w:asciiTheme="minorHAnsi" w:eastAsia="Cambria" w:hAnsiTheme="minorHAnsi" w:cstheme="minorHAnsi"/>
              </w:rPr>
              <w:t xml:space="preserve"> </w:t>
            </w:r>
            <w:r w:rsidR="009655BF">
              <w:rPr>
                <w:rFonts w:asciiTheme="minorHAnsi" w:eastAsia="Cambria" w:hAnsiTheme="minorHAnsi" w:cstheme="minorHAnsi"/>
              </w:rPr>
              <w:t>T</w:t>
            </w:r>
            <w:r w:rsidR="00F877AD">
              <w:rPr>
                <w:rFonts w:asciiTheme="minorHAnsi" w:eastAsia="Cambria" w:hAnsiTheme="minorHAnsi" w:cstheme="minorHAnsi"/>
              </w:rPr>
              <w:t xml:space="preserve">ools </w:t>
            </w:r>
            <w:r w:rsidR="009655BF">
              <w:rPr>
                <w:rFonts w:asciiTheme="minorHAnsi" w:eastAsia="Cambria" w:hAnsiTheme="minorHAnsi" w:cstheme="minorHAnsi"/>
              </w:rPr>
              <w:t>with open-loading process-chambers will</w:t>
            </w:r>
            <w:r w:rsidR="00F877AD">
              <w:rPr>
                <w:rFonts w:asciiTheme="minorHAnsi" w:eastAsia="Cambria" w:hAnsiTheme="minorHAnsi" w:cstheme="minorHAnsi"/>
              </w:rPr>
              <w:t xml:space="preserve"> </w:t>
            </w:r>
            <w:r w:rsidR="009655BF" w:rsidRPr="0012667D">
              <w:rPr>
                <w:rFonts w:asciiTheme="minorHAnsi" w:eastAsia="Cambria" w:hAnsiTheme="minorHAnsi" w:cstheme="minorHAnsi"/>
                <w:b/>
                <w:bCs/>
              </w:rPr>
              <w:t>NOT</w:t>
            </w:r>
            <w:r w:rsidR="00F877AD">
              <w:rPr>
                <w:rFonts w:asciiTheme="minorHAnsi" w:eastAsia="Cambria" w:hAnsiTheme="minorHAnsi" w:cstheme="minorHAnsi"/>
              </w:rPr>
              <w:t xml:space="preserve"> </w:t>
            </w:r>
            <w:r w:rsidR="009655BF">
              <w:rPr>
                <w:rFonts w:asciiTheme="minorHAnsi" w:eastAsia="Cambria" w:hAnsiTheme="minorHAnsi" w:cstheme="minorHAnsi"/>
              </w:rPr>
              <w:t>be considered</w:t>
            </w:r>
            <w:r w:rsidR="00D80819">
              <w:rPr>
                <w:rFonts w:asciiTheme="minorHAnsi" w:eastAsia="Cambria" w:hAnsiTheme="minorHAnsi" w:cstheme="minorHAnsi"/>
              </w:rPr>
              <w:t xml:space="preserve"> </w:t>
            </w:r>
            <w:r w:rsidR="008D4CD2">
              <w:rPr>
                <w:rFonts w:asciiTheme="minorHAnsi" w:eastAsia="Cambria" w:hAnsiTheme="minorHAnsi" w:cstheme="minorHAnsi"/>
              </w:rPr>
              <w:t xml:space="preserve">suitable </w:t>
            </w:r>
            <w:r w:rsidR="00D80819">
              <w:rPr>
                <w:rFonts w:asciiTheme="minorHAnsi" w:eastAsia="Cambria" w:hAnsiTheme="minorHAnsi" w:cstheme="minorHAnsi"/>
              </w:rPr>
              <w:t>for this tender</w:t>
            </w:r>
            <w:r w:rsidR="009655BF">
              <w:rPr>
                <w:rFonts w:asciiTheme="minorHAnsi" w:eastAsia="Cambria" w:hAnsiTheme="minorHAnsi" w:cstheme="minorHAnsi"/>
              </w:rPr>
              <w:t>.</w:t>
            </w:r>
          </w:p>
          <w:p w14:paraId="309DAA48" w14:textId="5302F649" w:rsidR="00520B54" w:rsidRPr="008D443F" w:rsidRDefault="00520B54" w:rsidP="00905E6A">
            <w:pPr>
              <w:rPr>
                <w:rFonts w:asciiTheme="minorHAnsi" w:eastAsia="Cambria" w:hAnsiTheme="minorHAnsi" w:cstheme="minorHAnsi"/>
              </w:rPr>
            </w:pPr>
            <w:r w:rsidRPr="008D443F">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B9A4EEB"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9D26124" w14:textId="77777777" w:rsidR="00520B54" w:rsidRPr="00225257"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225257">
              <w:rPr>
                <w:rFonts w:cs="Arial"/>
                <w:i/>
                <w:color w:val="A6A6A6" w:themeColor="background1" w:themeShade="A6"/>
              </w:rPr>
              <w:t>Insert Comment</w:t>
            </w:r>
          </w:p>
        </w:tc>
      </w:tr>
      <w:tr w:rsidR="00520B54" w:rsidRPr="005E324F" w14:paraId="3FD7BE0D"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1511A492" w14:textId="77777777" w:rsidR="00520B54" w:rsidRPr="0088070C" w:rsidRDefault="00520B54" w:rsidP="00A42FAC">
            <w:pPr>
              <w:pStyle w:val="ListParagraph"/>
              <w:numPr>
                <w:ilvl w:val="0"/>
                <w:numId w:val="92"/>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48216401" w14:textId="77777777" w:rsidR="00AB3A21" w:rsidRPr="00987D2C" w:rsidRDefault="00AB3A21" w:rsidP="00AB3A21">
            <w:pPr>
              <w:jc w:val="both"/>
              <w:rPr>
                <w:rFonts w:asciiTheme="minorHAnsi" w:eastAsia="Cambria" w:hAnsiTheme="minorHAnsi" w:cstheme="minorHAnsi"/>
              </w:rPr>
            </w:pPr>
            <w:r w:rsidRPr="00987D2C">
              <w:rPr>
                <w:rFonts w:asciiTheme="minorHAnsi" w:eastAsia="Cambria" w:hAnsiTheme="minorHAnsi" w:cstheme="minorHAnsi"/>
              </w:rPr>
              <w:t xml:space="preserve">The tool </w:t>
            </w:r>
            <w:r w:rsidRPr="00987D2C">
              <w:rPr>
                <w:rFonts w:asciiTheme="minorHAnsi" w:eastAsia="Cambria" w:hAnsiTheme="minorHAnsi" w:cstheme="minorHAnsi"/>
                <w:b/>
                <w:bCs/>
              </w:rPr>
              <w:t>MUST</w:t>
            </w:r>
            <w:r w:rsidRPr="00987D2C">
              <w:rPr>
                <w:rFonts w:asciiTheme="minorHAnsi" w:eastAsia="Cambria" w:hAnsiTheme="minorHAnsi" w:cstheme="minorHAnsi"/>
              </w:rPr>
              <w:t xml:space="preserve"> be configured for automated loading of individual substrates / carriers from a cassette to and from the process-chamber.</w:t>
            </w:r>
          </w:p>
          <w:p w14:paraId="440668BC" w14:textId="77777777" w:rsidR="00AB3A21" w:rsidRPr="00987D2C" w:rsidRDefault="00AB3A21" w:rsidP="00AB3A21">
            <w:pPr>
              <w:jc w:val="both"/>
              <w:rPr>
                <w:rFonts w:asciiTheme="minorHAnsi" w:eastAsia="Cambria" w:hAnsiTheme="minorHAnsi" w:cstheme="minorHAnsi"/>
              </w:rPr>
            </w:pPr>
            <w:r w:rsidRPr="00987D2C">
              <w:rPr>
                <w:rFonts w:asciiTheme="minorHAnsi" w:eastAsia="Cambria" w:hAnsiTheme="minorHAnsi" w:cstheme="minorHAnsi"/>
              </w:rPr>
              <w:t xml:space="preserve">Operators will load wafers / carriers into a cassette (e.g. separate 25-slot cassettes for both 100 mm and 200 mm diameter wafers or 12/13-slot double-spaced cassettes for both 200 mm diameter wafers and 200 mm diameter wafer-carriers etc.) and the material type for the cassettes is to be specified by tenderer). </w:t>
            </w:r>
          </w:p>
          <w:p w14:paraId="44ECBD21" w14:textId="77777777" w:rsidR="00AB3A21" w:rsidRPr="00987D2C" w:rsidRDefault="00AB3A21" w:rsidP="00AB3A21">
            <w:pPr>
              <w:jc w:val="both"/>
              <w:rPr>
                <w:rFonts w:asciiTheme="minorHAnsi" w:eastAsia="Cambria" w:hAnsiTheme="minorHAnsi" w:cstheme="minorHAnsi"/>
              </w:rPr>
            </w:pPr>
            <w:r w:rsidRPr="00987D2C">
              <w:rPr>
                <w:rFonts w:asciiTheme="minorHAnsi" w:eastAsia="Cambria" w:hAnsiTheme="minorHAnsi" w:cstheme="minorHAnsi"/>
              </w:rPr>
              <w:t xml:space="preserve">The wafers / carriers </w:t>
            </w:r>
            <w:r w:rsidRPr="00987D2C">
              <w:rPr>
                <w:rFonts w:asciiTheme="minorHAnsi" w:eastAsia="Cambria" w:hAnsiTheme="minorHAnsi" w:cstheme="minorHAnsi"/>
                <w:b/>
                <w:bCs/>
              </w:rPr>
              <w:t>MUST</w:t>
            </w:r>
            <w:r w:rsidRPr="00987D2C">
              <w:rPr>
                <w:rFonts w:asciiTheme="minorHAnsi" w:eastAsia="Cambria" w:hAnsiTheme="minorHAnsi" w:cstheme="minorHAnsi"/>
              </w:rPr>
              <w:t xml:space="preserve"> be transferred to &amp; from the process-chamber via robotic-arm.</w:t>
            </w:r>
          </w:p>
          <w:p w14:paraId="3423D2CE" w14:textId="492063BE" w:rsidR="00520B54" w:rsidRPr="00371B55" w:rsidRDefault="00AB3A21" w:rsidP="00AB3A21">
            <w:pPr>
              <w:rPr>
                <w:rFonts w:asciiTheme="minorHAnsi" w:eastAsia="Cambria" w:hAnsiTheme="minorHAnsi" w:cstheme="minorHAnsi"/>
              </w:rPr>
            </w:pPr>
            <w:r w:rsidRPr="00987D2C">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D5AE706" w14:textId="77777777" w:rsidR="00520B54" w:rsidRPr="004C1C60"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371B55">
              <w:rPr>
                <w:rFonts w:cs="Arial"/>
                <w:i/>
                <w:color w:val="A6A6A6" w:themeColor="background1" w:themeShade="A6"/>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35DC83F" w14:textId="77777777" w:rsidR="00520B54" w:rsidRPr="005E324F" w:rsidRDefault="00520B54" w:rsidP="00520B54">
            <w:pPr>
              <w:tabs>
                <w:tab w:val="left" w:pos="567"/>
              </w:tabs>
              <w:autoSpaceDE w:val="0"/>
              <w:autoSpaceDN w:val="0"/>
              <w:adjustRightInd w:val="0"/>
              <w:spacing w:after="0" w:line="240" w:lineRule="auto"/>
              <w:jc w:val="center"/>
              <w:rPr>
                <w:rFonts w:cs="Arial"/>
                <w:i/>
                <w:color w:val="A6A6A6" w:themeColor="background1" w:themeShade="A6"/>
              </w:rPr>
            </w:pPr>
            <w:r w:rsidRPr="00371B55">
              <w:rPr>
                <w:rFonts w:cs="Arial"/>
                <w:i/>
                <w:color w:val="A6A6A6" w:themeColor="background1" w:themeShade="A6"/>
              </w:rPr>
              <w:t>Insert Comment</w:t>
            </w:r>
          </w:p>
        </w:tc>
      </w:tr>
      <w:tr w:rsidR="007521C9" w:rsidRPr="005E324F" w14:paraId="1DEA8A9C"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578A6575" w14:textId="77777777" w:rsidR="00041E97" w:rsidRPr="0088070C" w:rsidRDefault="00041E97"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AA82EE3" w14:textId="2546AD75" w:rsidR="00041E97" w:rsidRPr="00225257" w:rsidRDefault="00041E97" w:rsidP="00905E6A">
            <w:r w:rsidRPr="00225257">
              <w:t xml:space="preserve">The tool </w:t>
            </w:r>
            <w:r w:rsidRPr="0029014B">
              <w:rPr>
                <w:b/>
                <w:bCs/>
              </w:rPr>
              <w:t>MUST</w:t>
            </w:r>
            <w:r w:rsidRPr="00225257">
              <w:t xml:space="preserve"> be capable of </w:t>
            </w:r>
            <w:r w:rsidR="005075D2">
              <w:t xml:space="preserve">depositing </w:t>
            </w:r>
            <w:r w:rsidRPr="00225257">
              <w:t xml:space="preserve">dielectric </w:t>
            </w:r>
            <w:r w:rsidR="005075D2">
              <w:t xml:space="preserve">&amp; </w:t>
            </w:r>
            <w:r w:rsidR="005075D2" w:rsidRPr="00225257">
              <w:t xml:space="preserve">silicon-based </w:t>
            </w:r>
            <w:r w:rsidRPr="00225257">
              <w:t xml:space="preserve">materials on silicon and other substrates in wafer form (flatted or </w:t>
            </w:r>
            <w:r w:rsidRPr="00225257">
              <w:lastRenderedPageBreak/>
              <w:t xml:space="preserve">notched as-per SEMI M1-1117) for the following; </w:t>
            </w:r>
          </w:p>
          <w:p w14:paraId="711B8038" w14:textId="77777777" w:rsidR="00041E97" w:rsidRPr="00225257" w:rsidRDefault="00041E97"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100 mm diameter</w:t>
            </w:r>
          </w:p>
          <w:p w14:paraId="4712E8AB" w14:textId="77777777" w:rsidR="00041E97" w:rsidRDefault="00041E97" w:rsidP="00A42FAC">
            <w:pPr>
              <w:pStyle w:val="ListParagraph"/>
              <w:numPr>
                <w:ilvl w:val="0"/>
                <w:numId w:val="32"/>
              </w:numPr>
              <w:ind w:left="749" w:right="-32"/>
              <w:rPr>
                <w:rFonts w:ascii="Calibri" w:eastAsia="Calibri" w:hAnsi="Calibri" w:cs="Calibri"/>
                <w:sz w:val="22"/>
                <w:szCs w:val="22"/>
                <w:lang w:val="en-IE"/>
              </w:rPr>
            </w:pPr>
            <w:r w:rsidRPr="00225257">
              <w:rPr>
                <w:rFonts w:ascii="Calibri" w:eastAsia="Calibri" w:hAnsi="Calibri" w:cs="Calibri"/>
                <w:sz w:val="22"/>
                <w:szCs w:val="22"/>
                <w:lang w:val="en-IE"/>
              </w:rPr>
              <w:t xml:space="preserve">200 mm diameter </w:t>
            </w:r>
          </w:p>
          <w:p w14:paraId="3B74B992" w14:textId="77777777" w:rsidR="00041E97" w:rsidRPr="00630768" w:rsidRDefault="00041E97" w:rsidP="00905E6A">
            <w:pPr>
              <w:pStyle w:val="ListParagraph"/>
              <w:ind w:left="749" w:right="-32"/>
              <w:rPr>
                <w:rFonts w:ascii="Calibri" w:eastAsia="Calibri" w:hAnsi="Calibri" w:cs="Calibri"/>
                <w:sz w:val="22"/>
                <w:szCs w:val="22"/>
                <w:lang w:val="en-IE"/>
              </w:rPr>
            </w:pPr>
          </w:p>
          <w:p w14:paraId="663061AE" w14:textId="07FFDA87" w:rsidR="00041E97" w:rsidRPr="008D443F" w:rsidRDefault="00041E97" w:rsidP="00905E6A">
            <w:pPr>
              <w:rPr>
                <w:rFonts w:asciiTheme="minorHAnsi" w:eastAsia="Cambria" w:hAnsiTheme="minorHAnsi" w:cstheme="minorHAnsi"/>
              </w:rPr>
            </w:pPr>
            <w:r w:rsidRPr="00225257">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9203B82" w14:textId="2B5C1EB2" w:rsidR="00041E97" w:rsidRPr="004C1C60"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497C844" w14:textId="455AE83A" w:rsidR="00041E97" w:rsidRPr="005E324F"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7521C9" w:rsidRPr="005E324F" w14:paraId="6CD9B8C0"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79D3BAF7" w14:textId="77777777" w:rsidR="00041E97" w:rsidRPr="0088070C" w:rsidRDefault="00041E97"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749383B" w14:textId="52539636" w:rsidR="00041E97" w:rsidRPr="00225257" w:rsidRDefault="00041E97" w:rsidP="00905E6A">
            <w:r w:rsidRPr="00225257">
              <w:t xml:space="preserve">The tool </w:t>
            </w:r>
            <w:r w:rsidRPr="0029014B">
              <w:rPr>
                <w:b/>
                <w:bCs/>
              </w:rPr>
              <w:t>MUST</w:t>
            </w:r>
            <w:r w:rsidRPr="00225257">
              <w:t xml:space="preserve"> be </w:t>
            </w:r>
            <w:r>
              <w:t>capable</w:t>
            </w:r>
            <w:r w:rsidRPr="00225257">
              <w:t xml:space="preserve"> </w:t>
            </w:r>
            <w:r>
              <w:t>of</w:t>
            </w:r>
            <w:r w:rsidRPr="00225257">
              <w:t xml:space="preserve"> handl</w:t>
            </w:r>
            <w:r>
              <w:t>ing</w:t>
            </w:r>
            <w:r w:rsidRPr="00225257">
              <w:t xml:space="preserve"> the following substrate types in wafer form and for the sizes listed in </w:t>
            </w:r>
            <w:r w:rsidRPr="00CC625B">
              <w:rPr>
                <w:b/>
                <w:bCs/>
                <w:highlight w:val="yellow"/>
              </w:rPr>
              <w:t>A</w:t>
            </w:r>
            <w:r w:rsidR="00D3517A" w:rsidRPr="00CC625B">
              <w:rPr>
                <w:b/>
                <w:bCs/>
                <w:highlight w:val="yellow"/>
              </w:rPr>
              <w:t>12</w:t>
            </w:r>
            <w:r w:rsidRPr="00225257">
              <w:t xml:space="preserve"> above</w:t>
            </w:r>
            <w:r>
              <w:t xml:space="preserve"> as a minimum requirement</w:t>
            </w:r>
            <w:r w:rsidRPr="00225257">
              <w:t>:</w:t>
            </w:r>
          </w:p>
          <w:p w14:paraId="2EFF06A7"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(Si)</w:t>
            </w:r>
          </w:p>
          <w:p w14:paraId="08AEF8A2"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Silicon-on-Insulator (SOI)</w:t>
            </w:r>
          </w:p>
          <w:p w14:paraId="3B8508AA"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Glass / Fused Silica</w:t>
            </w:r>
          </w:p>
          <w:p w14:paraId="79AA22DE" w14:textId="77777777" w:rsidR="00041E97" w:rsidRPr="0022525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Silicon Carbide (SiC)</w:t>
            </w:r>
          </w:p>
          <w:p w14:paraId="0F0898EF" w14:textId="77777777" w:rsidR="00041E97" w:rsidRDefault="00041E97" w:rsidP="00905E6A">
            <w:pPr>
              <w:pStyle w:val="ListParagraph"/>
              <w:numPr>
                <w:ilvl w:val="0"/>
                <w:numId w:val="4"/>
              </w:numPr>
              <w:ind w:left="720" w:right="-20"/>
              <w:rPr>
                <w:rFonts w:ascii="Calibri" w:eastAsia="Calibri" w:hAnsi="Calibri" w:cs="Calibri"/>
                <w:sz w:val="22"/>
                <w:szCs w:val="22"/>
                <w:lang w:val="en-IE"/>
              </w:rPr>
            </w:pPr>
            <w:r w:rsidRPr="00225257">
              <w:rPr>
                <w:rFonts w:ascii="Calibri" w:eastAsia="Calibri" w:hAnsi="Calibri" w:cs="Calibri"/>
                <w:sz w:val="22"/>
                <w:szCs w:val="22"/>
                <w:lang w:val="en-IE"/>
              </w:rPr>
              <w:t>Germanium (Ge)</w:t>
            </w:r>
          </w:p>
          <w:p w14:paraId="57DFCD15" w14:textId="77777777" w:rsidR="00041E97" w:rsidRPr="00630768" w:rsidRDefault="00041E97" w:rsidP="00905E6A">
            <w:pPr>
              <w:pStyle w:val="ListParagraph"/>
              <w:ind w:right="-20"/>
              <w:rPr>
                <w:rFonts w:ascii="Calibri" w:eastAsia="Calibri" w:hAnsi="Calibri" w:cs="Calibri"/>
                <w:sz w:val="22"/>
                <w:szCs w:val="22"/>
                <w:lang w:val="en-IE"/>
              </w:rPr>
            </w:pPr>
          </w:p>
          <w:p w14:paraId="792DAB05" w14:textId="3FCB8AAD" w:rsidR="00041E97" w:rsidRPr="008D443F" w:rsidRDefault="00041E97" w:rsidP="00905E6A">
            <w:pPr>
              <w:rPr>
                <w:rFonts w:asciiTheme="minorHAnsi" w:eastAsia="Cambria" w:hAnsiTheme="minorHAnsi" w:cstheme="minorHAnsi"/>
              </w:rPr>
            </w:pPr>
            <w:r w:rsidRPr="00225257">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806C64A" w14:textId="0AE53E87" w:rsidR="00041E97" w:rsidRPr="004C1C60"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66F1FF3D" w14:textId="68965F55" w:rsidR="00041E97" w:rsidRPr="005E324F" w:rsidRDefault="00041E97" w:rsidP="00041E97">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91407D" w:rsidRPr="005E324F" w14:paraId="7AE0AF59" w14:textId="77777777" w:rsidTr="001064C8">
        <w:trPr>
          <w:trHeight w:val="814"/>
        </w:trPr>
        <w:tc>
          <w:tcPr>
            <w:tcW w:w="810" w:type="dxa"/>
            <w:tcBorders>
              <w:top w:val="single" w:sz="4" w:space="0" w:color="auto"/>
              <w:left w:val="single" w:sz="4" w:space="0" w:color="auto"/>
              <w:bottom w:val="single" w:sz="4" w:space="0" w:color="auto"/>
              <w:right w:val="single" w:sz="4" w:space="0" w:color="auto"/>
            </w:tcBorders>
            <w:vAlign w:val="center"/>
          </w:tcPr>
          <w:p w14:paraId="4A138790" w14:textId="77777777" w:rsidR="0091407D" w:rsidRPr="0088070C" w:rsidRDefault="0091407D"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4028B413" w14:textId="35A06C9B" w:rsidR="0091407D" w:rsidRDefault="0091407D" w:rsidP="00905E6A">
            <w:r w:rsidRPr="00225257">
              <w:t xml:space="preserve">The tool </w:t>
            </w:r>
            <w:r w:rsidRPr="007343DC">
              <w:rPr>
                <w:b/>
                <w:bCs/>
              </w:rPr>
              <w:t>MUST</w:t>
            </w:r>
            <w:r w:rsidRPr="00225257">
              <w:t xml:space="preserve"> be equipped with endpoint detection (EPD) hardware</w:t>
            </w:r>
            <w:r>
              <w:t xml:space="preserve"> &amp; software</w:t>
            </w:r>
            <w:r w:rsidRPr="00225257">
              <w:t xml:space="preserve"> (e.g. Optical Emission Spectroscopy aka OE</w:t>
            </w:r>
            <w:r>
              <w:t>S / reflect</w:t>
            </w:r>
            <w:r w:rsidRPr="00225257">
              <w:t xml:space="preserve">ometry etc.) </w:t>
            </w:r>
            <w:r>
              <w:t xml:space="preserve">as part of the core package. </w:t>
            </w:r>
          </w:p>
          <w:p w14:paraId="749107C1" w14:textId="4FC9AD02" w:rsidR="0091407D" w:rsidRPr="00EA3DDF" w:rsidRDefault="0091407D" w:rsidP="00905E6A">
            <w:r w:rsidRPr="0024392E">
              <w:t xml:space="preserve">The proposed endpoint solution(s) </w:t>
            </w:r>
            <w:r w:rsidRPr="0024392E">
              <w:rPr>
                <w:b/>
                <w:bCs/>
              </w:rPr>
              <w:t>MUST</w:t>
            </w:r>
            <w:r w:rsidRPr="0024392E">
              <w:t xml:space="preserve"> have the capability to monitor / control </w:t>
            </w:r>
            <w:r>
              <w:t>process-</w:t>
            </w:r>
            <w:r w:rsidRPr="0024392E">
              <w:t xml:space="preserve">chamber </w:t>
            </w:r>
            <w:r>
              <w:t xml:space="preserve">plasma </w:t>
            </w:r>
            <w:r w:rsidRPr="0024392E">
              <w:t>cleaning &amp; conditioning.</w:t>
            </w:r>
          </w:p>
          <w:p w14:paraId="65504D96" w14:textId="77777777" w:rsidR="008420AE" w:rsidRDefault="008420AE" w:rsidP="008420AE">
            <w:r>
              <w:t>Please confirm and detail outlining costs in the Appendix 2 – Pricing Schedule.</w:t>
            </w:r>
          </w:p>
          <w:p w14:paraId="6A447E52" w14:textId="54BD586B" w:rsidR="0091407D" w:rsidRPr="008D443F" w:rsidRDefault="008420AE" w:rsidP="008420AE">
            <w:pPr>
              <w:rPr>
                <w:rFonts w:asciiTheme="minorHAnsi" w:eastAsia="Cambria" w:hAnsiTheme="minorHAnsi" w:cstheme="minorHAnsi"/>
              </w:rPr>
            </w:pPr>
            <w:r w:rsidRPr="00753C02">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0AEF5EA" w14:textId="6FA886E4" w:rsidR="0091407D" w:rsidRPr="008D443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31D01F4" w14:textId="2F4BD330" w:rsidR="0091407D" w:rsidRPr="008D443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91407D" w:rsidRPr="005E324F" w14:paraId="795CFFA1" w14:textId="77777777" w:rsidTr="00AD4A2F">
        <w:trPr>
          <w:trHeight w:val="628"/>
        </w:trPr>
        <w:tc>
          <w:tcPr>
            <w:tcW w:w="9502" w:type="dxa"/>
            <w:gridSpan w:val="7"/>
            <w:shd w:val="clear" w:color="auto" w:fill="FDE9D9" w:themeFill="accent6" w:themeFillTint="33"/>
            <w:vAlign w:val="center"/>
          </w:tcPr>
          <w:p w14:paraId="67D1E471" w14:textId="77777777" w:rsidR="0091407D" w:rsidRPr="005E324F" w:rsidRDefault="0091407D" w:rsidP="0091407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Performance</w:t>
            </w:r>
            <w:r>
              <w:rPr>
                <w:rFonts w:cstheme="minorHAnsi"/>
                <w:b/>
                <w:color w:val="000000" w:themeColor="text1"/>
              </w:rPr>
              <w:t xml:space="preserve"> Requirements</w:t>
            </w:r>
          </w:p>
          <w:p w14:paraId="7A35B490" w14:textId="77777777" w:rsidR="0091407D" w:rsidRPr="005E324F" w:rsidRDefault="0091407D" w:rsidP="0091407D">
            <w:pPr>
              <w:tabs>
                <w:tab w:val="left" w:pos="2230"/>
              </w:tabs>
              <w:autoSpaceDE w:val="0"/>
              <w:autoSpaceDN w:val="0"/>
              <w:adjustRightInd w:val="0"/>
              <w:spacing w:after="0" w:line="240" w:lineRule="auto"/>
              <w:ind w:left="813" w:right="816"/>
              <w:rPr>
                <w:rFonts w:cstheme="minorHAnsi"/>
                <w:b/>
                <w:color w:val="000000" w:themeColor="text1"/>
              </w:rPr>
            </w:pPr>
          </w:p>
        </w:tc>
      </w:tr>
      <w:tr w:rsidR="0091407D" w:rsidRPr="00B5618F" w14:paraId="5571CFF0" w14:textId="77777777" w:rsidTr="001064C8">
        <w:trPr>
          <w:trHeight w:val="846"/>
        </w:trPr>
        <w:tc>
          <w:tcPr>
            <w:tcW w:w="810" w:type="dxa"/>
            <w:vAlign w:val="center"/>
          </w:tcPr>
          <w:p w14:paraId="20046645" w14:textId="77777777" w:rsidR="0091407D" w:rsidRPr="00C05361" w:rsidRDefault="0091407D" w:rsidP="00A42FAC">
            <w:pPr>
              <w:pStyle w:val="ListParagraph"/>
              <w:numPr>
                <w:ilvl w:val="0"/>
                <w:numId w:val="93"/>
              </w:numPr>
              <w:tabs>
                <w:tab w:val="left" w:pos="567"/>
              </w:tabs>
              <w:autoSpaceDE w:val="0"/>
              <w:autoSpaceDN w:val="0"/>
              <w:adjustRightInd w:val="0"/>
              <w:jc w:val="center"/>
              <w:rPr>
                <w:rFonts w:cstheme="minorHAnsi"/>
              </w:rPr>
            </w:pPr>
          </w:p>
        </w:tc>
        <w:tc>
          <w:tcPr>
            <w:tcW w:w="3733" w:type="dxa"/>
            <w:gridSpan w:val="2"/>
            <w:vAlign w:val="center"/>
          </w:tcPr>
          <w:p w14:paraId="6C9A9048" w14:textId="241C5250"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10</w:t>
            </w:r>
            <w:r>
              <w:rPr>
                <w:rFonts w:asciiTheme="minorHAnsi" w:eastAsia="Cambria" w:hAnsiTheme="minorHAnsi" w:cstheme="minorHAnsi"/>
                <w:b/>
                <w:bCs/>
              </w:rPr>
              <w:t xml:space="preserve"> (Sil-Ox @ 300°C)</w:t>
            </w:r>
          </w:p>
          <w:p w14:paraId="605243BB" w14:textId="30086286"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sidR="0039106F">
              <w:rPr>
                <w:rFonts w:asciiTheme="minorHAnsi" w:eastAsia="Cambria" w:hAnsiTheme="minorHAnsi" w:cstheme="minorHAnsi"/>
                <w:b/>
                <w:bCs/>
              </w:rPr>
              <w:t xml:space="preserve">MUST </w:t>
            </w:r>
            <w:r w:rsidR="0039106F">
              <w:rPr>
                <w:rFonts w:asciiTheme="minorHAnsi" w:eastAsia="Cambria" w:hAnsiTheme="minorHAnsi" w:cstheme="minorHAnsi"/>
              </w:rPr>
              <w:t>be</w:t>
            </w:r>
            <w:r>
              <w:rPr>
                <w:rFonts w:asciiTheme="minorHAnsi" w:eastAsia="Cambria" w:hAnsiTheme="minorHAnsi" w:cstheme="minorHAnsi"/>
              </w:rPr>
              <w:t xml:space="preserve"> provided with the tool and demonstrated as part of the validation tests at the Tyndall </w:t>
            </w:r>
            <w:r>
              <w:rPr>
                <w:rFonts w:asciiTheme="minorHAnsi" w:eastAsia="Cambria" w:hAnsiTheme="minorHAnsi" w:cstheme="minorHAnsi"/>
              </w:rPr>
              <w:lastRenderedPageBreak/>
              <w:t xml:space="preserve">National Institute site </w:t>
            </w:r>
            <w:r w:rsidRPr="00AD154B">
              <w:rPr>
                <w:rFonts w:asciiTheme="minorHAnsi" w:eastAsia="Cambria" w:hAnsiTheme="minorHAnsi" w:cstheme="minorHAnsi"/>
              </w:rPr>
              <w:t>for</w:t>
            </w:r>
            <w:r w:rsidRPr="00AD154B" w:rsidDel="00D32B1C">
              <w:rPr>
                <w:rFonts w:asciiTheme="minorHAnsi" w:eastAsia="Cambria" w:hAnsiTheme="minorHAnsi" w:cstheme="minorHAnsi"/>
              </w:rPr>
              <w:t xml:space="preserve"> </w:t>
            </w:r>
            <w:r>
              <w:rPr>
                <w:rFonts w:asciiTheme="minorHAnsi" w:eastAsia="Cambria" w:hAnsiTheme="minorHAnsi" w:cstheme="minorHAnsi"/>
              </w:rPr>
              <w:t xml:space="preserve">deposition of silane-based oxide (Sil-Ox)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100 mm and 200 mm silicon wafers</w:t>
            </w:r>
            <w:r>
              <w:rPr>
                <w:rFonts w:asciiTheme="minorHAnsi" w:eastAsia="Cambria" w:hAnsiTheme="minorHAnsi" w:cstheme="minorHAnsi"/>
              </w:rPr>
              <w:t xml:space="preserve"> at a deposition temperature of 300°C ± 20°C</w:t>
            </w:r>
            <w:r w:rsidRPr="00AD154B">
              <w:rPr>
                <w:rFonts w:asciiTheme="minorHAnsi" w:eastAsia="Cambria" w:hAnsiTheme="minorHAnsi" w:cstheme="minorHAnsi"/>
              </w:rPr>
              <w:t xml:space="preserve">. </w:t>
            </w:r>
          </w:p>
          <w:p w14:paraId="4EFD59C3" w14:textId="1ABD6652" w:rsidR="0091407D" w:rsidRDefault="0091407D" w:rsidP="00905E6A">
            <w:pPr>
              <w:rPr>
                <w:rFonts w:asciiTheme="minorHAnsi" w:eastAsia="Cambria" w:hAnsiTheme="minorHAnsi" w:cstheme="minorBid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w:t>
            </w:r>
            <w:r w:rsidR="000117C7">
              <w:rPr>
                <w:rFonts w:asciiTheme="minorHAnsi" w:eastAsia="Cambria" w:hAnsiTheme="minorHAnsi" w:cstheme="minorHAnsi"/>
              </w:rPr>
              <w:t xml:space="preserve"> </w:t>
            </w:r>
            <w:r>
              <w:rPr>
                <w:rFonts w:asciiTheme="minorHAnsi" w:eastAsia="Cambria" w:hAnsiTheme="minorHAnsi" w:cstheme="minorHAnsi"/>
              </w:rPr>
              <w:t xml:space="preserve">this must be clearly named as </w:t>
            </w:r>
            <w:r w:rsidRPr="00E80E20">
              <w:rPr>
                <w:rFonts w:asciiTheme="minorHAnsi" w:eastAsia="Cambria" w:hAnsiTheme="minorHAnsi" w:cstheme="minorHAnsi"/>
                <w:highlight w:val="yellow"/>
              </w:rPr>
              <w:t>“</w:t>
            </w:r>
            <w:r w:rsidRPr="00E80E20">
              <w:rPr>
                <w:rFonts w:asciiTheme="minorHAnsi" w:eastAsia="Cambria" w:hAnsiTheme="minorHAnsi" w:cstheme="minorHAnsi"/>
                <w:b/>
                <w:bCs/>
                <w:highlight w:val="yellow"/>
              </w:rPr>
              <w:t xml:space="preserve">Lot 4 – </w:t>
            </w:r>
            <w:r w:rsidR="00291ABD" w:rsidRPr="00481AB8">
              <w:rPr>
                <w:rFonts w:asciiTheme="minorHAnsi" w:eastAsia="Cambria" w:hAnsiTheme="minorHAnsi" w:cstheme="minorHAnsi"/>
                <w:b/>
                <w:bCs/>
              </w:rPr>
              <w:t>Recipe</w:t>
            </w:r>
            <w:r w:rsidR="00291ABD">
              <w:rPr>
                <w:rFonts w:asciiTheme="minorHAnsi" w:eastAsia="Cambria" w:hAnsiTheme="minorHAnsi" w:cstheme="minorHAnsi"/>
                <w:b/>
                <w:bCs/>
              </w:rPr>
              <w:t xml:space="preserve"> # 10 </w:t>
            </w:r>
            <w:r w:rsidRPr="00E80E20">
              <w:rPr>
                <w:rFonts w:asciiTheme="minorHAnsi" w:eastAsia="Cambria" w:hAnsiTheme="minorHAnsi" w:cstheme="minorHAnsi"/>
                <w:b/>
                <w:bCs/>
                <w:highlight w:val="yellow"/>
              </w:rPr>
              <w:t>-Results</w:t>
            </w:r>
            <w:r w:rsidRPr="00E80E20">
              <w:rPr>
                <w:rFonts w:asciiTheme="minorHAnsi" w:eastAsia="Cambria" w:hAnsiTheme="minorHAnsi" w:cstheme="minorHAnsi"/>
                <w:highlight w:val="yellow"/>
              </w:rPr>
              <w:t>”.</w:t>
            </w:r>
          </w:p>
          <w:p w14:paraId="24E3E4A5" w14:textId="77777777" w:rsidR="0091407D" w:rsidRPr="00CA5F52" w:rsidRDefault="0091407D" w:rsidP="00905E6A">
            <w:pPr>
              <w:rPr>
                <w:rFonts w:asciiTheme="minorHAnsi" w:eastAsia="Cambria" w:hAnsiTheme="minorHAnsi" w:cstheme="minorHAns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3241E747"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25524C29" w14:textId="77777777"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Sil-Ox: &gt; 300 nm/min </w:t>
            </w:r>
          </w:p>
          <w:p w14:paraId="614091AA" w14:textId="77777777"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Sil-Ox: &lt; ± 200 MPa </w:t>
            </w:r>
          </w:p>
          <w:p w14:paraId="05211F9F" w14:textId="553DBDBC"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Refractive Index: 1.45</w:t>
            </w:r>
            <w:r>
              <w:rPr>
                <w:rFonts w:asciiTheme="minorHAnsi" w:eastAsia="Cambria" w:hAnsiTheme="minorHAnsi" w:cstheme="minorBidi"/>
              </w:rPr>
              <w:t xml:space="preserve"> </w:t>
            </w:r>
            <w:r w:rsidRPr="273B4A7A">
              <w:rPr>
                <w:rFonts w:asciiTheme="minorHAnsi" w:eastAsia="Cambria" w:hAnsiTheme="minorHAnsi" w:cstheme="minorBidi"/>
              </w:rPr>
              <w:t>-</w:t>
            </w:r>
            <w:r>
              <w:rPr>
                <w:rFonts w:asciiTheme="minorHAnsi" w:eastAsia="Cambria" w:hAnsiTheme="minorHAnsi" w:cstheme="minorBidi"/>
              </w:rPr>
              <w:t xml:space="preserve"> </w:t>
            </w:r>
            <w:r w:rsidRPr="273B4A7A">
              <w:rPr>
                <w:rFonts w:asciiTheme="minorHAnsi" w:eastAsia="Cambria" w:hAnsiTheme="minorHAnsi" w:cstheme="minorBidi"/>
              </w:rPr>
              <w:t xml:space="preserve">1.47 is </w:t>
            </w:r>
            <w:r w:rsidRPr="273B4A7A">
              <w:rPr>
                <w:rFonts w:asciiTheme="minorHAnsi" w:eastAsia="Cambria" w:hAnsiTheme="minorHAnsi" w:cstheme="minorBidi"/>
                <w:b/>
                <w:bCs/>
                <w:i/>
                <w:iCs/>
              </w:rPr>
              <w:t>desirable</w:t>
            </w:r>
          </w:p>
          <w:p w14:paraId="62C6C9B6" w14:textId="23125FE1"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w:t>
            </w:r>
            <w:r>
              <w:rPr>
                <w:rFonts w:asciiTheme="minorHAnsi" w:eastAsia="Cambria" w:hAnsiTheme="minorHAnsi" w:cstheme="minorBidi"/>
              </w:rPr>
              <w:t xml:space="preserve"> (WiW)</w:t>
            </w:r>
            <w:r w:rsidRPr="273B4A7A">
              <w:rPr>
                <w:rFonts w:asciiTheme="minorHAnsi" w:eastAsia="Cambria" w:hAnsiTheme="minorHAnsi" w:cstheme="minorBidi"/>
              </w:rPr>
              <w:t xml:space="preserve"> </w:t>
            </w:r>
            <w:r>
              <w:rPr>
                <w:rFonts w:asciiTheme="minorHAnsi" w:eastAsia="Cambria" w:hAnsiTheme="minorHAnsi" w:cstheme="minorBidi"/>
              </w:rPr>
              <w:t xml:space="preserve">on </w:t>
            </w:r>
            <w:r w:rsidRPr="273B4A7A">
              <w:rPr>
                <w:rFonts w:asciiTheme="minorHAnsi" w:eastAsia="Cambria" w:hAnsiTheme="minorHAnsi" w:cstheme="minorBidi"/>
              </w:rPr>
              <w:t>100 mm wafer with 5 mm edge exclusion: &lt; ±</w:t>
            </w:r>
            <w:r>
              <w:rPr>
                <w:rFonts w:asciiTheme="minorHAnsi" w:eastAsia="Cambria" w:hAnsiTheme="minorHAnsi" w:cstheme="minorBidi"/>
              </w:rPr>
              <w:t xml:space="preserve"> </w:t>
            </w:r>
            <w:r w:rsidRPr="273B4A7A">
              <w:rPr>
                <w:rFonts w:asciiTheme="minorHAnsi" w:eastAsia="Cambria" w:hAnsiTheme="minorHAnsi" w:cstheme="minorBidi"/>
              </w:rPr>
              <w:t xml:space="preserve">5% </w:t>
            </w:r>
          </w:p>
          <w:p w14:paraId="7F3538BC" w14:textId="64901912"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w:t>
            </w:r>
            <w:r>
              <w:rPr>
                <w:rFonts w:asciiTheme="minorHAnsi" w:eastAsia="Cambria" w:hAnsiTheme="minorHAnsi" w:cstheme="minorBidi"/>
              </w:rPr>
              <w:t xml:space="preserve"> (WiW)</w:t>
            </w:r>
            <w:r w:rsidRPr="273B4A7A">
              <w:rPr>
                <w:rFonts w:asciiTheme="minorHAnsi" w:eastAsia="Cambria" w:hAnsiTheme="minorHAnsi" w:cstheme="minorBidi"/>
              </w:rPr>
              <w:t xml:space="preserve"> </w:t>
            </w:r>
            <w:r>
              <w:rPr>
                <w:rFonts w:asciiTheme="minorHAnsi" w:eastAsia="Cambria" w:hAnsiTheme="minorHAnsi" w:cstheme="minorBidi"/>
              </w:rPr>
              <w:t xml:space="preserve">on </w:t>
            </w:r>
            <w:r w:rsidRPr="273B4A7A">
              <w:rPr>
                <w:rFonts w:asciiTheme="minorHAnsi" w:eastAsia="Cambria" w:hAnsiTheme="minorHAnsi" w:cstheme="minorBidi"/>
              </w:rPr>
              <w:t xml:space="preserve">200 mm wafer with 5 mm edge-exclusion: &lt; ± </w:t>
            </w:r>
            <w:r>
              <w:rPr>
                <w:rFonts w:asciiTheme="minorHAnsi" w:eastAsia="Cambria" w:hAnsiTheme="minorHAnsi" w:cstheme="minorBidi"/>
              </w:rPr>
              <w:t>5</w:t>
            </w:r>
            <w:r w:rsidRPr="273B4A7A">
              <w:rPr>
                <w:rFonts w:asciiTheme="minorHAnsi" w:eastAsia="Cambria" w:hAnsiTheme="minorHAnsi" w:cstheme="minorBidi"/>
              </w:rPr>
              <w:t>%</w:t>
            </w:r>
          </w:p>
          <w:p w14:paraId="37CE7A89"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073FA587" w14:textId="77777777" w:rsidR="0091407D" w:rsidRDefault="0091407D" w:rsidP="00905E6A">
            <w:pPr>
              <w:spacing w:after="0" w:line="240" w:lineRule="auto"/>
              <w:rPr>
                <w:rFonts w:asciiTheme="minorHAnsi" w:eastAsia="Cambria" w:hAnsiTheme="minorHAnsi" w:cstheme="minorHAnsi"/>
              </w:rPr>
            </w:pPr>
          </w:p>
          <w:p w14:paraId="63D41924" w14:textId="4BD64362"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5AD55D22" w14:textId="77777777" w:rsidR="0091407D" w:rsidRPr="00B5618F"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4662C023" w14:textId="77777777" w:rsidR="0091407D" w:rsidRPr="00B5618F"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fr-FR"/>
              </w:rPr>
            </w:pPr>
            <w:r w:rsidRPr="00A46FD9">
              <w:rPr>
                <w:rFonts w:cstheme="minorHAnsi"/>
                <w:i/>
                <w:color w:val="A6A6A6" w:themeColor="background1" w:themeShade="A6"/>
                <w:sz w:val="24"/>
                <w:szCs w:val="24"/>
                <w:lang w:val="en-GB"/>
              </w:rPr>
              <w:t>Insert Comment</w:t>
            </w:r>
          </w:p>
        </w:tc>
      </w:tr>
      <w:tr w:rsidR="0091407D" w:rsidRPr="00A46FD9" w14:paraId="4B5DAA39" w14:textId="77777777" w:rsidTr="001064C8">
        <w:trPr>
          <w:trHeight w:val="846"/>
        </w:trPr>
        <w:tc>
          <w:tcPr>
            <w:tcW w:w="810" w:type="dxa"/>
            <w:vAlign w:val="center"/>
          </w:tcPr>
          <w:p w14:paraId="0A430022" w14:textId="77777777" w:rsidR="0091407D" w:rsidRPr="00B5618F" w:rsidRDefault="0091407D" w:rsidP="00854E2B">
            <w:pPr>
              <w:pStyle w:val="ListParagraph"/>
              <w:numPr>
                <w:ilvl w:val="0"/>
                <w:numId w:val="104"/>
              </w:numPr>
              <w:tabs>
                <w:tab w:val="left" w:pos="567"/>
              </w:tabs>
              <w:autoSpaceDE w:val="0"/>
              <w:autoSpaceDN w:val="0"/>
              <w:adjustRightInd w:val="0"/>
              <w:rPr>
                <w:rFonts w:cstheme="minorHAnsi"/>
                <w:lang w:val="fr-FR"/>
              </w:rPr>
            </w:pPr>
          </w:p>
        </w:tc>
        <w:tc>
          <w:tcPr>
            <w:tcW w:w="3733" w:type="dxa"/>
            <w:gridSpan w:val="2"/>
            <w:vAlign w:val="center"/>
          </w:tcPr>
          <w:p w14:paraId="0D9123D4" w14:textId="6F0B15C1"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11</w:t>
            </w:r>
            <w:r>
              <w:rPr>
                <w:rFonts w:asciiTheme="minorHAnsi" w:eastAsia="Cambria" w:hAnsiTheme="minorHAnsi" w:cstheme="minorHAnsi"/>
                <w:b/>
                <w:bCs/>
              </w:rPr>
              <w:t xml:space="preserve"> (TEOS-Ox @ 300°C)</w:t>
            </w:r>
          </w:p>
          <w:p w14:paraId="14182395" w14:textId="2EE5B07A"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MUST</w:t>
            </w:r>
            <w:r>
              <w:rPr>
                <w:rFonts w:asciiTheme="minorHAnsi" w:eastAsia="Cambria" w:hAnsiTheme="minorHAnsi" w:cstheme="minorHAnsi"/>
              </w:rPr>
              <w:t xml:space="preserve"> be provided with the tool and demonstrated as part of the validation tests at the Tyndall National Institute site </w:t>
            </w:r>
            <w:r w:rsidRPr="00AD154B">
              <w:rPr>
                <w:rFonts w:asciiTheme="minorHAnsi" w:eastAsia="Cambria" w:hAnsiTheme="minorHAnsi" w:cstheme="minorHAnsi"/>
              </w:rPr>
              <w:t xml:space="preserve">for </w:t>
            </w:r>
            <w:r>
              <w:rPr>
                <w:rFonts w:asciiTheme="minorHAnsi" w:eastAsia="Cambria" w:hAnsiTheme="minorHAnsi" w:cstheme="minorHAnsi"/>
              </w:rPr>
              <w:t xml:space="preserve">deposition of TEOS-based oxide (TEOS-Ox)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 xml:space="preserve">100 mm and 200 mm silicon wafers. </w:t>
            </w:r>
          </w:p>
          <w:p w14:paraId="6552F252" w14:textId="68FF300E" w:rsidR="0091407D" w:rsidRDefault="0091407D" w:rsidP="00905E6A">
            <w:pPr>
              <w:rPr>
                <w:rFonts w:asciiTheme="minorHAnsi" w:eastAsia="Cambria" w:hAnsiTheme="minorHAnsi" w:cstheme="minorHAnsi"/>
              </w:rPr>
            </w:pPr>
            <w:r w:rsidRPr="002B4288">
              <w:rPr>
                <w:rFonts w:asciiTheme="minorHAnsi" w:eastAsia="Cambria" w:hAnsiTheme="minorHAnsi" w:cstheme="minorHAnsi"/>
              </w:rPr>
              <w:lastRenderedPageBreak/>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this must be clearly named as “</w:t>
            </w:r>
            <w:r w:rsidRPr="00CC625B">
              <w:rPr>
                <w:rFonts w:asciiTheme="minorHAnsi" w:eastAsia="Cambria" w:hAnsiTheme="minorHAnsi" w:cstheme="minorHAnsi"/>
                <w:b/>
                <w:bCs/>
              </w:rPr>
              <w:t xml:space="preserve">Lot 4 – </w:t>
            </w:r>
            <w:r w:rsidR="00291ABD" w:rsidRPr="00CC625B">
              <w:rPr>
                <w:rFonts w:asciiTheme="minorHAnsi" w:eastAsia="Cambria" w:hAnsiTheme="minorHAnsi" w:cstheme="minorHAnsi"/>
                <w:b/>
                <w:bCs/>
              </w:rPr>
              <w:t xml:space="preserve">Recipe # 11 </w:t>
            </w:r>
            <w:r w:rsidRPr="00CC625B">
              <w:rPr>
                <w:rFonts w:asciiTheme="minorHAnsi" w:eastAsia="Cambria" w:hAnsiTheme="minorHAnsi" w:cstheme="minorHAnsi"/>
                <w:b/>
                <w:bCs/>
              </w:rPr>
              <w:t>-Results</w:t>
            </w:r>
            <w:r w:rsidRPr="00CC625B">
              <w:rPr>
                <w:rFonts w:asciiTheme="minorHAnsi" w:eastAsia="Cambria" w:hAnsiTheme="minorHAnsi" w:cstheme="minorHAnsi"/>
              </w:rPr>
              <w:t>”.</w:t>
            </w:r>
          </w:p>
          <w:p w14:paraId="4B40989F" w14:textId="5EF4D209" w:rsidR="0091407D" w:rsidRPr="00487006" w:rsidRDefault="0091407D" w:rsidP="00905E6A">
            <w:pPr>
              <w:rPr>
                <w:rFonts w:asciiTheme="minorHAnsi" w:eastAsia="Cambria" w:hAnsiTheme="minorHAnsi" w:cstheme="minorBid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2034C8F9"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240EC2A3" w14:textId="0A9344C1"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w:t>
            </w:r>
            <w:r>
              <w:rPr>
                <w:rFonts w:asciiTheme="minorHAnsi" w:eastAsia="Cambria" w:hAnsiTheme="minorHAnsi" w:cstheme="minorBidi"/>
              </w:rPr>
              <w:t>TEOS</w:t>
            </w:r>
            <w:r w:rsidRPr="273B4A7A">
              <w:rPr>
                <w:rFonts w:asciiTheme="minorHAnsi" w:eastAsia="Cambria" w:hAnsiTheme="minorHAnsi" w:cstheme="minorBidi"/>
              </w:rPr>
              <w:t xml:space="preserve">-Ox: &gt; 300 nm/min </w:t>
            </w:r>
          </w:p>
          <w:p w14:paraId="654DBA4F" w14:textId="4F42D52B"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w:t>
            </w:r>
            <w:r>
              <w:rPr>
                <w:rFonts w:asciiTheme="minorHAnsi" w:eastAsia="Cambria" w:hAnsiTheme="minorHAnsi" w:cstheme="minorBidi"/>
              </w:rPr>
              <w:t>TEOS</w:t>
            </w:r>
            <w:r w:rsidRPr="273B4A7A">
              <w:rPr>
                <w:rFonts w:asciiTheme="minorHAnsi" w:eastAsia="Cambria" w:hAnsiTheme="minorHAnsi" w:cstheme="minorBidi"/>
              </w:rPr>
              <w:t xml:space="preserve">-Ox: &lt; ± 200 MPa </w:t>
            </w:r>
          </w:p>
          <w:p w14:paraId="71F15365" w14:textId="29362694"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Refractive Index: 1.45</w:t>
            </w:r>
            <w:r>
              <w:rPr>
                <w:rFonts w:asciiTheme="minorHAnsi" w:eastAsia="Cambria" w:hAnsiTheme="minorHAnsi" w:cstheme="minorBidi"/>
              </w:rPr>
              <w:t xml:space="preserve"> </w:t>
            </w:r>
            <w:r w:rsidRPr="273B4A7A">
              <w:rPr>
                <w:rFonts w:asciiTheme="minorHAnsi" w:eastAsia="Cambria" w:hAnsiTheme="minorHAnsi" w:cstheme="minorBidi"/>
              </w:rPr>
              <w:t>-</w:t>
            </w:r>
            <w:r>
              <w:rPr>
                <w:rFonts w:asciiTheme="minorHAnsi" w:eastAsia="Cambria" w:hAnsiTheme="minorHAnsi" w:cstheme="minorBidi"/>
              </w:rPr>
              <w:t xml:space="preserve"> </w:t>
            </w:r>
            <w:r w:rsidRPr="273B4A7A">
              <w:rPr>
                <w:rFonts w:asciiTheme="minorHAnsi" w:eastAsia="Cambria" w:hAnsiTheme="minorHAnsi" w:cstheme="minorBidi"/>
              </w:rPr>
              <w:t xml:space="preserve">1.47 is </w:t>
            </w:r>
            <w:r w:rsidRPr="273B4A7A">
              <w:rPr>
                <w:rFonts w:asciiTheme="minorHAnsi" w:eastAsia="Cambria" w:hAnsiTheme="minorHAnsi" w:cstheme="minorBidi"/>
                <w:b/>
                <w:bCs/>
                <w:i/>
                <w:iCs/>
              </w:rPr>
              <w:t>desirable</w:t>
            </w:r>
          </w:p>
          <w:p w14:paraId="52193CB5" w14:textId="2A02B1EB"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w:t>
            </w:r>
            <w:r>
              <w:rPr>
                <w:rFonts w:asciiTheme="minorHAnsi" w:eastAsia="Cambria" w:hAnsiTheme="minorHAnsi" w:cstheme="minorBidi"/>
              </w:rPr>
              <w:t xml:space="preserve">WiW) on </w:t>
            </w:r>
            <w:r w:rsidRPr="273B4A7A">
              <w:rPr>
                <w:rFonts w:asciiTheme="minorHAnsi" w:eastAsia="Cambria" w:hAnsiTheme="minorHAnsi" w:cstheme="minorBidi"/>
              </w:rPr>
              <w:t xml:space="preserve">100 mm wafer with 5 mm edge exclusion: &lt; ± </w:t>
            </w:r>
            <w:r>
              <w:rPr>
                <w:rFonts w:asciiTheme="minorHAnsi" w:eastAsia="Cambria" w:hAnsiTheme="minorHAnsi" w:cstheme="minorBidi"/>
              </w:rPr>
              <w:t>5</w:t>
            </w:r>
            <w:r w:rsidRPr="273B4A7A">
              <w:rPr>
                <w:rFonts w:asciiTheme="minorHAnsi" w:eastAsia="Cambria" w:hAnsiTheme="minorHAnsi" w:cstheme="minorBidi"/>
              </w:rPr>
              <w:t>%</w:t>
            </w:r>
          </w:p>
          <w:p w14:paraId="2D3ABEB3" w14:textId="244001C9"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(200 mm wafer with 5 mm edge-exclusion): &lt; ±</w:t>
            </w:r>
            <w:r>
              <w:rPr>
                <w:rFonts w:asciiTheme="minorHAnsi" w:eastAsia="Cambria" w:hAnsiTheme="minorHAnsi" w:cstheme="minorBidi"/>
              </w:rPr>
              <w:t>5</w:t>
            </w:r>
            <w:r w:rsidRPr="273B4A7A">
              <w:rPr>
                <w:rFonts w:asciiTheme="minorHAnsi" w:eastAsia="Cambria" w:hAnsiTheme="minorHAnsi" w:cstheme="minorBidi"/>
              </w:rPr>
              <w:t xml:space="preserve"> %</w:t>
            </w:r>
          </w:p>
          <w:p w14:paraId="41B2B5CA"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7FF4DB46" w14:textId="77777777" w:rsidR="0091407D" w:rsidRDefault="0091407D" w:rsidP="00905E6A">
            <w:pPr>
              <w:spacing w:after="0" w:line="240" w:lineRule="auto"/>
              <w:rPr>
                <w:rFonts w:asciiTheme="minorHAnsi" w:eastAsia="Cambria" w:hAnsiTheme="minorHAnsi" w:cstheme="minorHAnsi"/>
              </w:rPr>
            </w:pPr>
          </w:p>
          <w:p w14:paraId="4768D8F1" w14:textId="528ED5B4"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1C575F0F"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5EE67D31"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1407D" w:rsidRPr="005E324F" w14:paraId="7322EB5F" w14:textId="77777777" w:rsidTr="001064C8">
        <w:trPr>
          <w:trHeight w:val="846"/>
        </w:trPr>
        <w:tc>
          <w:tcPr>
            <w:tcW w:w="810" w:type="dxa"/>
            <w:vAlign w:val="center"/>
          </w:tcPr>
          <w:p w14:paraId="63583C59" w14:textId="77777777" w:rsidR="0091407D" w:rsidRPr="00B5618F" w:rsidRDefault="0091407D"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1D869459" w14:textId="0F0D9953"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291ABD">
              <w:rPr>
                <w:rFonts w:asciiTheme="minorHAnsi" w:eastAsia="Cambria" w:hAnsiTheme="minorHAnsi" w:cstheme="minorHAnsi"/>
                <w:b/>
                <w:bCs/>
              </w:rPr>
              <w:t>12</w:t>
            </w:r>
            <w:r>
              <w:rPr>
                <w:rFonts w:asciiTheme="minorHAnsi" w:eastAsia="Cambria" w:hAnsiTheme="minorHAnsi" w:cstheme="minorHAnsi"/>
                <w:b/>
                <w:bCs/>
              </w:rPr>
              <w:t xml:space="preserve"> (SiN @ 300°C)</w:t>
            </w:r>
          </w:p>
          <w:p w14:paraId="4EF5DDD8" w14:textId="4A529B6D"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be provided with the tool and demonstrated as part of the validation tests at the Tyndall National Institute site </w:t>
            </w:r>
            <w:r w:rsidRPr="00AD154B">
              <w:rPr>
                <w:rFonts w:asciiTheme="minorHAnsi" w:eastAsia="Cambria" w:hAnsiTheme="minorHAnsi" w:cstheme="minorHAnsi"/>
              </w:rPr>
              <w:t>for</w:t>
            </w:r>
            <w:r w:rsidRPr="00AD154B" w:rsidDel="00A96C12">
              <w:rPr>
                <w:rFonts w:asciiTheme="minorHAnsi" w:eastAsia="Cambria" w:hAnsiTheme="minorHAnsi" w:cstheme="minorHAnsi"/>
              </w:rPr>
              <w:t xml:space="preserve"> </w:t>
            </w:r>
            <w:r>
              <w:rPr>
                <w:rFonts w:asciiTheme="minorHAnsi" w:eastAsia="Cambria" w:hAnsiTheme="minorHAnsi" w:cstheme="minorHAnsi"/>
              </w:rPr>
              <w:t xml:space="preserve">deposition of Silane-based nitride (SiN)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 xml:space="preserve">100 mm and 200 mm silicon wafers. </w:t>
            </w:r>
          </w:p>
          <w:p w14:paraId="6E496DB4" w14:textId="3234444B" w:rsidR="0091407D" w:rsidRPr="00E95220"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xml:space="preserve">, this must be </w:t>
            </w:r>
            <w:r>
              <w:rPr>
                <w:rFonts w:asciiTheme="minorHAnsi" w:eastAsia="Cambria" w:hAnsiTheme="minorHAnsi" w:cstheme="minorHAnsi"/>
              </w:rPr>
              <w:lastRenderedPageBreak/>
              <w:t>clearly named as “</w:t>
            </w:r>
            <w:r w:rsidRPr="00071196">
              <w:rPr>
                <w:rFonts w:asciiTheme="minorHAnsi" w:eastAsia="Cambria" w:hAnsiTheme="minorHAnsi" w:cstheme="minorHAnsi"/>
                <w:b/>
                <w:bCs/>
                <w:highlight w:val="yellow"/>
              </w:rPr>
              <w:t xml:space="preserve">Lot 4 – </w:t>
            </w:r>
            <w:r w:rsidR="00291ABD" w:rsidRPr="00071196">
              <w:rPr>
                <w:rFonts w:asciiTheme="minorHAnsi" w:eastAsia="Cambria" w:hAnsiTheme="minorHAnsi" w:cstheme="minorHAnsi"/>
                <w:b/>
                <w:bCs/>
                <w:highlight w:val="yellow"/>
              </w:rPr>
              <w:t>Recipe # 12</w:t>
            </w:r>
            <w:r w:rsidR="00291ABD">
              <w:rPr>
                <w:rFonts w:asciiTheme="minorHAnsi" w:eastAsia="Cambria" w:hAnsiTheme="minorHAnsi" w:cstheme="minorHAnsi"/>
                <w:b/>
                <w:bCs/>
              </w:rPr>
              <w:t xml:space="preserve"> </w:t>
            </w:r>
            <w:r w:rsidRPr="00D93625">
              <w:rPr>
                <w:rFonts w:asciiTheme="minorHAnsi" w:eastAsia="Cambria" w:hAnsiTheme="minorHAnsi" w:cstheme="minorHAnsi"/>
                <w:b/>
                <w:bCs/>
                <w:highlight w:val="yellow"/>
              </w:rPr>
              <w:t>-Results</w:t>
            </w:r>
            <w:r w:rsidRPr="00D93625">
              <w:rPr>
                <w:rFonts w:asciiTheme="minorHAnsi" w:eastAsia="Cambria" w:hAnsiTheme="minorHAnsi" w:cstheme="minorHAnsi"/>
                <w:highlight w:val="yellow"/>
              </w:rPr>
              <w:t>”.</w:t>
            </w:r>
          </w:p>
          <w:p w14:paraId="15127C02" w14:textId="3D101B34" w:rsidR="0091407D" w:rsidRPr="00CA5F52" w:rsidRDefault="0091407D" w:rsidP="00D93625">
            <w:pPr>
              <w:rPr>
                <w:rFonts w:asciiTheme="minorHAnsi" w:eastAsia="Cambria" w:hAnsiTheme="minorHAnsi" w:cstheme="minorHAns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012C040A"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10A3A6AA" w14:textId="6F9B333B"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w:t>
            </w:r>
            <w:r>
              <w:rPr>
                <w:rFonts w:asciiTheme="minorHAnsi" w:eastAsia="Cambria" w:hAnsiTheme="minorHAnsi" w:cstheme="minorBidi"/>
              </w:rPr>
              <w:t xml:space="preserve">SiN </w:t>
            </w:r>
            <w:r w:rsidRPr="273B4A7A">
              <w:rPr>
                <w:rFonts w:asciiTheme="minorHAnsi" w:eastAsia="Cambria" w:hAnsiTheme="minorHAnsi" w:cstheme="minorBidi"/>
              </w:rPr>
              <w:t xml:space="preserve">: &gt; </w:t>
            </w:r>
            <w:r>
              <w:rPr>
                <w:rFonts w:asciiTheme="minorHAnsi" w:eastAsia="Cambria" w:hAnsiTheme="minorHAnsi" w:cstheme="minorBidi"/>
              </w:rPr>
              <w:t>1</w:t>
            </w:r>
            <w:r w:rsidRPr="273B4A7A">
              <w:rPr>
                <w:rFonts w:asciiTheme="minorHAnsi" w:eastAsia="Cambria" w:hAnsiTheme="minorHAnsi" w:cstheme="minorBidi"/>
              </w:rPr>
              <w:t xml:space="preserve">00 nm/min </w:t>
            </w:r>
          </w:p>
          <w:p w14:paraId="713D6F9E" w14:textId="475830B6"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w:t>
            </w:r>
            <w:r>
              <w:rPr>
                <w:rFonts w:asciiTheme="minorHAnsi" w:eastAsia="Cambria" w:hAnsiTheme="minorHAnsi" w:cstheme="minorBidi"/>
              </w:rPr>
              <w:t>SiN</w:t>
            </w:r>
            <w:r w:rsidRPr="273B4A7A">
              <w:rPr>
                <w:rFonts w:asciiTheme="minorHAnsi" w:eastAsia="Cambria" w:hAnsiTheme="minorHAnsi" w:cstheme="minorBidi"/>
              </w:rPr>
              <w:t xml:space="preserve">: &lt; ± 200 MPa </w:t>
            </w:r>
          </w:p>
          <w:p w14:paraId="5CEFFE04" w14:textId="5E218780"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Refractive Index: 1.</w:t>
            </w:r>
            <w:r>
              <w:rPr>
                <w:rFonts w:asciiTheme="minorHAnsi" w:eastAsia="Cambria" w:hAnsiTheme="minorHAnsi" w:cstheme="minorBidi"/>
              </w:rPr>
              <w:t xml:space="preserve">98 </w:t>
            </w:r>
            <w:r w:rsidRPr="273B4A7A">
              <w:rPr>
                <w:rFonts w:asciiTheme="minorHAnsi" w:eastAsia="Cambria" w:hAnsiTheme="minorHAnsi" w:cstheme="minorBidi"/>
              </w:rPr>
              <w:t>-</w:t>
            </w:r>
            <w:r>
              <w:rPr>
                <w:rFonts w:asciiTheme="minorHAnsi" w:eastAsia="Cambria" w:hAnsiTheme="minorHAnsi" w:cstheme="minorBidi"/>
              </w:rPr>
              <w:t xml:space="preserve"> 2.01</w:t>
            </w:r>
            <w:r w:rsidRPr="273B4A7A">
              <w:rPr>
                <w:rFonts w:asciiTheme="minorHAnsi" w:eastAsia="Cambria" w:hAnsiTheme="minorHAnsi" w:cstheme="minorBidi"/>
              </w:rPr>
              <w:t xml:space="preserve"> is </w:t>
            </w:r>
            <w:r w:rsidRPr="273B4A7A">
              <w:rPr>
                <w:rFonts w:asciiTheme="minorHAnsi" w:eastAsia="Cambria" w:hAnsiTheme="minorHAnsi" w:cstheme="minorBidi"/>
                <w:b/>
                <w:bCs/>
                <w:i/>
                <w:iCs/>
              </w:rPr>
              <w:t>desirable</w:t>
            </w:r>
          </w:p>
          <w:p w14:paraId="7DF0BA30" w14:textId="0BE51A67"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w:t>
            </w:r>
            <w:r>
              <w:rPr>
                <w:rFonts w:asciiTheme="minorHAnsi" w:eastAsia="Cambria" w:hAnsiTheme="minorHAnsi" w:cstheme="minorBidi"/>
              </w:rPr>
              <w:t xml:space="preserve">WiW) on </w:t>
            </w:r>
            <w:r w:rsidRPr="273B4A7A">
              <w:rPr>
                <w:rFonts w:asciiTheme="minorHAnsi" w:eastAsia="Cambria" w:hAnsiTheme="minorHAnsi" w:cstheme="minorBidi"/>
              </w:rPr>
              <w:t xml:space="preserve">100 mm wafer with 5 mm edge exclusion: &lt; ± </w:t>
            </w:r>
            <w:r>
              <w:rPr>
                <w:rFonts w:asciiTheme="minorHAnsi" w:eastAsia="Cambria" w:hAnsiTheme="minorHAnsi" w:cstheme="minorBidi"/>
              </w:rPr>
              <w:t>5</w:t>
            </w:r>
            <w:r w:rsidRPr="273B4A7A">
              <w:rPr>
                <w:rFonts w:asciiTheme="minorHAnsi" w:eastAsia="Cambria" w:hAnsiTheme="minorHAnsi" w:cstheme="minorBidi"/>
              </w:rPr>
              <w:t>%</w:t>
            </w:r>
          </w:p>
          <w:p w14:paraId="1723C25E" w14:textId="008A1DC2"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 xml:space="preserve">Non-uniformity film thickness (200 mm wafer with 5 mm edge-exclusion): &lt; ± </w:t>
            </w:r>
            <w:r>
              <w:rPr>
                <w:rFonts w:asciiTheme="minorHAnsi" w:eastAsia="Cambria" w:hAnsiTheme="minorHAnsi" w:cstheme="minorBidi"/>
              </w:rPr>
              <w:t>5</w:t>
            </w:r>
            <w:r w:rsidRPr="273B4A7A">
              <w:rPr>
                <w:rFonts w:asciiTheme="minorHAnsi" w:eastAsia="Cambria" w:hAnsiTheme="minorHAnsi" w:cstheme="minorBidi"/>
              </w:rPr>
              <w:t>%</w:t>
            </w:r>
          </w:p>
          <w:p w14:paraId="51E45E99"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410DF43D" w14:textId="77777777" w:rsidR="0091407D" w:rsidRDefault="0091407D" w:rsidP="00905E6A">
            <w:pPr>
              <w:spacing w:after="0" w:line="240" w:lineRule="auto"/>
              <w:rPr>
                <w:rFonts w:asciiTheme="minorHAnsi" w:eastAsia="Cambria" w:hAnsiTheme="minorHAnsi" w:cstheme="minorHAnsi"/>
              </w:rPr>
            </w:pPr>
          </w:p>
          <w:p w14:paraId="4F5FAE23" w14:textId="77777777" w:rsidR="0091407D" w:rsidRDefault="0091407D" w:rsidP="00905E6A">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p w14:paraId="4B1014E6" w14:textId="6DA2E70B" w:rsidR="0091407D" w:rsidRPr="00F84BA8" w:rsidRDefault="0091407D" w:rsidP="00905E6A">
            <w:pPr>
              <w:spacing w:after="0" w:line="240" w:lineRule="auto"/>
              <w:rPr>
                <w:rFonts w:asciiTheme="minorHAnsi" w:hAnsiTheme="minorHAnsi" w:cstheme="minorHAnsi"/>
              </w:rPr>
            </w:pPr>
          </w:p>
        </w:tc>
        <w:tc>
          <w:tcPr>
            <w:tcW w:w="1553" w:type="dxa"/>
            <w:gridSpan w:val="3"/>
            <w:vAlign w:val="center"/>
          </w:tcPr>
          <w:p w14:paraId="42FE8AFB" w14:textId="77777777" w:rsidR="0091407D" w:rsidRPr="005E324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3A268757" w14:textId="77777777" w:rsidR="0091407D" w:rsidRPr="005E324F" w:rsidRDefault="0091407D" w:rsidP="0091407D">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sz w:val="24"/>
                <w:szCs w:val="24"/>
                <w:lang w:val="en-GB"/>
              </w:rPr>
              <w:t>Insert Comment</w:t>
            </w:r>
          </w:p>
        </w:tc>
      </w:tr>
      <w:tr w:rsidR="0091407D" w:rsidRPr="00A46FD9" w14:paraId="10BB5F9B" w14:textId="77777777" w:rsidTr="001064C8">
        <w:trPr>
          <w:trHeight w:val="558"/>
        </w:trPr>
        <w:tc>
          <w:tcPr>
            <w:tcW w:w="810" w:type="dxa"/>
            <w:vAlign w:val="center"/>
          </w:tcPr>
          <w:p w14:paraId="6ABB12BC" w14:textId="77777777" w:rsidR="0091407D" w:rsidRPr="00B5618F" w:rsidRDefault="0091407D"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6DE1C946" w14:textId="04BB0AA3" w:rsidR="0091407D" w:rsidRPr="00481AB8" w:rsidRDefault="0091407D" w:rsidP="00905E6A">
            <w:pPr>
              <w:rPr>
                <w:rFonts w:asciiTheme="minorHAnsi" w:eastAsia="Cambria" w:hAnsiTheme="minorHAnsi" w:cstheme="minorHAnsi"/>
                <w:b/>
                <w:bCs/>
              </w:rPr>
            </w:pPr>
            <w:r w:rsidRPr="00824837">
              <w:rPr>
                <w:rFonts w:asciiTheme="minorHAnsi" w:eastAsia="Cambria" w:hAnsiTheme="minorHAnsi" w:cstheme="minorHAnsi"/>
                <w:b/>
                <w:bCs/>
              </w:rPr>
              <w:t>Recipe</w:t>
            </w:r>
            <w:r>
              <w:rPr>
                <w:rFonts w:asciiTheme="minorHAnsi" w:eastAsia="Cambria" w:hAnsiTheme="minorHAnsi" w:cstheme="minorHAnsi"/>
                <w:b/>
                <w:bCs/>
              </w:rPr>
              <w:t xml:space="preserve"> # </w:t>
            </w:r>
            <w:r w:rsidR="00A7472F">
              <w:rPr>
                <w:rFonts w:asciiTheme="minorHAnsi" w:eastAsia="Cambria" w:hAnsiTheme="minorHAnsi" w:cstheme="minorHAnsi"/>
                <w:b/>
                <w:bCs/>
              </w:rPr>
              <w:t>13</w:t>
            </w:r>
            <w:r>
              <w:rPr>
                <w:rFonts w:asciiTheme="minorHAnsi" w:eastAsia="Cambria" w:hAnsiTheme="minorHAnsi" w:cstheme="minorHAnsi"/>
                <w:b/>
                <w:bCs/>
              </w:rPr>
              <w:t xml:space="preserve"> (a-Si @ 300°C)</w:t>
            </w:r>
          </w:p>
          <w:p w14:paraId="09F37047" w14:textId="22B98DB3" w:rsidR="0091407D" w:rsidRPr="00AD154B" w:rsidRDefault="0091407D" w:rsidP="00905E6A">
            <w:pPr>
              <w:spacing w:line="240" w:lineRule="auto"/>
              <w:rPr>
                <w:rFonts w:asciiTheme="minorHAnsi" w:eastAsia="Cambria" w:hAnsiTheme="minorHAnsi" w:cstheme="minorHAnsi"/>
              </w:rPr>
            </w:pPr>
            <w:r>
              <w:rPr>
                <w:rFonts w:asciiTheme="minorHAnsi" w:eastAsia="Cambria" w:hAnsiTheme="minorHAnsi" w:cstheme="minorHAnsi"/>
              </w:rPr>
              <w:t xml:space="preserve">The tool </w:t>
            </w:r>
            <w:r>
              <w:rPr>
                <w:rFonts w:asciiTheme="minorHAnsi" w:eastAsia="Cambria" w:hAnsiTheme="minorHAnsi" w:cstheme="minorHAnsi"/>
                <w:b/>
                <w:bCs/>
              </w:rPr>
              <w:t>MUST</w:t>
            </w:r>
            <w:r>
              <w:rPr>
                <w:rFonts w:asciiTheme="minorHAnsi" w:eastAsia="Cambria" w:hAnsiTheme="minorHAnsi" w:cstheme="minorHAnsi"/>
                <w:b/>
                <w:bCs/>
                <w:i/>
                <w:iCs/>
              </w:rPr>
              <w:t xml:space="preserve"> </w:t>
            </w:r>
            <w:r>
              <w:rPr>
                <w:rFonts w:asciiTheme="minorHAnsi" w:eastAsia="Cambria" w:hAnsiTheme="minorHAnsi" w:cstheme="minorHAnsi"/>
              </w:rPr>
              <w:t xml:space="preserve">be capable of and a process recipe </w:t>
            </w:r>
            <w:r>
              <w:rPr>
                <w:rFonts w:asciiTheme="minorHAnsi" w:eastAsia="Cambria" w:hAnsiTheme="minorHAnsi" w:cstheme="minorHAnsi"/>
                <w:b/>
                <w:bCs/>
              </w:rPr>
              <w:t xml:space="preserve">MUST </w:t>
            </w:r>
            <w:r>
              <w:rPr>
                <w:rFonts w:asciiTheme="minorHAnsi" w:eastAsia="Cambria" w:hAnsiTheme="minorHAnsi" w:cstheme="minorHAnsi"/>
              </w:rPr>
              <w:t xml:space="preserve">be provided with the tool and demonstrated as part of the validation tests at the Tyndall National Institute site </w:t>
            </w:r>
            <w:r w:rsidRPr="00AD154B">
              <w:rPr>
                <w:rFonts w:asciiTheme="minorHAnsi" w:eastAsia="Cambria" w:hAnsiTheme="minorHAnsi" w:cstheme="minorHAnsi"/>
              </w:rPr>
              <w:t>for</w:t>
            </w:r>
            <w:r w:rsidRPr="00AD154B" w:rsidDel="00A96C12">
              <w:rPr>
                <w:rFonts w:asciiTheme="minorHAnsi" w:eastAsia="Cambria" w:hAnsiTheme="minorHAnsi" w:cstheme="minorHAnsi"/>
              </w:rPr>
              <w:t xml:space="preserve"> </w:t>
            </w:r>
            <w:r>
              <w:rPr>
                <w:rFonts w:asciiTheme="minorHAnsi" w:eastAsia="Cambria" w:hAnsiTheme="minorHAnsi" w:cstheme="minorHAnsi"/>
              </w:rPr>
              <w:t xml:space="preserve">deposition of silane-based amorphous silicon (a-Si) films </w:t>
            </w:r>
            <w:r w:rsidRPr="00AD154B">
              <w:rPr>
                <w:rFonts w:asciiTheme="minorHAnsi" w:eastAsia="Cambria" w:hAnsiTheme="minorHAnsi" w:cstheme="minorHAnsi"/>
              </w:rPr>
              <w:t xml:space="preserve">on </w:t>
            </w:r>
            <w:r>
              <w:rPr>
                <w:rFonts w:asciiTheme="minorHAnsi" w:eastAsia="Cambria" w:hAnsiTheme="minorHAnsi" w:cstheme="minorHAnsi"/>
              </w:rPr>
              <w:t xml:space="preserve">both </w:t>
            </w:r>
            <w:r w:rsidRPr="00AD154B">
              <w:rPr>
                <w:rFonts w:asciiTheme="minorHAnsi" w:eastAsia="Cambria" w:hAnsiTheme="minorHAnsi" w:cstheme="minorHAnsi"/>
              </w:rPr>
              <w:t xml:space="preserve">100 mm and 200 mm silicon wafers. </w:t>
            </w:r>
          </w:p>
          <w:p w14:paraId="538BDB94" w14:textId="1D518F96" w:rsidR="0091407D" w:rsidRPr="00CC625B"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xml:space="preserve">, this must be clearly named as </w:t>
            </w:r>
            <w:r w:rsidRPr="00CC625B">
              <w:rPr>
                <w:rFonts w:asciiTheme="minorHAnsi" w:eastAsia="Cambria" w:hAnsiTheme="minorHAnsi" w:cstheme="minorHAnsi"/>
              </w:rPr>
              <w:t>“</w:t>
            </w:r>
            <w:r w:rsidRPr="00CC625B">
              <w:rPr>
                <w:rFonts w:asciiTheme="minorHAnsi" w:eastAsia="Cambria" w:hAnsiTheme="minorHAnsi" w:cstheme="minorHAnsi"/>
                <w:b/>
                <w:bCs/>
              </w:rPr>
              <w:t xml:space="preserve">Lot 4 – </w:t>
            </w:r>
            <w:r w:rsidR="00A7472F" w:rsidRPr="00CC625B">
              <w:rPr>
                <w:rFonts w:asciiTheme="minorHAnsi" w:eastAsia="Cambria" w:hAnsiTheme="minorHAnsi" w:cstheme="minorHAnsi"/>
                <w:b/>
                <w:bCs/>
              </w:rPr>
              <w:t xml:space="preserve">Recipe # 13 </w:t>
            </w:r>
            <w:r w:rsidRPr="00CC625B">
              <w:rPr>
                <w:rFonts w:asciiTheme="minorHAnsi" w:eastAsia="Cambria" w:hAnsiTheme="minorHAnsi" w:cstheme="minorHAnsi"/>
                <w:b/>
                <w:bCs/>
              </w:rPr>
              <w:t>-Results</w:t>
            </w:r>
            <w:r w:rsidRPr="00CC625B">
              <w:rPr>
                <w:rFonts w:asciiTheme="minorHAnsi" w:eastAsia="Cambria" w:hAnsiTheme="minorHAnsi" w:cstheme="minorHAnsi"/>
              </w:rPr>
              <w:t>”.</w:t>
            </w:r>
          </w:p>
          <w:p w14:paraId="04F8209A" w14:textId="19407647" w:rsidR="0091407D" w:rsidRPr="00CA5F52" w:rsidRDefault="0091407D" w:rsidP="00D93625">
            <w:pPr>
              <w:rPr>
                <w:rFonts w:asciiTheme="minorHAnsi" w:eastAsia="Cambria" w:hAnsiTheme="minorHAnsi" w:cstheme="minorHAnsi"/>
              </w:rPr>
            </w:pPr>
            <w:r w:rsidRPr="00CC625B">
              <w:rPr>
                <w:rFonts w:asciiTheme="minorHAnsi" w:eastAsia="Cambria" w:hAnsiTheme="minorHAnsi" w:cstheme="minorHAnsi"/>
              </w:rPr>
              <w:t>The Tenderer is permitted</w:t>
            </w:r>
            <w:r w:rsidRPr="00CA5F52">
              <w:rPr>
                <w:rFonts w:asciiTheme="minorHAnsi" w:eastAsia="Cambria" w:hAnsiTheme="minorHAnsi" w:cstheme="minorHAnsi"/>
              </w:rPr>
              <w:t xml:space="preserve">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lastRenderedPageBreak/>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3E076ADE" w14:textId="77777777" w:rsidR="0091407D" w:rsidRPr="00AD154B" w:rsidRDefault="0091407D" w:rsidP="00905E6A">
            <w:pPr>
              <w:spacing w:line="240" w:lineRule="auto"/>
              <w:rPr>
                <w:rFonts w:asciiTheme="minorHAnsi" w:eastAsia="Cambria" w:hAnsiTheme="minorHAnsi" w:cstheme="minorHAnsi"/>
                <w:b/>
                <w:bCs/>
              </w:rPr>
            </w:pPr>
            <w:r w:rsidRPr="00AD154B">
              <w:rPr>
                <w:rFonts w:asciiTheme="minorHAnsi" w:eastAsia="Cambria" w:hAnsiTheme="minorHAnsi" w:cstheme="minorHAnsi"/>
                <w:b/>
                <w:bCs/>
              </w:rPr>
              <w:t xml:space="preserve">Requirements: </w:t>
            </w:r>
          </w:p>
          <w:p w14:paraId="3D9BA5F5" w14:textId="5B06EF92"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Dep. Rate </w:t>
            </w:r>
            <w:r>
              <w:rPr>
                <w:rFonts w:asciiTheme="minorHAnsi" w:eastAsia="Cambria" w:hAnsiTheme="minorHAnsi" w:cstheme="minorBidi"/>
              </w:rPr>
              <w:t>a-</w:t>
            </w:r>
            <w:r w:rsidRPr="273B4A7A">
              <w:rPr>
                <w:rFonts w:asciiTheme="minorHAnsi" w:eastAsia="Cambria" w:hAnsiTheme="minorHAnsi" w:cstheme="minorBidi"/>
              </w:rPr>
              <w:t>Si</w:t>
            </w:r>
            <w:r>
              <w:rPr>
                <w:rFonts w:asciiTheme="minorHAnsi" w:eastAsia="Cambria" w:hAnsiTheme="minorHAnsi" w:cstheme="minorBidi"/>
              </w:rPr>
              <w:t xml:space="preserve"> </w:t>
            </w:r>
            <w:r w:rsidRPr="273B4A7A">
              <w:rPr>
                <w:rFonts w:asciiTheme="minorHAnsi" w:eastAsia="Cambria" w:hAnsiTheme="minorHAnsi" w:cstheme="minorBidi"/>
              </w:rPr>
              <w:t xml:space="preserve">: &gt; </w:t>
            </w:r>
            <w:r>
              <w:rPr>
                <w:rFonts w:asciiTheme="minorHAnsi" w:eastAsia="Cambria" w:hAnsiTheme="minorHAnsi" w:cstheme="minorBidi"/>
              </w:rPr>
              <w:t>5</w:t>
            </w:r>
            <w:r w:rsidRPr="273B4A7A">
              <w:rPr>
                <w:rFonts w:asciiTheme="minorHAnsi" w:eastAsia="Cambria" w:hAnsiTheme="minorHAnsi" w:cstheme="minorBidi"/>
              </w:rPr>
              <w:t xml:space="preserve">0 nm/min </w:t>
            </w:r>
          </w:p>
          <w:p w14:paraId="173A83A5" w14:textId="342199B8" w:rsidR="0091407D" w:rsidRPr="00CA5F52" w:rsidRDefault="0091407D" w:rsidP="00905E6A">
            <w:pPr>
              <w:spacing w:line="240" w:lineRule="auto"/>
              <w:rPr>
                <w:rFonts w:asciiTheme="minorHAnsi" w:eastAsia="Cambria" w:hAnsiTheme="minorHAnsi" w:cstheme="minorBidi"/>
              </w:rPr>
            </w:pPr>
            <w:r w:rsidRPr="273B4A7A">
              <w:rPr>
                <w:rFonts w:asciiTheme="minorHAnsi" w:eastAsia="Cambria" w:hAnsiTheme="minorHAnsi" w:cstheme="minorBidi"/>
              </w:rPr>
              <w:t xml:space="preserve">Stress range </w:t>
            </w:r>
            <w:r>
              <w:rPr>
                <w:rFonts w:asciiTheme="minorHAnsi" w:eastAsia="Cambria" w:hAnsiTheme="minorHAnsi" w:cstheme="minorBidi"/>
              </w:rPr>
              <w:t>a-</w:t>
            </w:r>
            <w:r w:rsidRPr="273B4A7A">
              <w:rPr>
                <w:rFonts w:asciiTheme="minorHAnsi" w:eastAsia="Cambria" w:hAnsiTheme="minorHAnsi" w:cstheme="minorBidi"/>
              </w:rPr>
              <w:t>Si</w:t>
            </w:r>
            <w:r>
              <w:rPr>
                <w:rFonts w:asciiTheme="minorHAnsi" w:eastAsia="Cambria" w:hAnsiTheme="minorHAnsi" w:cstheme="minorBidi"/>
              </w:rPr>
              <w:t xml:space="preserve"> </w:t>
            </w:r>
            <w:r w:rsidRPr="273B4A7A">
              <w:rPr>
                <w:rFonts w:asciiTheme="minorHAnsi" w:eastAsia="Cambria" w:hAnsiTheme="minorHAnsi" w:cstheme="minorBidi"/>
              </w:rPr>
              <w:t xml:space="preserve">: &lt; ± 200 MPa </w:t>
            </w:r>
          </w:p>
          <w:p w14:paraId="3AD90A0A" w14:textId="1F126304" w:rsidR="0091407D" w:rsidRPr="009D4663" w:rsidRDefault="0091407D" w:rsidP="00905E6A">
            <w:pPr>
              <w:spacing w:line="240" w:lineRule="auto"/>
              <w:rPr>
                <w:rFonts w:asciiTheme="minorHAnsi" w:eastAsia="Cambria" w:hAnsiTheme="minorHAnsi" w:cstheme="minorBidi"/>
                <w:b/>
                <w:bCs/>
                <w:i/>
                <w:iCs/>
              </w:rPr>
            </w:pPr>
            <w:r w:rsidRPr="273B4A7A">
              <w:rPr>
                <w:rFonts w:asciiTheme="minorHAnsi" w:eastAsia="Cambria" w:hAnsiTheme="minorHAnsi" w:cstheme="minorBidi"/>
              </w:rPr>
              <w:t xml:space="preserve">Refractive Index </w:t>
            </w:r>
            <w:r>
              <w:rPr>
                <w:rFonts w:asciiTheme="minorHAnsi" w:eastAsia="Cambria" w:hAnsiTheme="minorHAnsi" w:cstheme="minorBidi"/>
              </w:rPr>
              <w:t>: 3.</w:t>
            </w:r>
            <w:r w:rsidRPr="273B4A7A">
              <w:rPr>
                <w:rFonts w:asciiTheme="minorHAnsi" w:eastAsia="Cambria" w:hAnsiTheme="minorHAnsi" w:cstheme="minorBidi"/>
              </w:rPr>
              <w:t xml:space="preserve">7 </w:t>
            </w:r>
            <w:r>
              <w:rPr>
                <w:rFonts w:asciiTheme="minorHAnsi" w:eastAsia="Cambria" w:hAnsiTheme="minorHAnsi" w:cstheme="minorBidi"/>
              </w:rPr>
              <w:t xml:space="preserve">- 4.0 </w:t>
            </w:r>
            <w:r w:rsidRPr="273B4A7A">
              <w:rPr>
                <w:rFonts w:asciiTheme="minorHAnsi" w:eastAsia="Cambria" w:hAnsiTheme="minorHAnsi" w:cstheme="minorBidi"/>
              </w:rPr>
              <w:t xml:space="preserve">is </w:t>
            </w:r>
            <w:r w:rsidRPr="273B4A7A">
              <w:rPr>
                <w:rFonts w:asciiTheme="minorHAnsi" w:eastAsia="Cambria" w:hAnsiTheme="minorHAnsi" w:cstheme="minorBidi"/>
                <w:b/>
                <w:bCs/>
                <w:i/>
                <w:iCs/>
              </w:rPr>
              <w:t>desirable</w:t>
            </w:r>
          </w:p>
          <w:p w14:paraId="3362E4D8" w14:textId="4BC01A45"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Non-uniformity film thickness (</w:t>
            </w:r>
            <w:r>
              <w:rPr>
                <w:rFonts w:asciiTheme="minorHAnsi" w:eastAsia="Cambria" w:hAnsiTheme="minorHAnsi" w:cstheme="minorBidi"/>
              </w:rPr>
              <w:t xml:space="preserve">WiW) on </w:t>
            </w:r>
            <w:r w:rsidRPr="273B4A7A">
              <w:rPr>
                <w:rFonts w:asciiTheme="minorHAnsi" w:eastAsia="Cambria" w:hAnsiTheme="minorHAnsi" w:cstheme="minorBidi"/>
              </w:rPr>
              <w:t xml:space="preserve">100 mm wafer with 5 mm edge exclusion: &lt; ± </w:t>
            </w:r>
            <w:r>
              <w:rPr>
                <w:rFonts w:asciiTheme="minorHAnsi" w:eastAsia="Cambria" w:hAnsiTheme="minorHAnsi" w:cstheme="minorBidi"/>
              </w:rPr>
              <w:t>5</w:t>
            </w:r>
            <w:r w:rsidRPr="273B4A7A">
              <w:rPr>
                <w:rFonts w:asciiTheme="minorHAnsi" w:eastAsia="Cambria" w:hAnsiTheme="minorHAnsi" w:cstheme="minorBidi"/>
              </w:rPr>
              <w:t xml:space="preserve">% </w:t>
            </w:r>
          </w:p>
          <w:p w14:paraId="73F209AF" w14:textId="376E4C32" w:rsidR="0091407D" w:rsidRPr="00AD154B" w:rsidRDefault="0091407D" w:rsidP="00A42FAC">
            <w:pPr>
              <w:numPr>
                <w:ilvl w:val="0"/>
                <w:numId w:val="34"/>
              </w:numPr>
              <w:spacing w:line="240" w:lineRule="auto"/>
              <w:rPr>
                <w:rFonts w:asciiTheme="minorHAnsi" w:eastAsia="Cambria" w:hAnsiTheme="minorHAnsi" w:cstheme="minorBidi"/>
              </w:rPr>
            </w:pPr>
            <w:r w:rsidRPr="273B4A7A">
              <w:rPr>
                <w:rFonts w:asciiTheme="minorHAnsi" w:eastAsia="Cambria" w:hAnsiTheme="minorHAnsi" w:cstheme="minorBidi"/>
              </w:rPr>
              <w:t xml:space="preserve">Non-uniformity film thickness </w:t>
            </w:r>
            <w:r>
              <w:rPr>
                <w:rFonts w:asciiTheme="minorHAnsi" w:eastAsia="Cambria" w:hAnsiTheme="minorHAnsi" w:cstheme="minorBidi"/>
              </w:rPr>
              <w:t xml:space="preserve">on </w:t>
            </w:r>
            <w:r w:rsidRPr="273B4A7A">
              <w:rPr>
                <w:rFonts w:asciiTheme="minorHAnsi" w:eastAsia="Cambria" w:hAnsiTheme="minorHAnsi" w:cstheme="minorBidi"/>
              </w:rPr>
              <w:t xml:space="preserve">200 mm wafer with 5 mm edge-exclusion: &lt; ± </w:t>
            </w:r>
            <w:r>
              <w:rPr>
                <w:rFonts w:asciiTheme="minorHAnsi" w:eastAsia="Cambria" w:hAnsiTheme="minorHAnsi" w:cstheme="minorBidi"/>
              </w:rPr>
              <w:t>5</w:t>
            </w:r>
            <w:r w:rsidRPr="273B4A7A">
              <w:rPr>
                <w:rFonts w:asciiTheme="minorHAnsi" w:eastAsia="Cambria" w:hAnsiTheme="minorHAnsi" w:cstheme="minorBidi"/>
              </w:rPr>
              <w:t>%</w:t>
            </w:r>
          </w:p>
          <w:p w14:paraId="276A68E6" w14:textId="77777777" w:rsidR="0091407D" w:rsidRDefault="0091407D" w:rsidP="00905E6A">
            <w:pPr>
              <w:spacing w:after="0" w:line="240" w:lineRule="auto"/>
              <w:rPr>
                <w:rFonts w:asciiTheme="minorHAnsi" w:eastAsia="Cambria" w:hAnsiTheme="minorHAnsi" w:cstheme="minorHAnsi"/>
              </w:rPr>
            </w:pPr>
            <w:r w:rsidRPr="00CA5F52">
              <w:rPr>
                <w:rFonts w:asciiTheme="minorHAnsi" w:eastAsia="Cambria" w:hAnsiTheme="minorHAnsi" w:cstheme="minorHAnsi"/>
              </w:rPr>
              <w:t xml:space="preserve">Tenderer to specify process temperature </w:t>
            </w:r>
            <w:r>
              <w:rPr>
                <w:rFonts w:asciiTheme="minorHAnsi" w:eastAsia="Cambria" w:hAnsiTheme="minorHAnsi" w:cstheme="minorHAnsi"/>
              </w:rPr>
              <w:t xml:space="preserve">and recommended gases </w:t>
            </w:r>
            <w:r w:rsidRPr="00CA5F52">
              <w:rPr>
                <w:rFonts w:asciiTheme="minorHAnsi" w:eastAsia="Cambria" w:hAnsiTheme="minorHAnsi" w:cstheme="minorHAnsi"/>
              </w:rPr>
              <w:t xml:space="preserve">for </w:t>
            </w:r>
            <w:r>
              <w:rPr>
                <w:rFonts w:asciiTheme="minorHAnsi" w:eastAsia="Cambria" w:hAnsiTheme="minorHAnsi" w:cstheme="minorHAnsi"/>
              </w:rPr>
              <w:t>their recipe.</w:t>
            </w:r>
          </w:p>
          <w:p w14:paraId="38470FCE" w14:textId="77777777" w:rsidR="0091407D" w:rsidRDefault="0091407D" w:rsidP="00905E6A">
            <w:pPr>
              <w:spacing w:after="0" w:line="240" w:lineRule="auto"/>
              <w:rPr>
                <w:rFonts w:asciiTheme="minorHAnsi" w:eastAsia="Cambria" w:hAnsiTheme="minorHAnsi" w:cstheme="minorHAnsi"/>
              </w:rPr>
            </w:pPr>
          </w:p>
          <w:p w14:paraId="25CAB1DB" w14:textId="34C0FE5C"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6C15E630" w14:textId="6FF8AAB2"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1F2CB228" w14:textId="31B968A6"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1407D" w:rsidRPr="00A46FD9" w14:paraId="3A044D95" w14:textId="77777777" w:rsidTr="001064C8">
        <w:trPr>
          <w:trHeight w:val="846"/>
        </w:trPr>
        <w:tc>
          <w:tcPr>
            <w:tcW w:w="810" w:type="dxa"/>
            <w:vAlign w:val="center"/>
          </w:tcPr>
          <w:p w14:paraId="2376835C" w14:textId="77777777" w:rsidR="0091407D" w:rsidRPr="00B5618F" w:rsidRDefault="0091407D"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534E16A3" w14:textId="022C083D" w:rsidR="0091407D" w:rsidRPr="006814DA" w:rsidRDefault="0024515E" w:rsidP="00905E6A">
            <w:pPr>
              <w:spacing w:after="0" w:line="240" w:lineRule="auto"/>
              <w:rPr>
                <w:rFonts w:asciiTheme="minorHAnsi" w:eastAsia="Cambria" w:hAnsiTheme="minorHAnsi" w:cstheme="minorHAnsi"/>
                <w:b/>
                <w:bCs/>
                <w:u w:val="single"/>
              </w:rPr>
            </w:pPr>
            <w:r>
              <w:rPr>
                <w:rFonts w:asciiTheme="minorHAnsi" w:eastAsia="Cambria" w:hAnsiTheme="minorHAnsi" w:cstheme="minorHAnsi"/>
                <w:b/>
                <w:bCs/>
                <w:u w:val="single"/>
              </w:rPr>
              <w:t xml:space="preserve">Recipe - #14 </w:t>
            </w:r>
            <w:r w:rsidR="0091407D" w:rsidRPr="006814DA">
              <w:rPr>
                <w:rFonts w:asciiTheme="minorHAnsi" w:eastAsia="Cambria" w:hAnsiTheme="minorHAnsi" w:cstheme="minorHAnsi"/>
                <w:b/>
                <w:bCs/>
                <w:u w:val="single"/>
              </w:rPr>
              <w:t>SiN resistance to 5% TMAH solution</w:t>
            </w:r>
          </w:p>
          <w:p w14:paraId="7CC46CCF" w14:textId="77777777" w:rsidR="0091407D" w:rsidRDefault="0091407D" w:rsidP="00905E6A">
            <w:pPr>
              <w:spacing w:after="0" w:line="240" w:lineRule="auto"/>
              <w:rPr>
                <w:rFonts w:asciiTheme="minorHAnsi" w:eastAsia="Cambria" w:hAnsiTheme="minorHAnsi" w:cstheme="minorHAnsi"/>
              </w:rPr>
            </w:pPr>
          </w:p>
          <w:p w14:paraId="52562BBE" w14:textId="75C76040" w:rsidR="0091407D" w:rsidRDefault="0091407D" w:rsidP="00905E6A">
            <w:pPr>
              <w:spacing w:after="0" w:line="240" w:lineRule="auto"/>
              <w:rPr>
                <w:rFonts w:asciiTheme="minorHAnsi" w:eastAsia="Cambria" w:hAnsiTheme="minorHAnsi" w:cstheme="minorHAnsi"/>
              </w:rPr>
            </w:pPr>
            <w:r>
              <w:rPr>
                <w:rFonts w:asciiTheme="minorHAnsi" w:eastAsia="Cambria" w:hAnsiTheme="minorHAnsi" w:cstheme="minorHAnsi"/>
              </w:rPr>
              <w:t>For the SiN films, a key processing application is the encapsulation of MEMS devices and deposition of hard-mask layers for deep trench wet-etching (e.g. KOH, TMAH etc.) in silicon</w:t>
            </w:r>
          </w:p>
          <w:p w14:paraId="4ED8FAB4" w14:textId="77777777" w:rsidR="0091407D" w:rsidRDefault="0091407D" w:rsidP="00905E6A">
            <w:pPr>
              <w:spacing w:after="0" w:line="240" w:lineRule="auto"/>
              <w:rPr>
                <w:rFonts w:asciiTheme="minorHAnsi" w:eastAsia="Cambria" w:hAnsiTheme="minorHAnsi" w:cstheme="minorHAnsi"/>
              </w:rPr>
            </w:pPr>
          </w:p>
          <w:p w14:paraId="7516ADB2" w14:textId="247C7746" w:rsidR="0091407D" w:rsidRPr="009E36AC" w:rsidRDefault="0091407D" w:rsidP="00905E6A">
            <w:pPr>
              <w:spacing w:after="0" w:line="240" w:lineRule="auto"/>
              <w:rPr>
                <w:rFonts w:asciiTheme="minorHAnsi" w:eastAsia="Cambria" w:hAnsiTheme="minorHAnsi" w:cstheme="minorHAnsi"/>
              </w:rPr>
            </w:pPr>
            <w:r>
              <w:rPr>
                <w:rFonts w:asciiTheme="minorHAnsi" w:eastAsia="Cambria" w:hAnsiTheme="minorHAnsi" w:cstheme="minorHAnsi"/>
              </w:rPr>
              <w:t xml:space="preserve">The SiN film (thickness ≥ 500 nm) as deposited over a single / double step of 2 µm height </w:t>
            </w:r>
            <w:r w:rsidRPr="00CA5F52">
              <w:rPr>
                <w:rFonts w:asciiTheme="minorHAnsi" w:eastAsia="Cambria" w:hAnsiTheme="minorHAnsi" w:cstheme="minorHAnsi"/>
                <w:b/>
                <w:bCs/>
              </w:rPr>
              <w:t>MUST</w:t>
            </w:r>
            <w:r>
              <w:rPr>
                <w:rFonts w:asciiTheme="minorHAnsi" w:eastAsia="Cambria" w:hAnsiTheme="minorHAnsi" w:cstheme="minorHAnsi"/>
              </w:rPr>
              <w:t xml:space="preserve"> be able to withstand immersion in a solution of 5% TMAH for at-least 4 hours without ingress through the deposited layer.</w:t>
            </w:r>
          </w:p>
          <w:p w14:paraId="02126B7F" w14:textId="77777777" w:rsidR="0091407D" w:rsidRDefault="0091407D" w:rsidP="00905E6A">
            <w:pPr>
              <w:spacing w:after="0" w:line="240" w:lineRule="auto"/>
              <w:rPr>
                <w:rFonts w:asciiTheme="minorHAnsi" w:eastAsia="Cambria" w:hAnsiTheme="minorHAnsi" w:cstheme="minorHAnsi"/>
              </w:rPr>
            </w:pPr>
          </w:p>
          <w:p w14:paraId="50203170" w14:textId="4A946B2D" w:rsidR="0091407D" w:rsidRPr="00E95220" w:rsidRDefault="0091407D" w:rsidP="00905E6A">
            <w:pPr>
              <w:rPr>
                <w:rFonts w:asciiTheme="minorHAnsi" w:eastAsia="Cambria" w:hAnsiTheme="minorHAnsi" w:cstheme="minorHAnsi"/>
              </w:rPr>
            </w:pPr>
            <w:r w:rsidRPr="002B4288">
              <w:rPr>
                <w:rFonts w:asciiTheme="minorHAnsi" w:eastAsia="Cambria" w:hAnsiTheme="minorHAnsi" w:cstheme="minorHAnsi"/>
              </w:rPr>
              <w:t xml:space="preserve">Tenderers </w:t>
            </w:r>
            <w:r w:rsidRPr="002B4288">
              <w:rPr>
                <w:rFonts w:asciiTheme="minorHAnsi" w:eastAsia="Cambria" w:hAnsiTheme="minorHAnsi" w:cstheme="minorHAnsi"/>
                <w:b/>
                <w:bCs/>
              </w:rPr>
              <w:t xml:space="preserve">MUST </w:t>
            </w:r>
            <w:r w:rsidRPr="002B4288">
              <w:rPr>
                <w:rFonts w:asciiTheme="minorHAnsi" w:eastAsia="Cambria" w:hAnsiTheme="minorHAnsi" w:cstheme="minorHAnsi"/>
              </w:rPr>
              <w:t xml:space="preserve">clearly demonstrate how they meet the requirements outlined with results documented in </w:t>
            </w:r>
            <w:r w:rsidR="000117C7">
              <w:rPr>
                <w:rFonts w:asciiTheme="minorHAnsi" w:eastAsia="Cambria" w:hAnsiTheme="minorHAnsi" w:cstheme="minorHAnsi"/>
              </w:rPr>
              <w:t xml:space="preserve">the attached </w:t>
            </w:r>
            <w:r w:rsidR="00CC625B" w:rsidRPr="00CC625B">
              <w:rPr>
                <w:rFonts w:asciiTheme="minorHAnsi" w:eastAsia="Cambria" w:hAnsiTheme="minorHAnsi" w:cstheme="minorHAnsi"/>
                <w:b/>
                <w:bCs/>
              </w:rPr>
              <w:t>Appendix D – Deposition Recipe Results Template</w:t>
            </w:r>
            <w:r>
              <w:rPr>
                <w:rFonts w:asciiTheme="minorHAnsi" w:eastAsia="Cambria" w:hAnsiTheme="minorHAnsi" w:cstheme="minorHAnsi"/>
              </w:rPr>
              <w:t>, this must be clearly named as “</w:t>
            </w:r>
            <w:r w:rsidRPr="00CC625B">
              <w:rPr>
                <w:rFonts w:asciiTheme="minorHAnsi" w:eastAsia="Cambria" w:hAnsiTheme="minorHAnsi" w:cstheme="minorHAnsi"/>
                <w:b/>
                <w:bCs/>
              </w:rPr>
              <w:t xml:space="preserve">Lot 4 – </w:t>
            </w:r>
            <w:r w:rsidR="0024515E" w:rsidRPr="00CC625B">
              <w:rPr>
                <w:rFonts w:asciiTheme="minorHAnsi" w:eastAsia="Cambria" w:hAnsiTheme="minorHAnsi" w:cstheme="minorHAnsi"/>
                <w:b/>
                <w:bCs/>
              </w:rPr>
              <w:t>Recipe # 14</w:t>
            </w:r>
            <w:r w:rsidRPr="00CC625B">
              <w:rPr>
                <w:rFonts w:asciiTheme="minorHAnsi" w:eastAsia="Cambria" w:hAnsiTheme="minorHAnsi" w:cstheme="minorHAnsi"/>
                <w:b/>
                <w:bCs/>
              </w:rPr>
              <w:t>-Results</w:t>
            </w:r>
            <w:r w:rsidRPr="00CC625B">
              <w:rPr>
                <w:rFonts w:asciiTheme="minorHAnsi" w:eastAsia="Cambria" w:hAnsiTheme="minorHAnsi" w:cstheme="minorHAnsi"/>
              </w:rPr>
              <w:t>”.</w:t>
            </w:r>
          </w:p>
          <w:p w14:paraId="7E157212" w14:textId="77777777" w:rsidR="0091407D" w:rsidRPr="00CA5F52" w:rsidRDefault="0091407D" w:rsidP="00905E6A">
            <w:pPr>
              <w:rPr>
                <w:rFonts w:asciiTheme="minorHAnsi" w:eastAsia="Cambria" w:hAnsiTheme="minorHAnsi" w:cstheme="minorHAnsi"/>
              </w:rPr>
            </w:pPr>
            <w:r w:rsidRPr="00CA5F52">
              <w:rPr>
                <w:rFonts w:asciiTheme="minorHAnsi" w:eastAsia="Cambria" w:hAnsiTheme="minorHAnsi" w:cstheme="minorHAnsi"/>
              </w:rPr>
              <w:t>The Tenderer is permitted to use its own substrates and</w:t>
            </w:r>
            <w:r>
              <w:rPr>
                <w:rFonts w:asciiTheme="minorHAnsi" w:eastAsia="Cambria" w:hAnsiTheme="minorHAnsi" w:cstheme="minorHAnsi"/>
              </w:rPr>
              <w:t xml:space="preserve"> </w:t>
            </w:r>
            <w:r w:rsidRPr="00CA5F52">
              <w:rPr>
                <w:rFonts w:asciiTheme="minorHAnsi" w:eastAsia="Cambria" w:hAnsiTheme="minorHAnsi" w:cstheme="minorHAnsi"/>
              </w:rPr>
              <w:t>/</w:t>
            </w:r>
            <w:r>
              <w:rPr>
                <w:rFonts w:asciiTheme="minorHAnsi" w:eastAsia="Cambria" w:hAnsiTheme="minorHAnsi" w:cstheme="minorHAnsi"/>
              </w:rPr>
              <w:t xml:space="preserve"> </w:t>
            </w:r>
            <w:r w:rsidRPr="00CA5F52">
              <w:rPr>
                <w:rFonts w:asciiTheme="minorHAnsi" w:eastAsia="Cambria" w:hAnsiTheme="minorHAnsi" w:cstheme="minorHAnsi"/>
              </w:rPr>
              <w:t xml:space="preserve">or own </w:t>
            </w:r>
            <w:r>
              <w:rPr>
                <w:rFonts w:asciiTheme="minorHAnsi" w:eastAsia="Cambria" w:hAnsiTheme="minorHAnsi" w:cstheme="minorHAnsi"/>
              </w:rPr>
              <w:lastRenderedPageBreak/>
              <w:t>deposition</w:t>
            </w:r>
            <w:r w:rsidRPr="00CA5F52">
              <w:rPr>
                <w:rFonts w:asciiTheme="minorHAnsi" w:eastAsia="Cambria" w:hAnsiTheme="minorHAnsi" w:cstheme="minorHAnsi"/>
              </w:rPr>
              <w:t xml:space="preserve"> results</w:t>
            </w:r>
            <w:r>
              <w:rPr>
                <w:rFonts w:asciiTheme="minorHAnsi" w:eastAsia="Cambria" w:hAnsiTheme="minorHAnsi" w:cstheme="minorHAnsi"/>
              </w:rPr>
              <w:t xml:space="preserve"> to demonstrate compliance.</w:t>
            </w:r>
          </w:p>
          <w:p w14:paraId="3907D48A" w14:textId="54521839" w:rsidR="0091407D" w:rsidRPr="00CA5F52" w:rsidRDefault="0091407D" w:rsidP="00905E6A">
            <w:pPr>
              <w:spacing w:after="0" w:line="240" w:lineRule="auto"/>
              <w:rPr>
                <w:rFonts w:asciiTheme="minorHAnsi" w:eastAsia="Cambria" w:hAnsiTheme="minorHAnsi" w:cstheme="minorHAnsi"/>
              </w:rPr>
            </w:pPr>
            <w:r>
              <w:rPr>
                <w:rFonts w:asciiTheme="minorHAnsi" w:eastAsia="Cambria" w:hAnsiTheme="minorHAnsi" w:cstheme="minorHAnsi"/>
              </w:rPr>
              <w:t xml:space="preserve">This </w:t>
            </w:r>
            <w:r>
              <w:rPr>
                <w:rFonts w:asciiTheme="minorHAnsi" w:eastAsia="Cambria" w:hAnsiTheme="minorHAnsi" w:cstheme="minorHAnsi"/>
                <w:b/>
                <w:bCs/>
              </w:rPr>
              <w:t xml:space="preserve">MUST </w:t>
            </w:r>
            <w:r w:rsidRPr="0012667D">
              <w:rPr>
                <w:rFonts w:asciiTheme="minorHAnsi" w:eastAsia="Cambria" w:hAnsiTheme="minorHAnsi" w:cstheme="minorHAnsi"/>
              </w:rPr>
              <w:t>be</w:t>
            </w:r>
            <w:r>
              <w:rPr>
                <w:rFonts w:asciiTheme="minorHAnsi" w:eastAsia="Cambria" w:hAnsiTheme="minorHAnsi" w:cstheme="minorHAnsi"/>
                <w:i/>
                <w:iCs/>
              </w:rPr>
              <w:t xml:space="preserve"> </w:t>
            </w:r>
            <w:r>
              <w:rPr>
                <w:rFonts w:asciiTheme="minorHAnsi" w:eastAsia="Cambria" w:hAnsiTheme="minorHAnsi" w:cstheme="minorHAnsi"/>
              </w:rPr>
              <w:t xml:space="preserve">demonstrated as part of the validation tests at the Tyndall National Institute site </w:t>
            </w:r>
          </w:p>
          <w:p w14:paraId="335D90E7" w14:textId="77777777" w:rsidR="0091407D" w:rsidRDefault="0091407D" w:rsidP="00905E6A">
            <w:pPr>
              <w:spacing w:after="0" w:line="240" w:lineRule="auto"/>
              <w:rPr>
                <w:rFonts w:asciiTheme="minorHAnsi" w:eastAsia="Cambria" w:hAnsiTheme="minorHAnsi" w:cstheme="minorHAnsi"/>
              </w:rPr>
            </w:pPr>
          </w:p>
          <w:p w14:paraId="149A1F24" w14:textId="368C72ED" w:rsidR="0091407D" w:rsidRPr="00D93625" w:rsidRDefault="0091407D" w:rsidP="00D93625">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vAlign w:val="center"/>
          </w:tcPr>
          <w:p w14:paraId="77A95CD3" w14:textId="66523845"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375B060F" w14:textId="7B459783"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D426A" w:rsidRPr="00A46FD9" w14:paraId="6429B259" w14:textId="77777777" w:rsidTr="001064C8">
        <w:trPr>
          <w:trHeight w:val="846"/>
        </w:trPr>
        <w:tc>
          <w:tcPr>
            <w:tcW w:w="810" w:type="dxa"/>
            <w:vAlign w:val="center"/>
          </w:tcPr>
          <w:p w14:paraId="3268055F"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3B27D53C" w14:textId="550513B2" w:rsidR="008D426A" w:rsidRPr="0012667D" w:rsidRDefault="008D426A" w:rsidP="008D426A">
            <w:pPr>
              <w:rPr>
                <w:rFonts w:asciiTheme="minorHAnsi" w:eastAsia="Cambria" w:hAnsiTheme="minorHAnsi" w:cstheme="minorHAnsi"/>
                <w:b/>
                <w:bCs/>
              </w:rPr>
            </w:pPr>
            <w:r w:rsidRPr="0012667D">
              <w:rPr>
                <w:rFonts w:asciiTheme="minorHAnsi" w:eastAsia="Cambria" w:hAnsiTheme="minorHAnsi" w:cstheme="minorHAnsi"/>
                <w:b/>
                <w:bCs/>
              </w:rPr>
              <w:t>Plasma Cleaning / Conditioning recipes</w:t>
            </w:r>
          </w:p>
          <w:p w14:paraId="32C54AB6" w14:textId="509E26CA"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 xml:space="preserve">The Tenderer </w:t>
            </w:r>
            <w:r w:rsidRPr="00BC721A">
              <w:rPr>
                <w:rFonts w:asciiTheme="minorHAnsi" w:eastAsia="Cambria" w:hAnsiTheme="minorHAnsi" w:cstheme="minorHAnsi"/>
                <w:b/>
                <w:bCs/>
              </w:rPr>
              <w:t>MUST</w:t>
            </w:r>
            <w:r w:rsidRPr="00B0798C">
              <w:rPr>
                <w:rFonts w:asciiTheme="minorHAnsi" w:eastAsia="Cambria" w:hAnsiTheme="minorHAnsi" w:cstheme="minorHAnsi"/>
              </w:rPr>
              <w:t xml:space="preserve"> provide plasma cleaning recipes for inter-wafer</w:t>
            </w:r>
            <w:r>
              <w:rPr>
                <w:rFonts w:asciiTheme="minorHAnsi" w:eastAsia="Cambria" w:hAnsiTheme="minorHAnsi" w:cstheme="minorHAnsi"/>
              </w:rPr>
              <w:t xml:space="preserve"> /</w:t>
            </w:r>
            <w:r w:rsidRPr="00B0798C">
              <w:rPr>
                <w:rFonts w:asciiTheme="minorHAnsi" w:eastAsia="Cambria" w:hAnsiTheme="minorHAnsi" w:cstheme="minorHAnsi"/>
              </w:rPr>
              <w:t xml:space="preserve"> inter-batch cleaning </w:t>
            </w:r>
            <w:r>
              <w:rPr>
                <w:rFonts w:asciiTheme="minorHAnsi" w:eastAsia="Cambria" w:hAnsiTheme="minorHAnsi" w:cstheme="minorHAnsi"/>
              </w:rPr>
              <w:t xml:space="preserve">and chamber-conditioning </w:t>
            </w:r>
            <w:r w:rsidRPr="00B0798C">
              <w:rPr>
                <w:rFonts w:asciiTheme="minorHAnsi" w:eastAsia="Cambria" w:hAnsiTheme="minorHAnsi" w:cstheme="minorHAnsi"/>
              </w:rPr>
              <w:t>as part of the core package.</w:t>
            </w:r>
          </w:p>
          <w:p w14:paraId="55D0091C" w14:textId="77777777"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Tenderer is to specify the recommended process temperature and gases for these cleaning recipes.</w:t>
            </w:r>
          </w:p>
          <w:p w14:paraId="5BA2DC43" w14:textId="28FA6954" w:rsidR="008D426A" w:rsidRDefault="008D426A" w:rsidP="008D426A">
            <w:pPr>
              <w:rPr>
                <w:rFonts w:asciiTheme="minorHAnsi" w:eastAsia="Cambria" w:hAnsiTheme="minorHAnsi" w:cstheme="minorHAnsi"/>
                <w:b/>
                <w:bCs/>
                <w:u w:val="single"/>
              </w:rPr>
            </w:pPr>
            <w:r w:rsidRPr="00B0798C">
              <w:rPr>
                <w:rFonts w:asciiTheme="minorHAnsi" w:eastAsia="Cambria" w:hAnsiTheme="minorHAnsi" w:cstheme="minorHAnsi"/>
              </w:rPr>
              <w:t>Please confirm and detail.</w:t>
            </w:r>
          </w:p>
        </w:tc>
        <w:tc>
          <w:tcPr>
            <w:tcW w:w="1553" w:type="dxa"/>
            <w:gridSpan w:val="3"/>
            <w:vAlign w:val="center"/>
          </w:tcPr>
          <w:p w14:paraId="11E8CC83" w14:textId="11036E43"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AFA6CB9" w14:textId="4BA9C32D"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4AAD7701" w14:textId="77777777" w:rsidTr="001064C8">
        <w:trPr>
          <w:trHeight w:val="846"/>
        </w:trPr>
        <w:tc>
          <w:tcPr>
            <w:tcW w:w="810" w:type="dxa"/>
            <w:vAlign w:val="center"/>
          </w:tcPr>
          <w:p w14:paraId="63B47154"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2094AEE2" w14:textId="77777777" w:rsidR="008D426A" w:rsidRPr="00B0798C" w:rsidRDefault="008D426A" w:rsidP="008D426A">
            <w:pPr>
              <w:spacing w:after="0" w:line="240" w:lineRule="auto"/>
              <w:rPr>
                <w:rFonts w:eastAsia="Times New Roman"/>
                <w:b/>
                <w:bCs/>
              </w:rPr>
            </w:pPr>
            <w:r w:rsidRPr="00B0798C">
              <w:rPr>
                <w:rFonts w:eastAsia="Times New Roman"/>
                <w:b/>
                <w:bCs/>
              </w:rPr>
              <w:t>Higher deposition-rate recipes</w:t>
            </w:r>
          </w:p>
          <w:p w14:paraId="0305D06C" w14:textId="77777777" w:rsidR="008D426A" w:rsidRDefault="008D426A" w:rsidP="008D426A">
            <w:pPr>
              <w:spacing w:after="0" w:line="240" w:lineRule="auto"/>
              <w:rPr>
                <w:rFonts w:eastAsia="Times New Roman"/>
              </w:rPr>
            </w:pPr>
          </w:p>
          <w:p w14:paraId="11197B2E" w14:textId="77777777" w:rsidR="008D426A" w:rsidRDefault="008D426A" w:rsidP="008D426A">
            <w:pPr>
              <w:spacing w:after="0" w:line="240" w:lineRule="auto"/>
              <w:rPr>
                <w:rFonts w:asciiTheme="minorHAnsi" w:eastAsia="Cambria" w:hAnsiTheme="minorHAnsi" w:cstheme="minorHAnsi"/>
              </w:rPr>
            </w:pPr>
            <w:r>
              <w:rPr>
                <w:rFonts w:eastAsia="Times New Roman"/>
              </w:rPr>
              <w:t xml:space="preserve">It is </w:t>
            </w:r>
            <w:r w:rsidRPr="00B0798C">
              <w:rPr>
                <w:rFonts w:eastAsia="Times New Roman"/>
                <w:b/>
                <w:bCs/>
              </w:rPr>
              <w:t>desirable</w:t>
            </w:r>
            <w:r>
              <w:rPr>
                <w:rFonts w:eastAsia="Times New Roman"/>
              </w:rPr>
              <w:t xml:space="preserve"> that the</w:t>
            </w:r>
            <w:r w:rsidRPr="0040529C">
              <w:rPr>
                <w:rFonts w:cstheme="minorHAnsi"/>
                <w:bCs/>
              </w:rPr>
              <w:t xml:space="preserve"> </w:t>
            </w:r>
            <w:r>
              <w:rPr>
                <w:rFonts w:cstheme="minorHAnsi"/>
                <w:bCs/>
              </w:rPr>
              <w:t xml:space="preserve">tool </w:t>
            </w:r>
            <w:r>
              <w:rPr>
                <w:rFonts w:cstheme="minorHAnsi"/>
                <w:b/>
              </w:rPr>
              <w:t xml:space="preserve">SHOULD </w:t>
            </w:r>
            <w:r>
              <w:rPr>
                <w:rFonts w:cstheme="minorHAnsi"/>
                <w:bCs/>
              </w:rPr>
              <w:t xml:space="preserve">have the capability to achieve deposition rates &gt; 500 nm/min for </w:t>
            </w:r>
            <w:r>
              <w:rPr>
                <w:rFonts w:asciiTheme="minorHAnsi" w:hAnsiTheme="minorHAnsi" w:cs="Arial"/>
              </w:rPr>
              <w:t>Sil-Ox / TEOS-Ox / SiN</w:t>
            </w:r>
            <w:r>
              <w:rPr>
                <w:rFonts w:cstheme="minorHAnsi"/>
                <w:bCs/>
              </w:rPr>
              <w:t xml:space="preserve"> deposition recipes at 300</w:t>
            </w:r>
            <w:r>
              <w:rPr>
                <w:bCs/>
              </w:rPr>
              <w:t>°</w:t>
            </w:r>
            <w:r>
              <w:rPr>
                <w:rFonts w:cstheme="minorHAnsi"/>
                <w:bCs/>
              </w:rPr>
              <w:t xml:space="preserve">C </w:t>
            </w:r>
            <w:r>
              <w:rPr>
                <w:bCs/>
              </w:rPr>
              <w:t>±</w:t>
            </w:r>
            <w:r>
              <w:rPr>
                <w:rFonts w:cstheme="minorHAnsi"/>
                <w:bCs/>
              </w:rPr>
              <w:t xml:space="preserve"> 20</w:t>
            </w:r>
            <w:r>
              <w:rPr>
                <w:bCs/>
              </w:rPr>
              <w:t>°</w:t>
            </w:r>
            <w:r>
              <w:rPr>
                <w:rFonts w:cstheme="minorHAnsi"/>
                <w:bCs/>
              </w:rPr>
              <w:t xml:space="preserve">C process temperature and this will be considered </w:t>
            </w:r>
            <w:r>
              <w:rPr>
                <w:rFonts w:cstheme="minorHAnsi"/>
                <w:b/>
              </w:rPr>
              <w:t>an advantage</w:t>
            </w:r>
            <w:r>
              <w:rPr>
                <w:rFonts w:cstheme="minorHAnsi"/>
                <w:bCs/>
              </w:rPr>
              <w:t xml:space="preserve"> and scored higher</w:t>
            </w:r>
            <w:r>
              <w:rPr>
                <w:rFonts w:asciiTheme="minorHAnsi" w:eastAsia="Cambria" w:hAnsiTheme="minorHAnsi" w:cstheme="minorHAnsi"/>
              </w:rPr>
              <w:t>.</w:t>
            </w:r>
          </w:p>
          <w:p w14:paraId="1997532E" w14:textId="77777777" w:rsidR="008D426A" w:rsidRDefault="008D426A" w:rsidP="008D426A">
            <w:pPr>
              <w:spacing w:after="0" w:line="240" w:lineRule="auto"/>
              <w:rPr>
                <w:rFonts w:asciiTheme="minorHAnsi" w:eastAsia="Cambria" w:hAnsiTheme="minorHAnsi" w:cstheme="minorHAnsi"/>
              </w:rPr>
            </w:pPr>
          </w:p>
          <w:p w14:paraId="1C6C8380" w14:textId="50543AA0" w:rsidR="008D426A" w:rsidRPr="00D93625" w:rsidRDefault="008D426A" w:rsidP="008D426A">
            <w:pPr>
              <w:spacing w:after="0" w:line="240" w:lineRule="auto"/>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09FD9321" w14:textId="4AB17016"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002135B" w14:textId="1425D48F"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4A8DC291" w14:textId="77777777" w:rsidTr="001064C8">
        <w:trPr>
          <w:trHeight w:val="846"/>
        </w:trPr>
        <w:tc>
          <w:tcPr>
            <w:tcW w:w="810" w:type="dxa"/>
            <w:vAlign w:val="center"/>
          </w:tcPr>
          <w:p w14:paraId="40DB3CC3"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6446A8A0" w14:textId="44ED68DB" w:rsidR="008D426A" w:rsidRPr="00B0798C" w:rsidRDefault="008D426A" w:rsidP="008D426A">
            <w:pPr>
              <w:spacing w:after="0"/>
              <w:rPr>
                <w:rFonts w:eastAsia="Times New Roman"/>
                <w:b/>
                <w:bCs/>
              </w:rPr>
            </w:pPr>
            <w:r>
              <w:rPr>
                <w:rFonts w:eastAsia="Times New Roman"/>
                <w:b/>
                <w:bCs/>
              </w:rPr>
              <w:t>Lower-temperature</w:t>
            </w:r>
            <w:r w:rsidRPr="00B0798C">
              <w:rPr>
                <w:rFonts w:eastAsia="Times New Roman"/>
                <w:b/>
                <w:bCs/>
              </w:rPr>
              <w:t xml:space="preserve"> deposition recipes</w:t>
            </w:r>
          </w:p>
          <w:p w14:paraId="05BFE82E" w14:textId="77777777" w:rsidR="008D426A" w:rsidRDefault="008D426A" w:rsidP="008D426A">
            <w:pPr>
              <w:spacing w:after="0"/>
              <w:rPr>
                <w:rFonts w:eastAsia="Times New Roman"/>
              </w:rPr>
            </w:pPr>
          </w:p>
          <w:p w14:paraId="2E3AEF53" w14:textId="3756C322" w:rsidR="008D426A" w:rsidRDefault="008D426A" w:rsidP="008D426A">
            <w:pPr>
              <w:spacing w:after="0"/>
              <w:rPr>
                <w:rFonts w:asciiTheme="minorHAnsi" w:eastAsia="Cambria" w:hAnsiTheme="minorHAnsi" w:cstheme="minorHAnsi"/>
              </w:rPr>
            </w:pPr>
            <w:r>
              <w:rPr>
                <w:rFonts w:eastAsia="Times New Roman"/>
              </w:rPr>
              <w:t xml:space="preserve">It is </w:t>
            </w:r>
            <w:r w:rsidRPr="00B0798C">
              <w:rPr>
                <w:rFonts w:eastAsia="Times New Roman"/>
                <w:b/>
                <w:bCs/>
              </w:rPr>
              <w:t>desirable</w:t>
            </w:r>
            <w:r>
              <w:rPr>
                <w:rFonts w:eastAsia="Times New Roman"/>
              </w:rPr>
              <w:t xml:space="preserve"> that the</w:t>
            </w:r>
            <w:r w:rsidRPr="0040529C">
              <w:rPr>
                <w:rFonts w:cstheme="minorHAnsi"/>
                <w:bCs/>
              </w:rPr>
              <w:t xml:space="preserve"> </w:t>
            </w:r>
            <w:r>
              <w:rPr>
                <w:rFonts w:cstheme="minorHAnsi"/>
                <w:bCs/>
              </w:rPr>
              <w:t xml:space="preserve">tool </w:t>
            </w:r>
            <w:r>
              <w:rPr>
                <w:rFonts w:cstheme="minorHAnsi"/>
                <w:b/>
              </w:rPr>
              <w:t xml:space="preserve">SHOULD </w:t>
            </w:r>
            <w:r>
              <w:rPr>
                <w:rFonts w:cstheme="minorHAnsi"/>
                <w:bCs/>
              </w:rPr>
              <w:t xml:space="preserve">have the capability to deposit the same </w:t>
            </w:r>
            <w:r>
              <w:rPr>
                <w:rFonts w:asciiTheme="minorHAnsi" w:hAnsiTheme="minorHAnsi" w:cs="Arial"/>
              </w:rPr>
              <w:t>Sil-Ox / TEOS-Ox / SiN</w:t>
            </w:r>
            <w:r>
              <w:rPr>
                <w:rFonts w:cstheme="minorHAnsi"/>
                <w:bCs/>
              </w:rPr>
              <w:t xml:space="preserve"> / a-Si films as listed in </w:t>
            </w:r>
            <w:r>
              <w:rPr>
                <w:rFonts w:asciiTheme="minorHAnsi" w:eastAsia="Cambria" w:hAnsiTheme="minorHAnsi" w:cstheme="minorHAnsi"/>
              </w:rPr>
              <w:t xml:space="preserve">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Pr>
                <w:rFonts w:asciiTheme="minorHAnsi" w:eastAsia="Cambria" w:hAnsiTheme="minorHAnsi" w:cstheme="minorHAnsi"/>
              </w:rPr>
              <w:t xml:space="preserve"> </w:t>
            </w:r>
            <w:r>
              <w:rPr>
                <w:rFonts w:cstheme="minorHAnsi"/>
                <w:bCs/>
              </w:rPr>
              <w:t>above at &lt; 200</w:t>
            </w:r>
            <w:r>
              <w:rPr>
                <w:bCs/>
              </w:rPr>
              <w:t>°</w:t>
            </w:r>
            <w:r>
              <w:rPr>
                <w:rFonts w:cstheme="minorHAnsi"/>
                <w:bCs/>
              </w:rPr>
              <w:t xml:space="preserve">C process temperature and this will be considered </w:t>
            </w:r>
            <w:r>
              <w:rPr>
                <w:rFonts w:cstheme="minorHAnsi"/>
                <w:b/>
              </w:rPr>
              <w:t>an advantage</w:t>
            </w:r>
            <w:r>
              <w:rPr>
                <w:rFonts w:cstheme="minorHAnsi"/>
                <w:bCs/>
              </w:rPr>
              <w:t xml:space="preserve"> and scored higher</w:t>
            </w:r>
            <w:r>
              <w:rPr>
                <w:rFonts w:asciiTheme="minorHAnsi" w:eastAsia="Cambria" w:hAnsiTheme="minorHAnsi" w:cstheme="minorHAnsi"/>
              </w:rPr>
              <w:t>.</w:t>
            </w:r>
          </w:p>
          <w:p w14:paraId="25FC08FD" w14:textId="77777777" w:rsidR="008D426A" w:rsidRDefault="008D426A" w:rsidP="008D426A">
            <w:pPr>
              <w:spacing w:after="0"/>
              <w:rPr>
                <w:rFonts w:asciiTheme="minorHAnsi" w:eastAsia="Cambria" w:hAnsiTheme="minorHAnsi" w:cstheme="minorHAnsi"/>
              </w:rPr>
            </w:pPr>
          </w:p>
          <w:p w14:paraId="35B6DDC8" w14:textId="365BE554" w:rsidR="008D426A" w:rsidRPr="00D93625" w:rsidRDefault="008D426A" w:rsidP="008D426A">
            <w:pPr>
              <w:spacing w:after="0"/>
              <w:rPr>
                <w:rFonts w:asciiTheme="minorHAnsi" w:eastAsia="Cambria" w:hAnsiTheme="minorHAnsi" w:cstheme="minorHAnsi"/>
              </w:rPr>
            </w:pPr>
            <w:r w:rsidRPr="00AD154B">
              <w:rPr>
                <w:rFonts w:asciiTheme="minorHAnsi" w:eastAsia="Cambria" w:hAnsiTheme="minorHAnsi" w:cstheme="minorHAnsi"/>
              </w:rPr>
              <w:t>Please confirm and detail.</w:t>
            </w:r>
          </w:p>
        </w:tc>
        <w:tc>
          <w:tcPr>
            <w:tcW w:w="1553" w:type="dxa"/>
            <w:gridSpan w:val="3"/>
            <w:vAlign w:val="center"/>
          </w:tcPr>
          <w:p w14:paraId="43670C6F" w14:textId="0A584041"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354E2CD" w14:textId="76A5A9F8"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14448ACF" w14:textId="77777777" w:rsidTr="001064C8">
        <w:trPr>
          <w:trHeight w:val="846"/>
        </w:trPr>
        <w:tc>
          <w:tcPr>
            <w:tcW w:w="810" w:type="dxa"/>
            <w:vAlign w:val="center"/>
          </w:tcPr>
          <w:p w14:paraId="7CCDD28F"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52EC9D83" w14:textId="77777777" w:rsidR="008D426A" w:rsidRPr="00554362" w:rsidRDefault="008D426A" w:rsidP="008D426A">
            <w:pPr>
              <w:rPr>
                <w:rFonts w:asciiTheme="minorHAnsi" w:eastAsia="Cambria" w:hAnsiTheme="minorHAnsi" w:cstheme="minorHAnsi"/>
                <w:b/>
                <w:bCs/>
              </w:rPr>
            </w:pPr>
            <w:r w:rsidRPr="00554362">
              <w:rPr>
                <w:rFonts w:asciiTheme="minorHAnsi" w:eastAsia="Cambria" w:hAnsiTheme="minorHAnsi" w:cstheme="minorHAnsi"/>
                <w:b/>
                <w:bCs/>
              </w:rPr>
              <w:t>Recipe Support</w:t>
            </w:r>
          </w:p>
          <w:p w14:paraId="5A637E49" w14:textId="0037408E"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 xml:space="preserve">Tenderer </w:t>
            </w:r>
            <w:r w:rsidRPr="00854E2B">
              <w:rPr>
                <w:rFonts w:asciiTheme="minorHAnsi" w:eastAsia="Cambria" w:hAnsiTheme="minorHAnsi" w:cstheme="minorHAnsi"/>
                <w:b/>
                <w:bCs/>
              </w:rPr>
              <w:t>MUST</w:t>
            </w:r>
            <w:r w:rsidRPr="00B0798C">
              <w:rPr>
                <w:rFonts w:asciiTheme="minorHAnsi" w:eastAsia="Cambria" w:hAnsiTheme="minorHAnsi" w:cstheme="minorHAnsi"/>
              </w:rPr>
              <w:t xml:space="preserve"> have ready access on request to a library of characterised </w:t>
            </w:r>
            <w:r>
              <w:rPr>
                <w:rFonts w:asciiTheme="minorHAnsi" w:eastAsia="Cambria" w:hAnsiTheme="minorHAnsi" w:cstheme="minorHAnsi"/>
              </w:rPr>
              <w:t>deposition / cleaning / conditioning</w:t>
            </w:r>
            <w:r w:rsidRPr="00B0798C">
              <w:rPr>
                <w:rFonts w:asciiTheme="minorHAnsi" w:eastAsia="Cambria" w:hAnsiTheme="minorHAnsi" w:cstheme="minorHAnsi"/>
              </w:rPr>
              <w:t xml:space="preserve"> recipes for the tool and assistance in the form of BKMs / recipes / technical support by phone &amp; email when required in setting-up new recipes.</w:t>
            </w:r>
          </w:p>
          <w:p w14:paraId="7F13BFCA" w14:textId="35F08C3D" w:rsidR="008D426A" w:rsidRDefault="008D426A" w:rsidP="008D426A">
            <w:pPr>
              <w:rPr>
                <w:rFonts w:asciiTheme="minorHAnsi" w:eastAsia="Cambria" w:hAnsiTheme="minorHAnsi" w:cstheme="minorHAnsi"/>
                <w:b/>
                <w:bCs/>
                <w:u w:val="single"/>
              </w:rPr>
            </w:pPr>
            <w:r w:rsidRPr="00B0798C">
              <w:rPr>
                <w:rFonts w:asciiTheme="minorHAnsi" w:eastAsia="Cambria" w:hAnsiTheme="minorHAnsi" w:cstheme="minorHAnsi"/>
              </w:rPr>
              <w:t>Please confirm and detail.</w:t>
            </w:r>
          </w:p>
        </w:tc>
        <w:tc>
          <w:tcPr>
            <w:tcW w:w="1553" w:type="dxa"/>
            <w:gridSpan w:val="3"/>
            <w:vAlign w:val="center"/>
          </w:tcPr>
          <w:p w14:paraId="33B1B4B9" w14:textId="4C767D50"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436EFF4A" w14:textId="78B24764"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8D426A" w:rsidRPr="00A46FD9" w14:paraId="5BCE52B3" w14:textId="77777777" w:rsidTr="001064C8">
        <w:trPr>
          <w:trHeight w:val="846"/>
        </w:trPr>
        <w:tc>
          <w:tcPr>
            <w:tcW w:w="810" w:type="dxa"/>
            <w:vAlign w:val="center"/>
          </w:tcPr>
          <w:p w14:paraId="648BCC36" w14:textId="77777777" w:rsidR="008D426A" w:rsidRPr="00B5618F" w:rsidRDefault="008D426A" w:rsidP="00854E2B">
            <w:pPr>
              <w:pStyle w:val="ListParagraph"/>
              <w:numPr>
                <w:ilvl w:val="0"/>
                <w:numId w:val="104"/>
              </w:numPr>
              <w:tabs>
                <w:tab w:val="left" w:pos="567"/>
              </w:tabs>
              <w:autoSpaceDE w:val="0"/>
              <w:autoSpaceDN w:val="0"/>
              <w:adjustRightInd w:val="0"/>
              <w:jc w:val="center"/>
              <w:rPr>
                <w:rFonts w:cstheme="minorHAnsi"/>
                <w:lang w:val="fr-FR"/>
              </w:rPr>
            </w:pPr>
          </w:p>
        </w:tc>
        <w:tc>
          <w:tcPr>
            <w:tcW w:w="3733" w:type="dxa"/>
            <w:gridSpan w:val="2"/>
            <w:vAlign w:val="center"/>
          </w:tcPr>
          <w:p w14:paraId="6B16B23E" w14:textId="77777777" w:rsidR="008D426A" w:rsidRPr="00554362" w:rsidRDefault="008D426A" w:rsidP="008D426A">
            <w:pPr>
              <w:rPr>
                <w:rFonts w:asciiTheme="minorHAnsi" w:eastAsia="Cambria" w:hAnsiTheme="minorHAnsi" w:cstheme="minorHAnsi"/>
                <w:b/>
                <w:bCs/>
              </w:rPr>
            </w:pPr>
            <w:r w:rsidRPr="00554362">
              <w:rPr>
                <w:rFonts w:asciiTheme="minorHAnsi" w:eastAsia="Cambria" w:hAnsiTheme="minorHAnsi" w:cstheme="minorHAnsi"/>
                <w:b/>
                <w:bCs/>
              </w:rPr>
              <w:t>Roadmap &amp; Flexibility:</w:t>
            </w:r>
          </w:p>
          <w:p w14:paraId="63A4CA52" w14:textId="4AD783C8" w:rsidR="008D426A" w:rsidRDefault="008D426A" w:rsidP="008D426A">
            <w:pPr>
              <w:rPr>
                <w:rFonts w:asciiTheme="minorHAnsi" w:eastAsia="Cambria" w:hAnsiTheme="minorHAnsi" w:cstheme="minorHAnsi"/>
              </w:rPr>
            </w:pPr>
            <w:r w:rsidRPr="00B0798C">
              <w:rPr>
                <w:rFonts w:asciiTheme="minorHAnsi" w:eastAsia="Cambria" w:hAnsiTheme="minorHAnsi" w:cstheme="minorHAnsi"/>
              </w:rPr>
              <w:t>Clarity of roadmap for the Tenderer’s proposed tool is required, indicating the potential future upgrade options that will be available as well as highlighting existing upgrade options for the system proposed.</w:t>
            </w:r>
          </w:p>
          <w:p w14:paraId="4CDA422E" w14:textId="45ADF729" w:rsidR="008D426A" w:rsidRPr="00B0798C" w:rsidRDefault="008D426A" w:rsidP="008D426A">
            <w:pPr>
              <w:rPr>
                <w:rFonts w:asciiTheme="minorHAnsi" w:eastAsia="Cambria" w:hAnsiTheme="minorHAnsi" w:cstheme="minorHAnsi"/>
              </w:rPr>
            </w:pPr>
            <w:r w:rsidRPr="00B0798C">
              <w:rPr>
                <w:rFonts w:asciiTheme="minorHAnsi" w:eastAsia="Cambria" w:hAnsiTheme="minorHAnsi" w:cstheme="minorHAnsi"/>
              </w:rPr>
              <w:t xml:space="preserve">As with all pieces of equipment in UCC, the ability to upgrade in the future to add additional functionality not currently specified is very important, i.e., the tool </w:t>
            </w:r>
            <w:r w:rsidRPr="00554362">
              <w:rPr>
                <w:rFonts w:asciiTheme="minorHAnsi" w:eastAsia="Cambria" w:hAnsiTheme="minorHAnsi" w:cstheme="minorHAnsi"/>
                <w:b/>
                <w:bCs/>
              </w:rPr>
              <w:t>SHOULD</w:t>
            </w:r>
            <w:r w:rsidRPr="00B0798C">
              <w:rPr>
                <w:rFonts w:asciiTheme="minorHAnsi" w:eastAsia="Cambria" w:hAnsiTheme="minorHAnsi" w:cstheme="minorHAnsi"/>
              </w:rPr>
              <w:t xml:space="preserve"> have a future roadmap of development.</w:t>
            </w:r>
          </w:p>
          <w:p w14:paraId="6226238F" w14:textId="40AFFD3B" w:rsidR="008D426A" w:rsidRPr="00D93625" w:rsidRDefault="008D426A" w:rsidP="004B5947">
            <w:pPr>
              <w:rPr>
                <w:rFonts w:asciiTheme="minorHAnsi" w:eastAsia="Cambria" w:hAnsiTheme="minorHAnsi" w:cstheme="minorHAnsi"/>
                <w:i/>
                <w:iCs/>
              </w:rPr>
            </w:pPr>
            <w:r w:rsidRPr="00B0798C">
              <w:rPr>
                <w:rFonts w:asciiTheme="minorHAnsi" w:eastAsia="Cambria" w:hAnsiTheme="minorHAnsi" w:cstheme="minorHAnsi"/>
              </w:rPr>
              <w:t xml:space="preserve">Please </w:t>
            </w:r>
            <w:r w:rsidR="004B5947">
              <w:rPr>
                <w:rFonts w:asciiTheme="minorHAnsi" w:eastAsia="Cambria" w:hAnsiTheme="minorHAnsi" w:cstheme="minorHAnsi"/>
              </w:rPr>
              <w:t>confirm and detail.</w:t>
            </w:r>
          </w:p>
        </w:tc>
        <w:tc>
          <w:tcPr>
            <w:tcW w:w="1553" w:type="dxa"/>
            <w:gridSpan w:val="3"/>
            <w:vAlign w:val="center"/>
          </w:tcPr>
          <w:p w14:paraId="6C2F0D06" w14:textId="6A69C5A8"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413847B" w14:textId="76D0A175"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1407D" w:rsidRPr="001C49F6" w14:paraId="4C99367A" w14:textId="77777777" w:rsidTr="00AD4A2F">
        <w:trPr>
          <w:trHeight w:val="658"/>
        </w:trPr>
        <w:tc>
          <w:tcPr>
            <w:tcW w:w="9502" w:type="dxa"/>
            <w:gridSpan w:val="7"/>
            <w:shd w:val="clear" w:color="auto" w:fill="FDE9D9" w:themeFill="accent6" w:themeFillTint="33"/>
            <w:vAlign w:val="center"/>
          </w:tcPr>
          <w:p w14:paraId="6F167BD3" w14:textId="77777777" w:rsidR="0091407D" w:rsidRPr="001C49F6" w:rsidRDefault="0091407D" w:rsidP="0091407D">
            <w:pPr>
              <w:tabs>
                <w:tab w:val="left" w:pos="2230"/>
              </w:tabs>
              <w:autoSpaceDE w:val="0"/>
              <w:autoSpaceDN w:val="0"/>
              <w:adjustRightInd w:val="0"/>
              <w:spacing w:after="0" w:line="240" w:lineRule="auto"/>
              <w:ind w:left="813" w:right="816"/>
              <w:jc w:val="center"/>
              <w:rPr>
                <w:rFonts w:cstheme="minorHAnsi"/>
                <w:b/>
                <w:color w:val="000000" w:themeColor="text1"/>
              </w:rPr>
            </w:pPr>
            <w:r w:rsidRPr="005E324F">
              <w:rPr>
                <w:rFonts w:cstheme="minorHAnsi"/>
                <w:b/>
                <w:color w:val="000000" w:themeColor="text1"/>
              </w:rPr>
              <w:t>Hardware/Software Requirements</w:t>
            </w:r>
          </w:p>
        </w:tc>
      </w:tr>
      <w:tr w:rsidR="0091407D" w:rsidRPr="00A46FD9" w14:paraId="2C4F2950" w14:textId="77777777" w:rsidTr="001064C8">
        <w:trPr>
          <w:trHeight w:val="658"/>
        </w:trPr>
        <w:tc>
          <w:tcPr>
            <w:tcW w:w="810" w:type="dxa"/>
            <w:vAlign w:val="center"/>
          </w:tcPr>
          <w:p w14:paraId="2CCBC4A8" w14:textId="77777777" w:rsidR="0091407D" w:rsidRPr="00A92B20" w:rsidRDefault="0091407D"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vAlign w:val="center"/>
          </w:tcPr>
          <w:p w14:paraId="3CE35081" w14:textId="73593386" w:rsidR="0091407D" w:rsidRPr="00CA5F52" w:rsidRDefault="0091407D" w:rsidP="00752E14">
            <w:pPr>
              <w:jc w:val="both"/>
              <w:rPr>
                <w:rFonts w:asciiTheme="minorHAnsi" w:eastAsia="Cambria" w:hAnsiTheme="minorHAnsi" w:cstheme="minorHAnsi"/>
              </w:rPr>
            </w:pPr>
            <w:r w:rsidRPr="00CA5F52">
              <w:rPr>
                <w:rFonts w:asciiTheme="minorHAnsi" w:eastAsia="Cambria" w:hAnsiTheme="minorHAnsi" w:cstheme="minorHAnsi"/>
              </w:rPr>
              <w:t xml:space="preserve">The system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 an aluminium process</w:t>
            </w:r>
            <w:r>
              <w:rPr>
                <w:rFonts w:asciiTheme="minorHAnsi" w:eastAsia="Cambria" w:hAnsiTheme="minorHAnsi" w:cstheme="minorHAnsi"/>
              </w:rPr>
              <w:t>-</w:t>
            </w:r>
            <w:r w:rsidRPr="00CA5F52">
              <w:rPr>
                <w:rFonts w:asciiTheme="minorHAnsi" w:eastAsia="Cambria" w:hAnsiTheme="minorHAnsi" w:cstheme="minorHAnsi"/>
              </w:rPr>
              <w:t xml:space="preserve">chamber capable of </w:t>
            </w:r>
            <w:r>
              <w:rPr>
                <w:rFonts w:asciiTheme="minorHAnsi" w:eastAsia="Cambria" w:hAnsiTheme="minorHAnsi" w:cstheme="minorHAnsi"/>
              </w:rPr>
              <w:t>deposition temperatures</w:t>
            </w:r>
            <w:r w:rsidRPr="00CA5F52">
              <w:rPr>
                <w:rFonts w:asciiTheme="minorHAnsi" w:eastAsia="Cambria" w:hAnsiTheme="minorHAnsi" w:cstheme="minorHAnsi"/>
              </w:rPr>
              <w:t xml:space="preserve"> </w:t>
            </w:r>
            <w:r>
              <w:rPr>
                <w:rFonts w:asciiTheme="minorHAnsi" w:eastAsia="Cambria" w:hAnsiTheme="minorHAnsi" w:cstheme="minorHAnsi"/>
              </w:rPr>
              <w:t>from</w:t>
            </w:r>
            <w:r w:rsidRPr="00CA5F52">
              <w:rPr>
                <w:rFonts w:asciiTheme="minorHAnsi" w:eastAsia="Cambria" w:hAnsiTheme="minorHAnsi" w:cstheme="minorHAnsi"/>
              </w:rPr>
              <w:t xml:space="preserve"> </w:t>
            </w:r>
            <w:r w:rsidRPr="273B4A7A">
              <w:rPr>
                <w:rFonts w:asciiTheme="minorHAnsi" w:eastAsia="Cambria" w:hAnsiTheme="minorHAnsi" w:cstheme="minorBidi"/>
              </w:rPr>
              <w:t xml:space="preserve">100°C to </w:t>
            </w:r>
            <w:r>
              <w:rPr>
                <w:rFonts w:asciiTheme="minorHAnsi" w:eastAsia="Cambria" w:hAnsiTheme="minorHAnsi" w:cstheme="minorBidi"/>
              </w:rPr>
              <w:t>35</w:t>
            </w:r>
            <w:r w:rsidRPr="273B4A7A">
              <w:rPr>
                <w:rFonts w:asciiTheme="minorHAnsi" w:eastAsia="Cambria" w:hAnsiTheme="minorHAnsi" w:cstheme="minorBidi"/>
              </w:rPr>
              <w:t>0°C as a minimum requirement</w:t>
            </w:r>
            <w:r w:rsidRPr="00F1052C">
              <w:rPr>
                <w:rFonts w:asciiTheme="minorHAnsi" w:eastAsia="Cambria" w:hAnsiTheme="minorHAnsi" w:cstheme="minorHAnsi"/>
              </w:rPr>
              <w:t>.</w:t>
            </w:r>
            <w:r w:rsidRPr="00CA5F52">
              <w:rPr>
                <w:rFonts w:asciiTheme="minorHAnsi" w:eastAsia="Cambria" w:hAnsiTheme="minorHAnsi" w:cstheme="minorHAnsi"/>
              </w:rPr>
              <w:t xml:space="preserve"> </w:t>
            </w:r>
          </w:p>
          <w:p w14:paraId="7E54CAB3" w14:textId="77777777" w:rsidR="0091407D" w:rsidRDefault="0091407D" w:rsidP="00752E14">
            <w:pPr>
              <w:spacing w:after="0" w:line="240" w:lineRule="auto"/>
              <w:jc w:val="both"/>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p w14:paraId="20442ECF" w14:textId="77944A9D" w:rsidR="0091407D" w:rsidRPr="00F84BA8" w:rsidRDefault="0091407D" w:rsidP="00905E6A">
            <w:pPr>
              <w:spacing w:after="0" w:line="240" w:lineRule="auto"/>
              <w:rPr>
                <w:rFonts w:cstheme="minorHAnsi"/>
              </w:rPr>
            </w:pPr>
          </w:p>
        </w:tc>
        <w:tc>
          <w:tcPr>
            <w:tcW w:w="1553" w:type="dxa"/>
            <w:gridSpan w:val="3"/>
            <w:vAlign w:val="center"/>
          </w:tcPr>
          <w:p w14:paraId="72C48381"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shd w:val="clear" w:color="auto" w:fill="E1EBF7"/>
            <w:vAlign w:val="center"/>
          </w:tcPr>
          <w:p w14:paraId="77F5D090" w14:textId="77777777" w:rsidR="0091407D" w:rsidRPr="00A46FD9"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1407D" w:rsidRPr="005E324F" w14:paraId="53EAF83D" w14:textId="77777777" w:rsidTr="001064C8">
        <w:trPr>
          <w:trHeight w:val="658"/>
        </w:trPr>
        <w:tc>
          <w:tcPr>
            <w:tcW w:w="810" w:type="dxa"/>
            <w:vAlign w:val="center"/>
          </w:tcPr>
          <w:p w14:paraId="73F0A56C" w14:textId="77777777" w:rsidR="0091407D" w:rsidRPr="00A92B20" w:rsidRDefault="0091407D"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vAlign w:val="center"/>
          </w:tcPr>
          <w:p w14:paraId="4066C70A" w14:textId="1B33A217" w:rsidR="0091407D" w:rsidRDefault="0091407D" w:rsidP="00905E6A">
            <w:pPr>
              <w:rPr>
                <w:rFonts w:asciiTheme="minorHAnsi" w:eastAsia="Cambria" w:hAnsiTheme="minorHAnsi" w:cstheme="minorHAnsi"/>
              </w:rPr>
            </w:pPr>
            <w:r>
              <w:rPr>
                <w:rFonts w:asciiTheme="minorHAnsi" w:eastAsia="Cambria" w:hAnsiTheme="minorHAnsi" w:cstheme="minorHAnsi"/>
              </w:rPr>
              <w:t xml:space="preserve">The process-chamber </w:t>
            </w:r>
            <w:r w:rsidRPr="00B638A3">
              <w:rPr>
                <w:rFonts w:asciiTheme="minorHAnsi" w:eastAsia="Cambria" w:hAnsiTheme="minorHAnsi" w:cstheme="minorHAnsi"/>
                <w:b/>
                <w:bCs/>
              </w:rPr>
              <w:t>MUST</w:t>
            </w:r>
            <w:r w:rsidRPr="00CA5F52">
              <w:rPr>
                <w:rFonts w:asciiTheme="minorHAnsi" w:eastAsia="Cambria" w:hAnsiTheme="minorHAnsi" w:cstheme="minorHAnsi"/>
              </w:rPr>
              <w:t xml:space="preserve"> be equipped with</w:t>
            </w:r>
            <w:r>
              <w:rPr>
                <w:rFonts w:asciiTheme="minorHAnsi" w:eastAsia="Cambria" w:hAnsiTheme="minorHAnsi" w:cstheme="minorHAnsi"/>
              </w:rPr>
              <w:t xml:space="preserve"> v</w:t>
            </w:r>
            <w:r w:rsidRPr="00CA5F52">
              <w:rPr>
                <w:rFonts w:asciiTheme="minorHAnsi" w:eastAsia="Cambria" w:hAnsiTheme="minorHAnsi" w:cstheme="minorHAnsi"/>
              </w:rPr>
              <w:t xml:space="preserve">iewing </w:t>
            </w:r>
            <w:r w:rsidRPr="00E64D87">
              <w:rPr>
                <w:rFonts w:asciiTheme="minorHAnsi" w:eastAsia="Cambria" w:hAnsiTheme="minorHAnsi" w:cstheme="minorHAnsi"/>
              </w:rPr>
              <w:t>port(s)</w:t>
            </w:r>
            <w:r w:rsidRPr="00CA5F52">
              <w:rPr>
                <w:rFonts w:asciiTheme="minorHAnsi" w:eastAsia="Cambria" w:hAnsiTheme="minorHAnsi" w:cstheme="minorHAnsi"/>
              </w:rPr>
              <w:t xml:space="preserve"> for </w:t>
            </w:r>
            <w:r>
              <w:rPr>
                <w:rFonts w:asciiTheme="minorHAnsi" w:eastAsia="Cambria" w:hAnsiTheme="minorHAnsi" w:cstheme="minorHAnsi"/>
              </w:rPr>
              <w:t xml:space="preserve">e.g. </w:t>
            </w:r>
            <w:r w:rsidRPr="00CA5F52">
              <w:rPr>
                <w:rFonts w:asciiTheme="minorHAnsi" w:eastAsia="Cambria" w:hAnsiTheme="minorHAnsi" w:cstheme="minorHAnsi"/>
              </w:rPr>
              <w:t xml:space="preserve">optical emission endpoint </w:t>
            </w:r>
            <w:r>
              <w:rPr>
                <w:rFonts w:asciiTheme="minorHAnsi" w:eastAsia="Cambria" w:hAnsiTheme="minorHAnsi" w:cstheme="minorHAnsi"/>
              </w:rPr>
              <w:t xml:space="preserve">detection (EPD) and </w:t>
            </w:r>
            <w:r w:rsidRPr="0012667D">
              <w:rPr>
                <w:rFonts w:asciiTheme="minorHAnsi" w:eastAsia="Cambria" w:hAnsiTheme="minorHAnsi" w:cstheme="minorHAnsi"/>
                <w:i/>
                <w:iCs/>
              </w:rPr>
              <w:t>in-situ</w:t>
            </w:r>
            <w:r>
              <w:rPr>
                <w:rFonts w:asciiTheme="minorHAnsi" w:eastAsia="Cambria" w:hAnsiTheme="minorHAnsi" w:cstheme="minorHAnsi"/>
              </w:rPr>
              <w:t xml:space="preserve"> film thickness measurement </w:t>
            </w:r>
            <w:r w:rsidRPr="00CA5F52">
              <w:rPr>
                <w:rFonts w:asciiTheme="minorHAnsi" w:eastAsia="Cambria" w:hAnsiTheme="minorHAnsi" w:cstheme="minorHAnsi"/>
              </w:rPr>
              <w:t xml:space="preserve">systems at </w:t>
            </w:r>
            <w:r>
              <w:rPr>
                <w:rFonts w:asciiTheme="minorHAnsi" w:eastAsia="Cambria" w:hAnsiTheme="minorHAnsi" w:cstheme="minorHAnsi"/>
              </w:rPr>
              <w:t xml:space="preserve">e.g. </w:t>
            </w:r>
            <w:r w:rsidRPr="00CA5F52">
              <w:rPr>
                <w:rFonts w:asciiTheme="minorHAnsi" w:eastAsia="Cambria" w:hAnsiTheme="minorHAnsi" w:cstheme="minorHAnsi"/>
              </w:rPr>
              <w:t>side and top chamber positions</w:t>
            </w:r>
            <w:r>
              <w:rPr>
                <w:rFonts w:asciiTheme="minorHAnsi" w:eastAsia="Cambria" w:hAnsiTheme="minorHAnsi" w:cstheme="minorHAnsi"/>
              </w:rPr>
              <w:t>, and to directly view the plasma for stability.</w:t>
            </w:r>
          </w:p>
          <w:p w14:paraId="74414025" w14:textId="77777777" w:rsidR="0091407D" w:rsidRDefault="0091407D" w:rsidP="00905E6A">
            <w:pPr>
              <w:tabs>
                <w:tab w:val="left" w:pos="567"/>
              </w:tabs>
              <w:autoSpaceDE w:val="0"/>
              <w:autoSpaceDN w:val="0"/>
              <w:adjustRightInd w:val="0"/>
              <w:spacing w:after="0" w:line="240" w:lineRule="auto"/>
              <w:rPr>
                <w:rFonts w:asciiTheme="minorHAnsi" w:hAnsiTheme="minorHAnsi" w:cstheme="minorHAnsi"/>
              </w:rPr>
            </w:pPr>
            <w:r w:rsidRPr="00CA5F52">
              <w:rPr>
                <w:rFonts w:asciiTheme="minorHAnsi" w:hAnsiTheme="minorHAnsi" w:cstheme="minorHAnsi"/>
              </w:rPr>
              <w:t>Please confirm and detail</w:t>
            </w:r>
            <w:r>
              <w:rPr>
                <w:rFonts w:asciiTheme="minorHAnsi" w:hAnsiTheme="minorHAnsi" w:cstheme="minorHAnsi"/>
              </w:rPr>
              <w:t>.</w:t>
            </w:r>
          </w:p>
          <w:p w14:paraId="72070563" w14:textId="758C70E4" w:rsidR="0091407D" w:rsidRPr="00892625" w:rsidRDefault="0091407D" w:rsidP="00905E6A">
            <w:pPr>
              <w:tabs>
                <w:tab w:val="left" w:pos="567"/>
              </w:tabs>
              <w:autoSpaceDE w:val="0"/>
              <w:autoSpaceDN w:val="0"/>
              <w:adjustRightInd w:val="0"/>
              <w:spacing w:after="0" w:line="240" w:lineRule="auto"/>
              <w:rPr>
                <w:rFonts w:cstheme="minorHAnsi"/>
              </w:rPr>
            </w:pPr>
          </w:p>
        </w:tc>
        <w:tc>
          <w:tcPr>
            <w:tcW w:w="1553" w:type="dxa"/>
            <w:gridSpan w:val="3"/>
            <w:vAlign w:val="center"/>
          </w:tcPr>
          <w:p w14:paraId="12668933" w14:textId="77777777" w:rsidR="0091407D" w:rsidRPr="005E324F" w:rsidRDefault="0091407D" w:rsidP="0091407D">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lastRenderedPageBreak/>
              <w:t>Confirm (Yes / No)</w:t>
            </w:r>
          </w:p>
        </w:tc>
        <w:tc>
          <w:tcPr>
            <w:tcW w:w="3406" w:type="dxa"/>
            <w:shd w:val="clear" w:color="auto" w:fill="E1EBF7"/>
            <w:vAlign w:val="center"/>
          </w:tcPr>
          <w:p w14:paraId="02AA221A" w14:textId="77777777" w:rsidR="0091407D" w:rsidRPr="005E324F" w:rsidRDefault="0091407D" w:rsidP="0091407D">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sz w:val="24"/>
                <w:szCs w:val="24"/>
                <w:lang w:val="en-GB"/>
              </w:rPr>
              <w:t>Insert Comment</w:t>
            </w:r>
          </w:p>
        </w:tc>
      </w:tr>
      <w:tr w:rsidR="0091407D" w:rsidRPr="005E324F" w14:paraId="0D8F27D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A87B509" w14:textId="77777777" w:rsidR="0091407D" w:rsidRPr="0088070C" w:rsidRDefault="0091407D"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43390F62" w14:textId="77777777" w:rsidR="0091407D" w:rsidRPr="008D443F" w:rsidRDefault="0091407D" w:rsidP="00752E14">
            <w:pPr>
              <w:jc w:val="both"/>
              <w:rPr>
                <w:rFonts w:asciiTheme="minorHAnsi" w:eastAsia="Cambria" w:hAnsiTheme="minorHAnsi" w:cstheme="minorHAnsi"/>
              </w:rPr>
            </w:pPr>
            <w:r w:rsidRPr="008D443F">
              <w:rPr>
                <w:rFonts w:asciiTheme="minorHAnsi" w:eastAsia="Cambria" w:hAnsiTheme="minorHAnsi" w:cstheme="minorHAnsi"/>
              </w:rPr>
              <w:t xml:space="preserve">The proposed endpoint solution(s) </w:t>
            </w:r>
            <w:r w:rsidRPr="0012667D">
              <w:rPr>
                <w:rFonts w:asciiTheme="minorHAnsi" w:eastAsia="Cambria" w:hAnsiTheme="minorHAnsi" w:cstheme="minorHAnsi"/>
                <w:b/>
                <w:bCs/>
              </w:rPr>
              <w:t>MUST</w:t>
            </w:r>
            <w:r w:rsidRPr="008D443F">
              <w:rPr>
                <w:rFonts w:asciiTheme="minorHAnsi" w:eastAsia="Cambria" w:hAnsiTheme="minorHAnsi" w:cstheme="minorHAnsi"/>
              </w:rPr>
              <w:t xml:space="preserve"> be fully integrated with the system software.</w:t>
            </w:r>
          </w:p>
          <w:p w14:paraId="7F0FF8D7" w14:textId="77777777" w:rsidR="0091407D" w:rsidRPr="008D443F" w:rsidRDefault="0091407D" w:rsidP="00752E14">
            <w:pPr>
              <w:jc w:val="both"/>
              <w:rPr>
                <w:rFonts w:asciiTheme="minorHAnsi" w:eastAsia="Cambria" w:hAnsiTheme="minorHAnsi" w:cstheme="minorHAnsi"/>
              </w:rPr>
            </w:pPr>
            <w:r w:rsidRPr="008D443F">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2CA52EF"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6DC53FF"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Insert Comment</w:t>
            </w:r>
          </w:p>
        </w:tc>
      </w:tr>
      <w:tr w:rsidR="0091407D" w:rsidRPr="005E324F" w14:paraId="7E1ED3C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47F75005" w14:textId="77777777" w:rsidR="0091407D" w:rsidRPr="0088070C" w:rsidRDefault="0091407D"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5C5BA83" w14:textId="77777777" w:rsidR="0091407D" w:rsidRPr="008D443F" w:rsidRDefault="0091407D" w:rsidP="00106C12">
            <w:pPr>
              <w:rPr>
                <w:rFonts w:asciiTheme="minorHAnsi" w:eastAsia="Cambria" w:hAnsiTheme="minorHAnsi" w:cstheme="minorHAnsi"/>
              </w:rPr>
            </w:pPr>
            <w:r w:rsidRPr="008D443F">
              <w:rPr>
                <w:rFonts w:asciiTheme="minorHAnsi" w:eastAsia="Cambria" w:hAnsiTheme="minorHAnsi" w:cstheme="minorHAnsi"/>
              </w:rPr>
              <w:t xml:space="preserve">Tenderers </w:t>
            </w:r>
            <w:r w:rsidRPr="0012667D">
              <w:rPr>
                <w:rFonts w:asciiTheme="minorHAnsi" w:eastAsia="Cambria" w:hAnsiTheme="minorHAnsi" w:cstheme="minorHAnsi"/>
                <w:b/>
                <w:bCs/>
              </w:rPr>
              <w:t>SHOULD</w:t>
            </w:r>
            <w:r w:rsidRPr="008D443F">
              <w:rPr>
                <w:rFonts w:asciiTheme="minorHAnsi" w:eastAsia="Cambria" w:hAnsiTheme="minorHAnsi" w:cstheme="minorHAnsi"/>
              </w:rPr>
              <w:t xml:space="preserve"> also supply further options of other EPD systems</w:t>
            </w:r>
            <w:r>
              <w:rPr>
                <w:rFonts w:asciiTheme="minorHAnsi" w:eastAsia="Cambria" w:hAnsiTheme="minorHAnsi" w:cstheme="minorHAnsi"/>
              </w:rPr>
              <w:t xml:space="preserve"> </w:t>
            </w:r>
            <w:r w:rsidRPr="008D443F">
              <w:rPr>
                <w:rFonts w:asciiTheme="minorHAnsi" w:eastAsia="Cambria" w:hAnsiTheme="minorHAnsi" w:cstheme="minorHAnsi"/>
              </w:rPr>
              <w:t>available</w:t>
            </w:r>
            <w:r>
              <w:rPr>
                <w:rFonts w:asciiTheme="minorHAnsi" w:eastAsia="Cambria" w:hAnsiTheme="minorHAnsi" w:cstheme="minorHAnsi"/>
              </w:rPr>
              <w:t xml:space="preserve"> for the tool</w:t>
            </w:r>
            <w:r w:rsidRPr="008D443F">
              <w:rPr>
                <w:rFonts w:asciiTheme="minorHAnsi" w:eastAsia="Cambria" w:hAnsiTheme="minorHAnsi" w:cstheme="minorHAnsi"/>
              </w:rPr>
              <w:t xml:space="preserve">. </w:t>
            </w:r>
          </w:p>
          <w:p w14:paraId="3D91269B" w14:textId="0168DA05" w:rsidR="0091407D" w:rsidRPr="008D443F" w:rsidRDefault="0091407D" w:rsidP="00106C12">
            <w:pPr>
              <w:rPr>
                <w:rFonts w:asciiTheme="minorHAnsi" w:eastAsia="Cambria" w:hAnsiTheme="minorHAnsi" w:cstheme="minorHAnsi"/>
              </w:rPr>
            </w:pPr>
            <w:r w:rsidRPr="008D443F">
              <w:rPr>
                <w:rFonts w:asciiTheme="minorHAnsi" w:eastAsia="Cambria" w:hAnsiTheme="minorHAnsi" w:cstheme="minorHAnsi"/>
              </w:rPr>
              <w:t>Please confirm and detail if any additional cost applies to additional EPD</w:t>
            </w:r>
            <w:r>
              <w:rPr>
                <w:rFonts w:asciiTheme="minorHAnsi" w:eastAsia="Cambria" w:hAnsiTheme="minorHAnsi" w:cstheme="minorHAnsi"/>
              </w:rPr>
              <w:t xml:space="preserve"> </w:t>
            </w:r>
            <w:r w:rsidRPr="008D443F">
              <w:rPr>
                <w:rFonts w:asciiTheme="minorHAnsi" w:eastAsia="Cambria" w:hAnsiTheme="minorHAnsi" w:cstheme="minorHAnsi"/>
              </w:rPr>
              <w:t>options that can be provided. Any such additional costs must be detailed in Appendix 2 – Pricing Schedule</w:t>
            </w:r>
            <w:r w:rsidR="00EF4E12">
              <w:rPr>
                <w:rFonts w:asciiTheme="minorHAnsi" w:eastAsia="Cambria" w:hAnsiTheme="minorHAnsi" w:cstheme="minorHAnsi"/>
              </w:rPr>
              <w:t xml:space="preserve">, </w:t>
            </w:r>
            <w:r w:rsidR="00EF4E12" w:rsidRPr="00EF4E12">
              <w:rPr>
                <w:rFonts w:asciiTheme="minorHAnsi" w:eastAsia="Cambria" w:hAnsiTheme="minorHAnsi" w:cstheme="minorHAnsi"/>
                <w:u w:val="single"/>
              </w:rPr>
              <w:t>Optional to Purchase.</w:t>
            </w:r>
            <w:r w:rsidRPr="008D443F">
              <w:rPr>
                <w:rFonts w:asciiTheme="minorHAnsi" w:eastAsia="Cambria" w:hAnsiTheme="minorHAnsi" w:cstheme="minorHAnsi"/>
              </w:rPr>
              <w:t> </w:t>
            </w:r>
          </w:p>
          <w:p w14:paraId="0482DB42" w14:textId="2B98D199" w:rsidR="0091407D" w:rsidRPr="00EF4E12" w:rsidRDefault="0091407D" w:rsidP="00106C12">
            <w:pPr>
              <w:rPr>
                <w:rFonts w:asciiTheme="minorHAnsi" w:eastAsia="Cambria" w:hAnsiTheme="minorHAnsi" w:cstheme="minorHAnsi"/>
                <w:color w:val="EE0000"/>
              </w:rPr>
            </w:pPr>
            <w:r w:rsidRPr="00EF4E12">
              <w:rPr>
                <w:rFonts w:asciiTheme="minorHAnsi" w:eastAsia="Cambria" w:hAnsiTheme="minorHAnsi" w:cstheme="minorHAnsi"/>
                <w:color w:val="EE0000"/>
              </w:rPr>
              <w:t xml:space="preserve">Note: Pricing </w:t>
            </w:r>
            <w:r w:rsidR="002858E6" w:rsidRPr="00EF4E12">
              <w:rPr>
                <w:rFonts w:asciiTheme="minorHAnsi" w:eastAsia="Cambria" w:hAnsiTheme="minorHAnsi" w:cstheme="minorHAnsi"/>
                <w:color w:val="EE0000"/>
              </w:rPr>
              <w:t>must</w:t>
            </w:r>
            <w:r w:rsidRPr="00EF4E12">
              <w:rPr>
                <w:rFonts w:asciiTheme="minorHAnsi" w:eastAsia="Cambria" w:hAnsiTheme="minorHAnsi" w:cstheme="minorHAnsi"/>
                <w:color w:val="EE0000"/>
              </w:rPr>
              <w:t xml:space="preserve"> only be included in the Appendix 2 Pricing Schedule.  No pricing is to be included in this Appendix 1 document. </w:t>
            </w:r>
          </w:p>
          <w:p w14:paraId="2B222960" w14:textId="77777777" w:rsidR="0091407D" w:rsidRPr="0012667D" w:rsidRDefault="0091407D" w:rsidP="00106C12">
            <w:pPr>
              <w:rPr>
                <w:rFonts w:asciiTheme="minorHAnsi" w:eastAsia="Cambria" w:hAnsiTheme="minorHAnsi" w:cstheme="minorHAnsi"/>
                <w:i/>
                <w:iCs/>
              </w:rPr>
            </w:pPr>
            <w:r w:rsidRPr="0012667D">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89A1CC5"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B4E83B0" w14:textId="77777777" w:rsidR="0091407D" w:rsidRPr="0091407D" w:rsidRDefault="0091407D" w:rsidP="0091407D">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91407D">
              <w:rPr>
                <w:rFonts w:cstheme="minorHAnsi"/>
                <w:i/>
                <w:color w:val="A6A6A6" w:themeColor="background1" w:themeShade="A6"/>
                <w:sz w:val="24"/>
                <w:szCs w:val="24"/>
                <w:lang w:val="en-GB"/>
              </w:rPr>
              <w:t>Insert Comment</w:t>
            </w:r>
          </w:p>
        </w:tc>
      </w:tr>
      <w:tr w:rsidR="008D426A" w:rsidRPr="005E324F" w14:paraId="56C3F424"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0485999" w14:textId="77777777" w:rsidR="008D426A" w:rsidRPr="0088070C" w:rsidRDefault="008D426A"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2DE6B0A" w14:textId="0196121C" w:rsidR="008D426A" w:rsidRPr="00B0798C" w:rsidRDefault="008D426A" w:rsidP="008D426A">
            <w:pPr>
              <w:spacing w:after="0"/>
              <w:rPr>
                <w:rFonts w:eastAsia="Times New Roman"/>
                <w:b/>
                <w:bCs/>
              </w:rPr>
            </w:pPr>
            <w:r w:rsidRPr="0012667D">
              <w:rPr>
                <w:rFonts w:eastAsia="Times New Roman"/>
                <w:b/>
                <w:bCs/>
                <w:i/>
                <w:iCs/>
              </w:rPr>
              <w:t>In-Situ</w:t>
            </w:r>
            <w:r>
              <w:rPr>
                <w:rFonts w:eastAsia="Times New Roman"/>
                <w:b/>
                <w:bCs/>
              </w:rPr>
              <w:t xml:space="preserve"> film thickness measurement</w:t>
            </w:r>
          </w:p>
          <w:p w14:paraId="59BD62BB" w14:textId="77777777" w:rsidR="008D426A" w:rsidRDefault="008D426A" w:rsidP="008D426A">
            <w:pPr>
              <w:spacing w:after="0"/>
              <w:rPr>
                <w:rFonts w:eastAsia="Times New Roman"/>
              </w:rPr>
            </w:pPr>
          </w:p>
          <w:p w14:paraId="356227CD" w14:textId="4252B871" w:rsidR="008D426A" w:rsidRDefault="008D426A" w:rsidP="008D426A">
            <w:pPr>
              <w:spacing w:after="0"/>
              <w:rPr>
                <w:rFonts w:asciiTheme="minorHAnsi" w:eastAsia="Cambria" w:hAnsiTheme="minorHAnsi" w:cstheme="minorHAnsi"/>
              </w:rPr>
            </w:pPr>
            <w:r>
              <w:rPr>
                <w:rFonts w:eastAsia="Times New Roman"/>
              </w:rPr>
              <w:t xml:space="preserve">It is </w:t>
            </w:r>
            <w:r w:rsidRPr="00B0798C">
              <w:rPr>
                <w:rFonts w:eastAsia="Times New Roman"/>
                <w:b/>
                <w:bCs/>
              </w:rPr>
              <w:t>desirable</w:t>
            </w:r>
            <w:r>
              <w:rPr>
                <w:rFonts w:eastAsia="Times New Roman"/>
              </w:rPr>
              <w:t xml:space="preserve"> that the</w:t>
            </w:r>
            <w:r w:rsidRPr="0040529C">
              <w:rPr>
                <w:rFonts w:cstheme="minorHAnsi"/>
                <w:bCs/>
              </w:rPr>
              <w:t xml:space="preserve"> </w:t>
            </w:r>
            <w:r>
              <w:rPr>
                <w:rFonts w:cstheme="minorHAnsi"/>
                <w:bCs/>
              </w:rPr>
              <w:t xml:space="preserve">tool </w:t>
            </w:r>
            <w:r>
              <w:rPr>
                <w:rFonts w:cstheme="minorHAnsi"/>
                <w:b/>
              </w:rPr>
              <w:t xml:space="preserve">SHOULD </w:t>
            </w:r>
            <w:r>
              <w:rPr>
                <w:rFonts w:cstheme="minorHAnsi"/>
                <w:bCs/>
              </w:rPr>
              <w:t xml:space="preserve">have the capability to measure the thickness of deposited films </w:t>
            </w:r>
            <w:r>
              <w:rPr>
                <w:rFonts w:cstheme="minorHAnsi"/>
                <w:bCs/>
                <w:i/>
                <w:iCs/>
              </w:rPr>
              <w:t>in-situ</w:t>
            </w:r>
            <w:r>
              <w:rPr>
                <w:rFonts w:cstheme="minorHAnsi"/>
                <w:bCs/>
              </w:rPr>
              <w:t xml:space="preserve"> for the </w:t>
            </w:r>
            <w:r>
              <w:rPr>
                <w:rFonts w:asciiTheme="minorHAnsi" w:hAnsiTheme="minorHAnsi" w:cs="Arial"/>
              </w:rPr>
              <w:t>Sil-Ox / TEOS-Ox / SiN</w:t>
            </w:r>
            <w:r>
              <w:rPr>
                <w:rFonts w:cstheme="minorHAnsi"/>
                <w:bCs/>
              </w:rPr>
              <w:t xml:space="preserve"> / a-Si films as listed in </w:t>
            </w:r>
            <w:r>
              <w:rPr>
                <w:rFonts w:asciiTheme="minorHAnsi" w:eastAsia="Cambria" w:hAnsiTheme="minorHAnsi" w:cstheme="minorHAnsi"/>
              </w:rPr>
              <w:t xml:space="preserve">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Pr>
                <w:rFonts w:cstheme="minorHAnsi"/>
                <w:bCs/>
              </w:rPr>
              <w:t xml:space="preserve"> above and this will be considered </w:t>
            </w:r>
            <w:r>
              <w:rPr>
                <w:rFonts w:cstheme="minorHAnsi"/>
                <w:b/>
              </w:rPr>
              <w:t>an advantage</w:t>
            </w:r>
            <w:r>
              <w:rPr>
                <w:rFonts w:cstheme="minorHAnsi"/>
                <w:bCs/>
              </w:rPr>
              <w:t xml:space="preserve"> and scored higher</w:t>
            </w:r>
            <w:r w:rsidRPr="008D443F">
              <w:rPr>
                <w:rFonts w:asciiTheme="minorHAnsi" w:eastAsia="Cambria" w:hAnsiTheme="minorHAnsi" w:cstheme="minorHAnsi"/>
              </w:rPr>
              <w:t xml:space="preserve">. </w:t>
            </w:r>
          </w:p>
          <w:p w14:paraId="568E63BA" w14:textId="77777777" w:rsidR="008D426A" w:rsidRPr="008D443F" w:rsidRDefault="008D426A" w:rsidP="008D426A">
            <w:pPr>
              <w:spacing w:after="0"/>
              <w:rPr>
                <w:rFonts w:asciiTheme="minorHAnsi" w:eastAsia="Cambria" w:hAnsiTheme="minorHAnsi" w:cstheme="minorHAnsi"/>
              </w:rPr>
            </w:pPr>
          </w:p>
          <w:p w14:paraId="119DA0D8" w14:textId="1C1E8729" w:rsidR="008D426A" w:rsidRPr="008D443F" w:rsidRDefault="008D426A" w:rsidP="008D426A">
            <w:pPr>
              <w:rPr>
                <w:rFonts w:asciiTheme="minorHAnsi" w:eastAsia="Cambria" w:hAnsiTheme="minorHAnsi" w:cstheme="minorHAnsi"/>
              </w:rPr>
            </w:pPr>
            <w:r w:rsidRPr="008D443F">
              <w:rPr>
                <w:rFonts w:asciiTheme="minorHAnsi" w:eastAsia="Cambria" w:hAnsiTheme="minorHAnsi" w:cstheme="minorHAnsi"/>
              </w:rPr>
              <w:t xml:space="preserve">Please confirm and detail if any additional cost applies to </w:t>
            </w:r>
            <w:r>
              <w:rPr>
                <w:rFonts w:asciiTheme="minorHAnsi" w:eastAsia="Cambria" w:hAnsiTheme="minorHAnsi" w:cstheme="minorHAnsi"/>
                <w:i/>
                <w:iCs/>
              </w:rPr>
              <w:t>in-situ</w:t>
            </w:r>
            <w:r>
              <w:rPr>
                <w:rFonts w:asciiTheme="minorHAnsi" w:eastAsia="Cambria" w:hAnsiTheme="minorHAnsi" w:cstheme="minorHAnsi"/>
              </w:rPr>
              <w:t xml:space="preserve"> film thickness measurement </w:t>
            </w:r>
            <w:r w:rsidRPr="008D443F">
              <w:rPr>
                <w:rFonts w:asciiTheme="minorHAnsi" w:eastAsia="Cambria" w:hAnsiTheme="minorHAnsi" w:cstheme="minorHAnsi"/>
              </w:rPr>
              <w:t xml:space="preserve">options that can be provided. Any such additional costs must be detailed in Appendix 2 – </w:t>
            </w:r>
            <w:r w:rsidRPr="008D443F">
              <w:rPr>
                <w:rFonts w:asciiTheme="minorHAnsi" w:eastAsia="Cambria" w:hAnsiTheme="minorHAnsi" w:cstheme="minorHAnsi"/>
              </w:rPr>
              <w:lastRenderedPageBreak/>
              <w:t>Pricing Schedule</w:t>
            </w:r>
            <w:r>
              <w:rPr>
                <w:rFonts w:asciiTheme="minorHAnsi" w:eastAsia="Cambria" w:hAnsiTheme="minorHAnsi" w:cstheme="minorHAnsi"/>
              </w:rPr>
              <w:t xml:space="preserve">, </w:t>
            </w:r>
            <w:r w:rsidRPr="00EF4E12">
              <w:rPr>
                <w:rFonts w:asciiTheme="minorHAnsi" w:eastAsia="Cambria" w:hAnsiTheme="minorHAnsi" w:cstheme="minorHAnsi"/>
                <w:u w:val="single"/>
              </w:rPr>
              <w:t>Optional to Purchase.</w:t>
            </w:r>
            <w:r w:rsidRPr="008D443F">
              <w:rPr>
                <w:rFonts w:asciiTheme="minorHAnsi" w:eastAsia="Cambria" w:hAnsiTheme="minorHAnsi" w:cstheme="minorHAnsi"/>
              </w:rPr>
              <w:t>  </w:t>
            </w:r>
          </w:p>
          <w:p w14:paraId="673028E0" w14:textId="77777777" w:rsidR="008D426A" w:rsidRPr="00EF4E12" w:rsidRDefault="008D426A" w:rsidP="008D426A">
            <w:pPr>
              <w:rPr>
                <w:rFonts w:asciiTheme="minorHAnsi" w:eastAsia="Cambria" w:hAnsiTheme="minorHAnsi" w:cstheme="minorHAnsi"/>
                <w:color w:val="EE0000"/>
              </w:rPr>
            </w:pPr>
            <w:r w:rsidRPr="00EF4E12">
              <w:rPr>
                <w:rFonts w:asciiTheme="minorHAnsi" w:eastAsia="Cambria" w:hAnsiTheme="minorHAnsi" w:cstheme="minorHAnsi"/>
                <w:color w:val="EE0000"/>
              </w:rPr>
              <w:t>Note: Pricing must only be included in the Appendix 2 Pricing Schedule.  No pricing is to be included in this Appendix 1 document. </w:t>
            </w:r>
          </w:p>
          <w:p w14:paraId="42A1FCCD" w14:textId="3D9D123C" w:rsidR="008D426A" w:rsidRPr="008D443F" w:rsidRDefault="008D426A" w:rsidP="008D426A">
            <w:pPr>
              <w:rPr>
                <w:rFonts w:asciiTheme="minorHAnsi" w:eastAsia="Cambria" w:hAnsiTheme="minorHAnsi" w:cstheme="minorHAnsi"/>
              </w:rPr>
            </w:pPr>
            <w:r w:rsidRPr="006E6790">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B6C237B" w14:textId="67390850" w:rsidR="008D426A" w:rsidRPr="0091407D"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E9A0BCF" w14:textId="1200C340" w:rsidR="008D426A" w:rsidRPr="0091407D"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617E5" w:rsidRPr="00F95D67" w14:paraId="6F511EC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5315CCA" w14:textId="77777777" w:rsidR="009617E5" w:rsidRPr="00F95D67"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3C877C7" w14:textId="5DD1A757" w:rsidR="009617E5" w:rsidRPr="00CA5F52"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Pr>
                <w:rFonts w:asciiTheme="minorHAnsi" w:eastAsia="Cambria" w:hAnsiTheme="minorHAnsi" w:cstheme="minorHAnsi"/>
              </w:rPr>
              <w:t xml:space="preserve"> </w:t>
            </w:r>
            <w:r w:rsidRPr="00CA5F52">
              <w:rPr>
                <w:rFonts w:asciiTheme="minorHAnsi" w:eastAsia="Cambria" w:hAnsiTheme="minorHAnsi" w:cstheme="minorHAnsi"/>
              </w:rPr>
              <w:t xml:space="preserve">identify clearly in their response if removable shields / liners for the process-chamber </w:t>
            </w:r>
            <w:r>
              <w:rPr>
                <w:rFonts w:asciiTheme="minorHAnsi" w:eastAsia="Cambria" w:hAnsiTheme="minorHAnsi" w:cstheme="minorHAnsi"/>
              </w:rPr>
              <w:t xml:space="preserve">are </w:t>
            </w:r>
            <w:r w:rsidRPr="002926EA">
              <w:rPr>
                <w:rFonts w:asciiTheme="minorHAnsi" w:eastAsia="Cambria" w:hAnsiTheme="minorHAnsi" w:cstheme="minorHAnsi"/>
              </w:rPr>
              <w:t xml:space="preserve">required to allow for better process integrity / performance and to allow for rapid switch-over between the </w:t>
            </w:r>
            <w:r>
              <w:rPr>
                <w:rFonts w:asciiTheme="minorHAnsi" w:eastAsia="Cambria" w:hAnsiTheme="minorHAnsi" w:cstheme="minorHAnsi"/>
              </w:rPr>
              <w:t>different deposition</w:t>
            </w:r>
            <w:r w:rsidRPr="002926EA">
              <w:rPr>
                <w:rFonts w:asciiTheme="minorHAnsi" w:eastAsia="Cambria" w:hAnsiTheme="minorHAnsi" w:cstheme="minorHAnsi"/>
              </w:rPr>
              <w:t xml:space="preserve"> process recipes as listed in </w:t>
            </w:r>
            <w:r w:rsidR="00EF576C">
              <w:rPr>
                <w:rFonts w:asciiTheme="minorHAnsi" w:eastAsia="Cambria" w:hAnsiTheme="minorHAnsi" w:cstheme="minorHAnsi"/>
              </w:rPr>
              <w:t xml:space="preserve">Recipes </w:t>
            </w:r>
            <w:r w:rsidR="00EF576C" w:rsidRPr="000140D4">
              <w:rPr>
                <w:rFonts w:asciiTheme="minorHAnsi" w:eastAsia="Cambria" w:hAnsiTheme="minorHAnsi" w:cstheme="minorHAnsi"/>
                <w:b/>
                <w:bCs/>
              </w:rPr>
              <w:t>#</w:t>
            </w:r>
            <w:r w:rsidR="00EF576C">
              <w:rPr>
                <w:rFonts w:asciiTheme="minorHAnsi" w:eastAsia="Cambria" w:hAnsiTheme="minorHAnsi" w:cstheme="minorHAnsi"/>
                <w:b/>
                <w:bCs/>
              </w:rPr>
              <w:t>10</w:t>
            </w:r>
            <w:r w:rsidR="00EF576C" w:rsidRPr="000140D4">
              <w:rPr>
                <w:rFonts w:asciiTheme="minorHAnsi" w:eastAsia="Cambria" w:hAnsiTheme="minorHAnsi" w:cstheme="minorHAnsi"/>
                <w:b/>
                <w:bCs/>
              </w:rPr>
              <w:t>, #</w:t>
            </w:r>
            <w:r w:rsidR="00EF576C">
              <w:rPr>
                <w:rFonts w:asciiTheme="minorHAnsi" w:eastAsia="Cambria" w:hAnsiTheme="minorHAnsi" w:cstheme="minorHAnsi"/>
                <w:b/>
                <w:bCs/>
              </w:rPr>
              <w:t xml:space="preserve">11, #12, #13 </w:t>
            </w:r>
            <w:r w:rsidR="00EF576C" w:rsidRPr="000140D4">
              <w:rPr>
                <w:rFonts w:asciiTheme="minorHAnsi" w:eastAsia="Cambria" w:hAnsiTheme="minorHAnsi" w:cstheme="minorHAnsi"/>
                <w:b/>
                <w:bCs/>
              </w:rPr>
              <w:t>&amp; #</w:t>
            </w:r>
            <w:r w:rsidR="00EF576C">
              <w:rPr>
                <w:rFonts w:asciiTheme="minorHAnsi" w:eastAsia="Cambria" w:hAnsiTheme="minorHAnsi" w:cstheme="minorHAnsi"/>
                <w:b/>
                <w:bCs/>
              </w:rPr>
              <w:t>14</w:t>
            </w:r>
            <w:r w:rsidR="00EF576C">
              <w:rPr>
                <w:rFonts w:asciiTheme="minorHAnsi" w:eastAsia="Cambria" w:hAnsiTheme="minorHAnsi" w:cstheme="minorHAnsi"/>
              </w:rPr>
              <w:t xml:space="preserve"> </w:t>
            </w:r>
            <w:r w:rsidRPr="002926EA">
              <w:rPr>
                <w:rFonts w:asciiTheme="minorHAnsi" w:eastAsia="Cambria" w:hAnsiTheme="minorHAnsi" w:cstheme="minorHAnsi"/>
              </w:rPr>
              <w:t>above.</w:t>
            </w:r>
          </w:p>
          <w:p w14:paraId="0CA7C6B1" w14:textId="56F2E8DD" w:rsidR="009617E5" w:rsidRPr="005C6A36"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include a</w:t>
            </w:r>
            <w:r w:rsidRPr="00CA5F52">
              <w:rPr>
                <w:rFonts w:asciiTheme="minorHAnsi" w:eastAsia="Cambria" w:hAnsiTheme="minorHAnsi" w:cstheme="minorHAnsi"/>
              </w:rPr>
              <w:t xml:space="preserve"> </w:t>
            </w:r>
            <w:r>
              <w:rPr>
                <w:rFonts w:asciiTheme="minorHAnsi" w:eastAsia="Cambria" w:hAnsiTheme="minorHAnsi" w:cstheme="minorHAnsi"/>
              </w:rPr>
              <w:t>minimum of two</w:t>
            </w:r>
            <w:r w:rsidRPr="00CA5F52">
              <w:rPr>
                <w:rFonts w:asciiTheme="minorHAnsi" w:eastAsia="Cambria" w:hAnsiTheme="minorHAnsi" w:cstheme="minorHAnsi"/>
              </w:rPr>
              <w:t xml:space="preserve"> </w:t>
            </w:r>
            <w:r>
              <w:rPr>
                <w:rFonts w:asciiTheme="minorHAnsi" w:eastAsia="Cambria" w:hAnsiTheme="minorHAnsi" w:cstheme="minorHAnsi"/>
              </w:rPr>
              <w:t xml:space="preserve">(2) </w:t>
            </w:r>
            <w:r w:rsidRPr="00CA5F52">
              <w:rPr>
                <w:rFonts w:asciiTheme="minorHAnsi" w:eastAsia="Cambria" w:hAnsiTheme="minorHAnsi" w:cstheme="minorHAnsi"/>
              </w:rPr>
              <w:t>set</w:t>
            </w:r>
            <w:r>
              <w:rPr>
                <w:rFonts w:asciiTheme="minorHAnsi" w:eastAsia="Cambria" w:hAnsiTheme="minorHAnsi" w:cstheme="minorHAnsi"/>
              </w:rPr>
              <w:t>s</w:t>
            </w:r>
            <w:r w:rsidRPr="00CA5F52">
              <w:rPr>
                <w:rFonts w:asciiTheme="minorHAnsi" w:eastAsia="Cambria" w:hAnsiTheme="minorHAnsi" w:cstheme="minorHAnsi"/>
              </w:rPr>
              <w:t xml:space="preserve"> of </w:t>
            </w:r>
            <w:r>
              <w:rPr>
                <w:rFonts w:asciiTheme="minorHAnsi" w:eastAsia="Cambria" w:hAnsiTheme="minorHAnsi" w:cstheme="minorHAnsi"/>
              </w:rPr>
              <w:t xml:space="preserve">removable shields / </w:t>
            </w:r>
            <w:r w:rsidRPr="00CA5F52">
              <w:rPr>
                <w:rFonts w:asciiTheme="minorHAnsi" w:eastAsia="Cambria" w:hAnsiTheme="minorHAnsi" w:cstheme="minorHAnsi"/>
              </w:rPr>
              <w:t xml:space="preserve">liners </w:t>
            </w:r>
            <w:r>
              <w:rPr>
                <w:rFonts w:asciiTheme="minorHAnsi" w:eastAsia="Cambria" w:hAnsiTheme="minorHAnsi" w:cstheme="minorHAnsi"/>
              </w:rPr>
              <w:t xml:space="preserve">as part of the core package if these are </w:t>
            </w:r>
            <w:r w:rsidRPr="002926EA">
              <w:rPr>
                <w:rFonts w:asciiTheme="minorHAnsi" w:eastAsia="Cambria" w:hAnsiTheme="minorHAnsi" w:cstheme="minorHAnsi"/>
              </w:rPr>
              <w:t>required for running the</w:t>
            </w:r>
            <w:r>
              <w:rPr>
                <w:rFonts w:asciiTheme="minorHAnsi" w:eastAsia="Cambria" w:hAnsiTheme="minorHAnsi" w:cstheme="minorHAnsi"/>
              </w:rPr>
              <w:t>se</w:t>
            </w:r>
            <w:r w:rsidRPr="002926EA">
              <w:rPr>
                <w:rFonts w:asciiTheme="minorHAnsi" w:eastAsia="Cambria" w:hAnsiTheme="minorHAnsi" w:cstheme="minorHAnsi"/>
              </w:rPr>
              <w:t xml:space="preserve"> </w:t>
            </w:r>
            <w:r>
              <w:rPr>
                <w:rFonts w:asciiTheme="minorHAnsi" w:eastAsia="Cambria" w:hAnsiTheme="minorHAnsi" w:cstheme="minorHAnsi"/>
              </w:rPr>
              <w:t>deposition</w:t>
            </w:r>
            <w:r w:rsidRPr="002926EA">
              <w:rPr>
                <w:rFonts w:asciiTheme="minorHAnsi" w:eastAsia="Cambria" w:hAnsiTheme="minorHAnsi" w:cstheme="minorHAnsi"/>
              </w:rPr>
              <w:t xml:space="preserve"> process recipes</w:t>
            </w:r>
            <w:r>
              <w:rPr>
                <w:rFonts w:asciiTheme="minorHAnsi" w:eastAsia="Cambria" w:hAnsiTheme="minorHAnsi" w:cstheme="minorHAnsi"/>
              </w:rPr>
              <w:t>.</w:t>
            </w:r>
          </w:p>
          <w:p w14:paraId="0E2296B3" w14:textId="77777777" w:rsidR="009617E5"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p w14:paraId="5FFC046D" w14:textId="77777777" w:rsidR="002D1C9D" w:rsidRPr="00486847" w:rsidRDefault="002D1C9D" w:rsidP="002D1C9D">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529205E9" w14:textId="6242BAAA" w:rsidR="002D1C9D" w:rsidRPr="002926EA" w:rsidRDefault="002D1C9D" w:rsidP="002D1C9D">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6F9A777"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29A68AE"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9617E5" w:rsidRPr="005E324F" w14:paraId="53C85A7A"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7B90EAB"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174B92D" w14:textId="77777777" w:rsidR="009617E5" w:rsidRPr="00097F6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process-</w:t>
            </w:r>
            <w:r w:rsidRPr="00CA5F52">
              <w:rPr>
                <w:rFonts w:asciiTheme="minorHAnsi" w:eastAsia="Cambria" w:hAnsiTheme="minorHAnsi" w:cstheme="minorHAnsi"/>
              </w:rPr>
              <w:t>chamber.</w:t>
            </w:r>
          </w:p>
          <w:p w14:paraId="19D40E72" w14:textId="3AE077B6" w:rsidR="009617E5" w:rsidRPr="005C6A36"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3A7692C2" w14:textId="773AF451"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lastRenderedPageBreak/>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E8F4D0"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104D5B0" w14:textId="77777777" w:rsidR="009617E5" w:rsidRPr="002926EA"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F95D67">
              <w:rPr>
                <w:rFonts w:cstheme="minorHAnsi"/>
                <w:i/>
                <w:color w:val="A6A6A6" w:themeColor="background1" w:themeShade="A6"/>
                <w:sz w:val="24"/>
                <w:szCs w:val="24"/>
                <w:lang w:val="en-GB"/>
              </w:rPr>
              <w:t>Insert Comment</w:t>
            </w:r>
          </w:p>
        </w:tc>
      </w:tr>
      <w:tr w:rsidR="008D426A" w:rsidRPr="005E324F" w14:paraId="6A5C5C0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EFBCEDF" w14:textId="77777777" w:rsidR="008D426A" w:rsidRPr="00A92B20" w:rsidRDefault="008D426A"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D3BFE3B" w14:textId="7FA97D99" w:rsidR="008D426A" w:rsidRDefault="008D426A" w:rsidP="008D426A">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process-chamber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sidR="00752E14">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sidR="00752E14">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4194EBC5" w14:textId="3BA3758A" w:rsidR="008D426A" w:rsidRDefault="008D426A" w:rsidP="008D426A">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600772A9" w14:textId="5EBE640E" w:rsidR="008D426A" w:rsidRDefault="008D426A" w:rsidP="008D426A">
            <w:pPr>
              <w:rPr>
                <w:rFonts w:asciiTheme="minorHAnsi" w:eastAsia="Cambria" w:hAnsiTheme="minorHAnsi" w:cstheme="minorHAnsi"/>
              </w:rPr>
            </w:pPr>
            <w:r>
              <w:rPr>
                <w:rFonts w:asciiTheme="minorHAnsi" w:eastAsia="Cambria" w:hAnsiTheme="minorHAnsi" w:cstheme="minorHAnsi"/>
              </w:rPr>
              <w:t xml:space="preserve">The dry backing pump </w:t>
            </w:r>
            <w:r w:rsidRPr="00DD4B21">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 xml:space="preserve">pressure </w:t>
            </w:r>
            <w:r>
              <w:rPr>
                <w:rFonts w:asciiTheme="minorHAnsi" w:eastAsia="Cambria" w:hAnsiTheme="minorHAnsi" w:cstheme="minorHAnsi"/>
              </w:rPr>
              <w:t xml:space="preserve">deposition recipes (&lt; 10 Torr) as outlined in 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Pr>
                <w:rFonts w:asciiTheme="minorHAnsi" w:eastAsia="Cambria" w:hAnsiTheme="minorHAnsi" w:cstheme="minorHAnsi"/>
              </w:rPr>
              <w:t xml:space="preserve"> above</w:t>
            </w:r>
            <w:r w:rsidRPr="00FC5D66">
              <w:rPr>
                <w:rFonts w:asciiTheme="minorHAnsi" w:eastAsia="Cambria" w:hAnsiTheme="minorHAnsi" w:cstheme="minorHAnsi"/>
              </w:rPr>
              <w:t xml:space="preserve"> </w:t>
            </w:r>
            <w:r>
              <w:rPr>
                <w:rFonts w:asciiTheme="minorHAnsi" w:eastAsia="Cambria" w:hAnsiTheme="minorHAnsi" w:cstheme="minorHAnsi"/>
              </w:rPr>
              <w:t xml:space="preserve">and all necessary </w:t>
            </w:r>
            <w:r w:rsidRPr="00FC5D66">
              <w:rPr>
                <w:rFonts w:asciiTheme="minorHAnsi" w:eastAsia="Cambria" w:hAnsiTheme="minorHAnsi" w:cstheme="minorHAnsi"/>
              </w:rPr>
              <w:t>cleaning</w:t>
            </w:r>
            <w:r>
              <w:rPr>
                <w:rFonts w:asciiTheme="minorHAnsi" w:eastAsia="Cambria" w:hAnsiTheme="minorHAnsi" w:cstheme="minorHAnsi"/>
              </w:rPr>
              <w:t xml:space="preserve"> / conditioning recipes under these conditions. </w:t>
            </w:r>
          </w:p>
          <w:p w14:paraId="0A5972B0" w14:textId="77777777" w:rsidR="008D426A" w:rsidRDefault="008D426A" w:rsidP="008D426A">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7938A186" w14:textId="13BDA81F" w:rsidR="005D4DBF" w:rsidRDefault="005D4DBF" w:rsidP="008D426A">
            <w:pPr>
              <w:rPr>
                <w:rFonts w:asciiTheme="minorHAnsi" w:eastAsia="Cambria" w:hAnsiTheme="minorHAnsi" w:cstheme="minorHAnsi"/>
              </w:rPr>
            </w:pPr>
            <w:r w:rsidRPr="00EE1C95">
              <w:rPr>
                <w:rFonts w:asciiTheme="minorHAnsi" w:eastAsia="Cambria" w:hAnsiTheme="minorHAnsi" w:cstheme="minorHAnsi"/>
              </w:rPr>
              <w:t>Please confirm and detail.</w:t>
            </w:r>
          </w:p>
          <w:p w14:paraId="6F02903D" w14:textId="77777777" w:rsidR="0081214E" w:rsidRPr="00486847" w:rsidRDefault="0081214E" w:rsidP="0081214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249173E6" w14:textId="50647988" w:rsidR="008D426A" w:rsidRPr="00CD3ABE" w:rsidRDefault="0081214E" w:rsidP="0081214E">
            <w:pPr>
              <w:rPr>
                <w:rFonts w:asciiTheme="minorHAnsi" w:eastAsia="Cambria" w:hAnsiTheme="minorHAnsi" w:cstheme="minorHAnsi"/>
                <w:color w:val="EE0000"/>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B180D9A" w14:textId="22A35F97"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64CEBEFC" w14:textId="7096D90D" w:rsidR="008D426A" w:rsidRPr="00A46FD9"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617E5" w:rsidRPr="005E324F" w14:paraId="5F1B283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0D0C401F"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A048ACD"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Tenders </w:t>
            </w:r>
            <w:r w:rsidRPr="0012667D">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sidRPr="002926EA">
              <w:rPr>
                <w:rFonts w:asciiTheme="minorHAnsi" w:eastAsia="Cambria"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process-chamber</w:t>
            </w:r>
            <w:r w:rsidRPr="00CA5F52">
              <w:rPr>
                <w:rFonts w:asciiTheme="minorHAnsi" w:eastAsia="Cambria" w:hAnsiTheme="minorHAnsi" w:cstheme="minorHAnsi"/>
              </w:rPr>
              <w:t>.</w:t>
            </w:r>
          </w:p>
          <w:p w14:paraId="0B4DB464"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193A0D">
              <w:rPr>
                <w:rFonts w:asciiTheme="minorHAnsi" w:eastAsia="Cambria" w:hAnsiTheme="minorHAnsi" w:cstheme="minorHAnsi"/>
                <w:u w:val="single"/>
              </w:rPr>
              <w:t>Optional to Purchase</w:t>
            </w:r>
            <w:r w:rsidRPr="002926EA">
              <w:rPr>
                <w:rFonts w:asciiTheme="minorHAnsi" w:eastAsia="Cambria" w:hAnsiTheme="minorHAnsi" w:cstheme="minorHAnsi"/>
              </w:rPr>
              <w:t>.</w:t>
            </w:r>
          </w:p>
          <w:p w14:paraId="3F0E129B" w14:textId="77777777" w:rsidR="009617E5" w:rsidRPr="00193A0D" w:rsidRDefault="009617E5" w:rsidP="00905E6A">
            <w:pPr>
              <w:rPr>
                <w:rFonts w:asciiTheme="minorHAnsi" w:eastAsia="Cambria" w:hAnsiTheme="minorHAnsi" w:cstheme="minorHAnsi"/>
                <w:color w:val="EE0000"/>
              </w:rPr>
            </w:pPr>
            <w:r w:rsidRPr="00193A0D">
              <w:rPr>
                <w:rFonts w:asciiTheme="minorHAnsi" w:eastAsia="Cambria" w:hAnsiTheme="minorHAnsi" w:cstheme="minorHAnsi"/>
                <w:color w:val="EE0000"/>
              </w:rPr>
              <w:lastRenderedPageBreak/>
              <w:t xml:space="preserve">Note: Pricing </w:t>
            </w:r>
            <w:r w:rsidRPr="00193A0D">
              <w:rPr>
                <w:rFonts w:asciiTheme="minorHAnsi" w:eastAsia="Cambria" w:hAnsiTheme="minorHAnsi" w:cstheme="minorHAnsi"/>
                <w:b/>
                <w:bCs/>
                <w:color w:val="EE0000"/>
              </w:rPr>
              <w:t>MUST</w:t>
            </w:r>
            <w:r w:rsidRPr="00193A0D">
              <w:rPr>
                <w:rFonts w:asciiTheme="minorHAnsi" w:eastAsia="Cambria" w:hAnsiTheme="minorHAnsi" w:cstheme="minorHAnsi"/>
                <w:color w:val="EE0000"/>
              </w:rPr>
              <w:t xml:space="preserve"> only be included in the Appendix 2 Pricing Schedule.  No pricing is to be included in this Appendix 1 document. </w:t>
            </w:r>
          </w:p>
          <w:p w14:paraId="19EC9994" w14:textId="77777777" w:rsidR="009617E5" w:rsidRPr="0012667D" w:rsidRDefault="009617E5" w:rsidP="00905E6A">
            <w:pPr>
              <w:rPr>
                <w:rFonts w:asciiTheme="minorHAnsi" w:eastAsia="Cambria" w:hAnsiTheme="minorHAnsi" w:cstheme="minorHAnsi"/>
                <w:i/>
                <w:iCs/>
              </w:rPr>
            </w:pPr>
            <w:r w:rsidRPr="0012667D">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4CC915E"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6F18B61"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0BD97C33"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18F6436"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50454E5" w14:textId="25EEA915" w:rsidR="009617E5" w:rsidRPr="00CA5F52" w:rsidRDefault="009617E5" w:rsidP="00905E6A">
            <w:pPr>
              <w:rPr>
                <w:rFonts w:asciiTheme="minorHAnsi" w:eastAsia="Cambria" w:hAnsiTheme="minorHAnsi" w:cstheme="minorHAnsi"/>
              </w:rPr>
            </w:pPr>
            <w:r w:rsidRPr="00987D2C">
              <w:rPr>
                <w:rFonts w:asciiTheme="minorHAnsi" w:eastAsia="Cambria" w:hAnsiTheme="minorHAnsi" w:cstheme="minorHAnsi"/>
              </w:rPr>
              <w:t xml:space="preserve">The process-chamber </w:t>
            </w:r>
            <w:r w:rsidRPr="00987D2C">
              <w:rPr>
                <w:rFonts w:asciiTheme="minorHAnsi" w:eastAsia="Cambria" w:hAnsiTheme="minorHAnsi" w:cstheme="minorHAnsi"/>
                <w:b/>
                <w:bCs/>
              </w:rPr>
              <w:t xml:space="preserve">MUST </w:t>
            </w:r>
            <w:r w:rsidRPr="00987D2C">
              <w:rPr>
                <w:rFonts w:asciiTheme="minorHAnsi" w:eastAsia="Cambria" w:hAnsiTheme="minorHAnsi" w:cstheme="minorHAnsi"/>
              </w:rPr>
              <w:t>recover to a pressure of ≤ 1</w:t>
            </w:r>
            <w:r w:rsidR="00842001" w:rsidRPr="00987D2C">
              <w:rPr>
                <w:rFonts w:asciiTheme="minorHAnsi" w:eastAsia="Cambria" w:hAnsiTheme="minorHAnsi" w:cstheme="minorHAnsi"/>
              </w:rPr>
              <w:t>0</w:t>
            </w:r>
            <w:r w:rsidRPr="00987D2C">
              <w:rPr>
                <w:rFonts w:asciiTheme="minorHAnsi" w:eastAsia="Cambria" w:hAnsiTheme="minorHAnsi" w:cstheme="minorHAnsi"/>
              </w:rPr>
              <w:t xml:space="preserve"> mTorr and a leak-up rate ≤ 2 mTorr</w:t>
            </w:r>
            <w:r w:rsidR="0073049D" w:rsidRPr="00987D2C">
              <w:rPr>
                <w:rFonts w:asciiTheme="minorHAnsi" w:eastAsia="Cambria" w:hAnsiTheme="minorHAnsi" w:cstheme="minorHAnsi"/>
              </w:rPr>
              <w:t xml:space="preserve"> </w:t>
            </w:r>
            <w:r w:rsidRPr="00987D2C">
              <w:rPr>
                <w:rFonts w:asciiTheme="minorHAnsi" w:eastAsia="Cambria" w:hAnsiTheme="minorHAnsi" w:cstheme="minorHAnsi"/>
              </w:rPr>
              <w:t>/</w:t>
            </w:r>
            <w:r w:rsidR="0073049D" w:rsidRPr="00987D2C">
              <w:rPr>
                <w:rFonts w:asciiTheme="minorHAnsi" w:eastAsia="Cambria" w:hAnsiTheme="minorHAnsi" w:cstheme="minorHAnsi"/>
              </w:rPr>
              <w:t xml:space="preserve"> </w:t>
            </w:r>
            <w:r w:rsidRPr="00987D2C">
              <w:rPr>
                <w:rFonts w:asciiTheme="minorHAnsi" w:eastAsia="Cambria" w:hAnsiTheme="minorHAnsi" w:cstheme="minorHAnsi"/>
              </w:rPr>
              <w:t>min after a wet-clean in less than tw</w:t>
            </w:r>
            <w:r w:rsidR="00842001" w:rsidRPr="00987D2C">
              <w:rPr>
                <w:rFonts w:asciiTheme="minorHAnsi" w:eastAsia="Cambria" w:hAnsiTheme="minorHAnsi" w:cstheme="minorHAnsi"/>
              </w:rPr>
              <w:t>elve</w:t>
            </w:r>
            <w:r w:rsidRPr="00987D2C">
              <w:rPr>
                <w:rFonts w:asciiTheme="minorHAnsi" w:eastAsia="Cambria" w:hAnsiTheme="minorHAnsi" w:cstheme="minorHAnsi"/>
              </w:rPr>
              <w:t xml:space="preserve"> (</w:t>
            </w:r>
            <w:r w:rsidR="00842001" w:rsidRPr="00987D2C">
              <w:rPr>
                <w:rFonts w:asciiTheme="minorHAnsi" w:eastAsia="Cambria" w:hAnsiTheme="minorHAnsi" w:cstheme="minorHAnsi"/>
              </w:rPr>
              <w:t>1</w:t>
            </w:r>
            <w:r w:rsidRPr="00987D2C">
              <w:rPr>
                <w:rFonts w:asciiTheme="minorHAnsi" w:eastAsia="Cambria" w:hAnsiTheme="minorHAnsi" w:cstheme="minorHAnsi"/>
              </w:rPr>
              <w:t>2) hours.</w:t>
            </w:r>
            <w:r w:rsidRPr="00CA5F52">
              <w:rPr>
                <w:rFonts w:asciiTheme="minorHAnsi" w:eastAsia="Cambria" w:hAnsiTheme="minorHAnsi" w:cstheme="minorHAnsi"/>
              </w:rPr>
              <w:t xml:space="preserve"> </w:t>
            </w:r>
          </w:p>
          <w:p w14:paraId="1239908A" w14:textId="77777777" w:rsidR="009617E5" w:rsidRPr="002926EA"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56AAC3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85D88A8"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40FF81C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222050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E28807C" w14:textId="77777777"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have a dry backing pump for the </w:t>
            </w:r>
            <w:r>
              <w:rPr>
                <w:rFonts w:asciiTheme="minorHAnsi" w:eastAsia="Cambria" w:hAnsiTheme="minorHAnsi" w:cstheme="minorHAnsi"/>
              </w:rPr>
              <w:t>loadlock</w:t>
            </w:r>
            <w:r w:rsidRPr="00CA5F52">
              <w:rPr>
                <w:rFonts w:asciiTheme="minorHAnsi" w:eastAsia="Cambria" w:hAnsiTheme="minorHAnsi" w:cstheme="minorHAnsi"/>
              </w:rPr>
              <w:t xml:space="preserve">. </w:t>
            </w:r>
          </w:p>
          <w:p w14:paraId="72D62129" w14:textId="505D5D34"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the pump brand</w:t>
            </w:r>
            <w:r>
              <w:rPr>
                <w:rFonts w:asciiTheme="minorHAnsi" w:eastAsia="Cambria" w:hAnsiTheme="minorHAnsi" w:cstheme="minorHAnsi"/>
              </w:rPr>
              <w:t>s</w:t>
            </w:r>
            <w:r w:rsidRPr="00CA5F52">
              <w:rPr>
                <w:rFonts w:asciiTheme="minorHAnsi" w:eastAsia="Cambria" w:hAnsiTheme="minorHAnsi" w:cstheme="minorHAnsi"/>
              </w:rPr>
              <w:t xml:space="preserve"> and model number</w:t>
            </w:r>
            <w:r>
              <w:rPr>
                <w:rFonts w:asciiTheme="minorHAnsi" w:eastAsia="Cambria" w:hAnsiTheme="minorHAnsi" w:cstheme="minorHAnsi"/>
              </w:rPr>
              <w:t>s which will be provided with the tool as part of the core package.</w:t>
            </w:r>
          </w:p>
          <w:p w14:paraId="1BC31583"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61D008F"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1AB29BE"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0A070BF6"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EBA2E52"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78FD13C" w14:textId="13E83E10"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The dry backing pump</w:t>
            </w:r>
            <w:r>
              <w:rPr>
                <w:rFonts w:asciiTheme="minorHAnsi" w:eastAsia="Cambria" w:hAnsiTheme="minorHAnsi" w:cstheme="minorHAnsi"/>
              </w:rPr>
              <w:t xml:space="preserve"> for the loadlock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Please see </w:t>
            </w:r>
            <w:r w:rsidR="004C1C00">
              <w:rPr>
                <w:rFonts w:asciiTheme="minorHAnsi" w:eastAsia="Cambria" w:hAnsiTheme="minorHAnsi" w:cstheme="minorHAnsi"/>
              </w:rPr>
              <w:t xml:space="preserve">attached </w:t>
            </w:r>
            <w:r w:rsidR="00BD0991" w:rsidRPr="00BD0991">
              <w:rPr>
                <w:rFonts w:asciiTheme="minorHAnsi" w:eastAsia="Cambria" w:hAnsiTheme="minorHAnsi" w:cstheme="minorHAnsi"/>
                <w:b/>
                <w:bCs/>
              </w:rPr>
              <w:t>Appendix B – Sub-Fab Footprint</w:t>
            </w:r>
            <w:r w:rsidR="00BD0991">
              <w:rPr>
                <w:rFonts w:asciiTheme="minorHAnsi" w:eastAsia="Cambria" w:hAnsiTheme="minorHAnsi" w:cstheme="minorHAnsi"/>
              </w:rPr>
              <w:t xml:space="preserve"> </w:t>
            </w:r>
            <w:r>
              <w:rPr>
                <w:rFonts w:asciiTheme="minorHAnsi" w:eastAsia="Cambria" w:hAnsiTheme="minorHAnsi" w:cstheme="minorHAnsi"/>
              </w:rPr>
              <w:t>for further details on the sub-fab footprint.</w:t>
            </w:r>
          </w:p>
          <w:p w14:paraId="135AD5A6" w14:textId="66BD2F8A"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dry backing pump </w:t>
            </w:r>
            <w:r w:rsidRPr="0012667D">
              <w:rPr>
                <w:rFonts w:asciiTheme="minorHAnsi" w:eastAsia="Cambria" w:hAnsiTheme="minorHAnsi" w:cstheme="minorHAnsi"/>
                <w:b/>
                <w:bCs/>
              </w:rPr>
              <w:t>MUST</w:t>
            </w:r>
            <w:r>
              <w:rPr>
                <w:rFonts w:asciiTheme="minorHAnsi" w:eastAsia="Cambria" w:hAnsiTheme="minorHAnsi" w:cstheme="minorHAnsi"/>
              </w:rPr>
              <w:t xml:space="preserve"> have sufficient performance </w:t>
            </w:r>
            <w:r w:rsidRPr="00CA5F52">
              <w:rPr>
                <w:rFonts w:asciiTheme="minorHAnsi" w:eastAsia="Cambria" w:hAnsiTheme="minorHAnsi" w:cstheme="minorHAnsi"/>
              </w:rPr>
              <w:t xml:space="preserve">to sustain low </w:t>
            </w:r>
            <w:r w:rsidRPr="00FC5D66">
              <w:rPr>
                <w:rFonts w:asciiTheme="minorHAnsi" w:eastAsia="Cambria" w:hAnsiTheme="minorHAnsi" w:cstheme="minorHAnsi"/>
              </w:rPr>
              <w:t>pressure (</w:t>
            </w:r>
            <w:r>
              <w:rPr>
                <w:rFonts w:asciiTheme="minorHAnsi" w:eastAsia="Cambria" w:hAnsiTheme="minorHAnsi" w:cstheme="minorHAnsi"/>
              </w:rPr>
              <w:t xml:space="preserve">e.g. ≤ 1 </w:t>
            </w:r>
            <w:r w:rsidRPr="00FC5D66">
              <w:rPr>
                <w:rFonts w:asciiTheme="minorHAnsi" w:eastAsia="Cambria" w:hAnsiTheme="minorHAnsi" w:cstheme="minorHAnsi"/>
              </w:rPr>
              <w:t xml:space="preserve">Torr) </w:t>
            </w:r>
            <w:r>
              <w:rPr>
                <w:rFonts w:asciiTheme="minorHAnsi" w:eastAsia="Cambria" w:hAnsiTheme="minorHAnsi" w:cstheme="minorHAnsi"/>
              </w:rPr>
              <w:t>for wafer transfer into the process-chamber under these conditions.</w:t>
            </w:r>
          </w:p>
          <w:p w14:paraId="53E4A1E5"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0059F8A1" w14:textId="373947D5" w:rsidR="005D4DBF" w:rsidRDefault="005D4DBF" w:rsidP="00905E6A">
            <w:pPr>
              <w:rPr>
                <w:rFonts w:asciiTheme="minorHAnsi" w:eastAsia="Cambria" w:hAnsiTheme="minorHAnsi" w:cstheme="minorHAnsi"/>
              </w:rPr>
            </w:pPr>
            <w:r w:rsidRPr="00EE1C95">
              <w:rPr>
                <w:rFonts w:asciiTheme="minorHAnsi" w:eastAsia="Cambria" w:hAnsiTheme="minorHAnsi" w:cstheme="minorHAnsi"/>
              </w:rPr>
              <w:t>Please confirm and detail.</w:t>
            </w:r>
          </w:p>
          <w:p w14:paraId="0523B7B2" w14:textId="77777777" w:rsidR="00811C09" w:rsidRPr="00486847" w:rsidRDefault="00811C09" w:rsidP="00811C09">
            <w:pPr>
              <w:rPr>
                <w:rFonts w:asciiTheme="minorHAnsi" w:eastAsia="Cambria" w:hAnsiTheme="minorHAnsi" w:cstheme="minorHAnsi"/>
              </w:rPr>
            </w:pPr>
            <w:r w:rsidRPr="00486847">
              <w:rPr>
                <w:rFonts w:asciiTheme="minorHAnsi" w:eastAsia="Cambria" w:hAnsiTheme="minorHAnsi" w:cstheme="minorHAnsi"/>
              </w:rPr>
              <w:lastRenderedPageBreak/>
              <w:t>Any such additional costs must be detailed in Appendix 2 – Pricing Schedule</w:t>
            </w:r>
            <w:r>
              <w:rPr>
                <w:rFonts w:asciiTheme="minorHAnsi" w:eastAsia="Cambria" w:hAnsiTheme="minorHAnsi" w:cstheme="minorHAnsi"/>
              </w:rPr>
              <w:t>.</w:t>
            </w:r>
          </w:p>
          <w:p w14:paraId="38522D09" w14:textId="464AD18D" w:rsidR="00811C09" w:rsidRPr="006D63E5" w:rsidRDefault="00811C09" w:rsidP="00811C09">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39688D0"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10B658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7391808E"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F8A0F39"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E76FCD2"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Tenderers </w:t>
            </w:r>
            <w:r w:rsidRPr="0012667D">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sidRPr="002926EA">
              <w:rPr>
                <w:rFonts w:asciiTheme="minorHAnsi" w:eastAsia="Cambria" w:hAnsiTheme="minorHAnsi" w:cstheme="minorHAnsi"/>
              </w:rPr>
              <w:t>dry backing pumps</w:t>
            </w:r>
            <w:r w:rsidRPr="00CA5F52">
              <w:rPr>
                <w:rFonts w:asciiTheme="minorHAnsi" w:eastAsia="Cambria" w:hAnsiTheme="minorHAnsi" w:cstheme="minorHAnsi"/>
              </w:rPr>
              <w:t xml:space="preserve"> available</w:t>
            </w:r>
            <w:r>
              <w:rPr>
                <w:rFonts w:asciiTheme="minorHAnsi" w:eastAsia="Cambria" w:hAnsiTheme="minorHAnsi" w:cstheme="minorHAnsi"/>
              </w:rPr>
              <w:t xml:space="preserve"> for the loadlock</w:t>
            </w:r>
            <w:r w:rsidRPr="00CA5F52">
              <w:rPr>
                <w:rFonts w:asciiTheme="minorHAnsi" w:eastAsia="Cambria" w:hAnsiTheme="minorHAnsi" w:cstheme="minorHAnsi"/>
              </w:rPr>
              <w:t>.</w:t>
            </w:r>
          </w:p>
          <w:p w14:paraId="65CDF74D"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604021">
              <w:rPr>
                <w:rFonts w:asciiTheme="minorHAnsi" w:eastAsia="Cambria" w:hAnsiTheme="minorHAnsi" w:cstheme="minorHAnsi"/>
                <w:u w:val="single"/>
              </w:rPr>
              <w:t>Optional to Purchase</w:t>
            </w:r>
            <w:r w:rsidRPr="002926EA">
              <w:rPr>
                <w:rFonts w:asciiTheme="minorHAnsi" w:eastAsia="Cambria" w:hAnsiTheme="minorHAnsi" w:cstheme="minorHAnsi"/>
              </w:rPr>
              <w:t>.</w:t>
            </w:r>
          </w:p>
          <w:p w14:paraId="29953E49" w14:textId="0DCDCD88" w:rsidR="009617E5" w:rsidRPr="002926EA" w:rsidRDefault="009617E5" w:rsidP="00905E6A">
            <w:pPr>
              <w:rPr>
                <w:rFonts w:asciiTheme="minorHAnsi" w:eastAsia="Cambria" w:hAnsiTheme="minorHAnsi" w:cstheme="minorHAnsi"/>
              </w:rPr>
            </w:pPr>
            <w:r w:rsidRPr="00604021">
              <w:rPr>
                <w:rFonts w:asciiTheme="minorHAnsi" w:eastAsia="Cambria" w:hAnsiTheme="minorHAnsi" w:cstheme="minorHAnsi"/>
                <w:color w:val="EE0000"/>
              </w:rPr>
              <w:t>Note: Pricing must only be included in the Appendix 2 Pricing Schedule.  No pricing is to be included in this Appendix 1 document</w:t>
            </w:r>
            <w:r w:rsidRPr="002926EA">
              <w:rPr>
                <w:rFonts w:asciiTheme="minorHAnsi" w:eastAsia="Cambria" w:hAnsiTheme="minorHAnsi" w:cstheme="minorHAnsi"/>
              </w:rPr>
              <w:t>. </w:t>
            </w:r>
          </w:p>
          <w:p w14:paraId="5D832CEA" w14:textId="77777777" w:rsidR="009617E5" w:rsidRPr="0012667D" w:rsidRDefault="009617E5" w:rsidP="00905E6A">
            <w:pPr>
              <w:rPr>
                <w:rFonts w:asciiTheme="minorHAnsi" w:eastAsia="Cambria" w:hAnsiTheme="minorHAnsi" w:cstheme="minorHAnsi"/>
                <w:i/>
                <w:iCs/>
              </w:rPr>
            </w:pPr>
            <w:r w:rsidRPr="0012667D">
              <w:rPr>
                <w:rFonts w:asciiTheme="minorHAnsi" w:eastAsia="Cambria" w:hAnsiTheme="minorHAnsi" w:cstheme="minorHAnsi"/>
                <w:i/>
                <w:iCs/>
              </w:rPr>
              <w:t>This is optional for the Contracting Authority to purchase and will not be included for the purposes of cost evaluation</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C5F0845"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4CCEAD3"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7C944C0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8300045"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4874B6F" w14:textId="77777777" w:rsidR="009617E5" w:rsidRPr="00AC443B" w:rsidRDefault="009617E5" w:rsidP="00905E6A">
            <w:pPr>
              <w:rPr>
                <w:rFonts w:asciiTheme="minorHAnsi" w:eastAsia="Cambria" w:hAnsiTheme="minorHAnsi" w:cstheme="minorHAnsi"/>
              </w:rPr>
            </w:pPr>
            <w:r w:rsidRPr="00CA5F52">
              <w:rPr>
                <w:rFonts w:asciiTheme="minorHAnsi" w:eastAsia="Cambria" w:hAnsiTheme="minorHAnsi" w:cstheme="minorHAnsi"/>
              </w:rPr>
              <w:t>Loadlock pump</w:t>
            </w:r>
            <w:r>
              <w:rPr>
                <w:rFonts w:asciiTheme="minorHAnsi" w:eastAsia="Cambria" w:hAnsiTheme="minorHAnsi" w:cstheme="minorHAnsi"/>
              </w:rPr>
              <w:t>-</w:t>
            </w:r>
            <w:r w:rsidRPr="00CA5F52">
              <w:rPr>
                <w:rFonts w:asciiTheme="minorHAnsi" w:eastAsia="Cambria" w:hAnsiTheme="minorHAnsi" w:cstheme="minorHAnsi"/>
              </w:rPr>
              <w:t xml:space="preserve">down time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w:t>
            </w:r>
            <w:r w:rsidRPr="00CA5F52">
              <w:rPr>
                <w:rFonts w:asciiTheme="minorHAnsi" w:eastAsia="Cambria" w:hAnsiTheme="minorHAnsi" w:cstheme="minorHAnsi"/>
              </w:rPr>
              <w:t xml:space="preserve">be less than </w:t>
            </w:r>
            <w:r>
              <w:rPr>
                <w:rFonts w:asciiTheme="minorHAnsi" w:eastAsia="Cambria" w:hAnsiTheme="minorHAnsi" w:cstheme="minorHAnsi"/>
              </w:rPr>
              <w:t>12</w:t>
            </w:r>
            <w:r w:rsidRPr="00CA5F52">
              <w:rPr>
                <w:rFonts w:asciiTheme="minorHAnsi" w:eastAsia="Cambria" w:hAnsiTheme="minorHAnsi" w:cstheme="minorHAnsi"/>
              </w:rPr>
              <w:t>0 sec</w:t>
            </w:r>
            <w:r>
              <w:rPr>
                <w:rFonts w:asciiTheme="minorHAnsi" w:eastAsia="Cambria" w:hAnsiTheme="minorHAnsi" w:cstheme="minorHAnsi"/>
              </w:rPr>
              <w:t xml:space="preserve">onds, </w:t>
            </w:r>
            <w:r w:rsidRPr="00CA5F52">
              <w:rPr>
                <w:rFonts w:asciiTheme="minorHAnsi" w:eastAsia="Cambria" w:hAnsiTheme="minorHAnsi" w:cstheme="minorHAnsi"/>
              </w:rPr>
              <w:t xml:space="preserve">and </w:t>
            </w:r>
            <w:r>
              <w:rPr>
                <w:rFonts w:asciiTheme="minorHAnsi" w:eastAsia="Cambria" w:hAnsiTheme="minorHAnsi" w:cstheme="minorHAnsi"/>
              </w:rPr>
              <w:t xml:space="preserve">no longer than 300 seconds. Faster pump-down time will be considered an </w:t>
            </w:r>
            <w:r w:rsidRPr="0012667D">
              <w:rPr>
                <w:rFonts w:asciiTheme="minorHAnsi" w:eastAsia="Cambria" w:hAnsiTheme="minorHAnsi" w:cstheme="minorHAnsi"/>
                <w:b/>
                <w:bCs/>
              </w:rPr>
              <w:t xml:space="preserve">advantage </w:t>
            </w:r>
            <w:r>
              <w:rPr>
                <w:rFonts w:asciiTheme="minorHAnsi" w:eastAsia="Cambria" w:hAnsiTheme="minorHAnsi" w:cstheme="minorHAnsi"/>
              </w:rPr>
              <w:t>and scored higher.</w:t>
            </w:r>
          </w:p>
          <w:p w14:paraId="2565982C" w14:textId="77777777" w:rsidR="009617E5" w:rsidRPr="00CA5F52"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Please </w:t>
            </w:r>
            <w:r>
              <w:rPr>
                <w:rFonts w:asciiTheme="minorHAnsi" w:eastAsia="Cambria" w:hAnsiTheme="minorHAnsi" w:cstheme="minorHAnsi"/>
              </w:rPr>
              <w:t>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58BA853"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9C557E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29EC42A8"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98720AA"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AC86849" w14:textId="03F8AB8B"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have a heated foreline</w:t>
            </w:r>
            <w:r>
              <w:rPr>
                <w:rFonts w:asciiTheme="minorHAnsi" w:eastAsia="Cambria" w:hAnsiTheme="minorHAnsi" w:cstheme="minorHAnsi"/>
              </w:rPr>
              <w:t xml:space="preserve"> to remove deposition and cleaning plasma by-products from the process-chamber</w:t>
            </w:r>
            <w:r w:rsidRPr="00CA5F52">
              <w:rPr>
                <w:rFonts w:asciiTheme="minorHAnsi" w:eastAsia="Cambria" w:hAnsiTheme="minorHAnsi" w:cstheme="minorHAnsi"/>
              </w:rPr>
              <w:t>.</w:t>
            </w:r>
          </w:p>
          <w:p w14:paraId="28CBE738" w14:textId="65557BBA" w:rsidR="009617E5" w:rsidRPr="008F0729" w:rsidRDefault="009617E5" w:rsidP="00905E6A">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1720AE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F1975FD"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175D1056"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EE32FA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CA8D5DE" w14:textId="77777777"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The system</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w:t>
            </w:r>
            <w:r>
              <w:rPr>
                <w:rFonts w:asciiTheme="minorHAnsi" w:eastAsia="Cambria" w:hAnsiTheme="minorHAnsi" w:cstheme="minorHAnsi"/>
              </w:rPr>
              <w:t xml:space="preserve">have </w:t>
            </w:r>
            <w:r w:rsidRPr="00CA5F52">
              <w:rPr>
                <w:rFonts w:asciiTheme="minorHAnsi" w:eastAsia="Cambria" w:hAnsiTheme="minorHAnsi" w:cstheme="minorHAnsi"/>
              </w:rPr>
              <w:t>an automatic throttle valve for pressure control</w:t>
            </w:r>
            <w:r>
              <w:rPr>
                <w:rFonts w:asciiTheme="minorHAnsi" w:eastAsia="Cambria" w:hAnsiTheme="minorHAnsi" w:cstheme="minorHAnsi"/>
              </w:rPr>
              <w:t xml:space="preserve"> in the process-chamber</w:t>
            </w:r>
            <w:r w:rsidRPr="00CA5F52">
              <w:rPr>
                <w:rFonts w:asciiTheme="minorHAnsi" w:eastAsia="Cambria" w:hAnsiTheme="minorHAnsi" w:cstheme="minorHAnsi"/>
              </w:rPr>
              <w:t xml:space="preserve">. </w:t>
            </w:r>
          </w:p>
          <w:p w14:paraId="14216D35" w14:textId="77777777" w:rsidR="009617E5" w:rsidRPr="008F0729" w:rsidRDefault="009617E5" w:rsidP="00905E6A">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1674FA3"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36701B2"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326EBEA1"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ECB68B7"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C7D028D" w14:textId="77777777" w:rsidR="009617E5" w:rsidRDefault="009617E5" w:rsidP="00905E6A">
            <w:pPr>
              <w:rPr>
                <w:rFonts w:asciiTheme="minorHAnsi" w:eastAsia="Cambria" w:hAnsiTheme="minorHAnsi" w:cstheme="minorHAnsi"/>
              </w:rPr>
            </w:pPr>
            <w:r w:rsidRPr="00046FC2">
              <w:rPr>
                <w:rFonts w:asciiTheme="minorHAnsi" w:eastAsia="Cambria" w:hAnsiTheme="minorHAnsi" w:cstheme="minorHAnsi"/>
              </w:rPr>
              <w:t xml:space="preserve">The </w:t>
            </w:r>
            <w:r>
              <w:rPr>
                <w:rFonts w:asciiTheme="minorHAnsi" w:eastAsia="Cambria" w:hAnsiTheme="minorHAnsi" w:cstheme="minorHAnsi"/>
              </w:rPr>
              <w:t>system</w:t>
            </w:r>
            <w:r w:rsidRPr="00046FC2">
              <w:rPr>
                <w:rFonts w:asciiTheme="minorHAnsi" w:eastAsia="Cambria" w:hAnsiTheme="minorHAnsi" w:cstheme="minorHAnsi"/>
              </w:rPr>
              <w:t xml:space="preserve"> </w:t>
            </w:r>
            <w:r w:rsidRPr="0012667D">
              <w:rPr>
                <w:rFonts w:asciiTheme="minorHAnsi" w:eastAsia="Cambria" w:hAnsiTheme="minorHAnsi" w:cstheme="minorHAnsi"/>
                <w:b/>
                <w:bCs/>
              </w:rPr>
              <w:t>MUST</w:t>
            </w:r>
            <w:r w:rsidRPr="00046FC2">
              <w:rPr>
                <w:rFonts w:asciiTheme="minorHAnsi" w:eastAsia="Cambria" w:hAnsiTheme="minorHAnsi" w:cstheme="minorHAnsi"/>
              </w:rPr>
              <w:t xml:space="preserve"> be water-cooled</w:t>
            </w:r>
            <w:r>
              <w:rPr>
                <w:rFonts w:asciiTheme="minorHAnsi" w:eastAsia="Cambria" w:hAnsiTheme="minorHAnsi" w:cstheme="minorHAnsi"/>
              </w:rPr>
              <w:t>. Process cooling-water supply is provided by Tyndall, see section D</w:t>
            </w:r>
            <w:r w:rsidRPr="00046FC2">
              <w:rPr>
                <w:rFonts w:asciiTheme="minorHAnsi" w:eastAsia="Cambria" w:hAnsiTheme="minorHAnsi" w:cstheme="minorHAnsi"/>
              </w:rPr>
              <w:t xml:space="preserve">. </w:t>
            </w:r>
          </w:p>
          <w:p w14:paraId="62D7E5C3" w14:textId="77777777" w:rsidR="009617E5" w:rsidRPr="008F0729" w:rsidRDefault="009617E5" w:rsidP="00905E6A">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F966480"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79A433E"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3B85EFE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DF7B6D0"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BFE78AC" w14:textId="77777777" w:rsidR="009617E5" w:rsidRPr="00F66167" w:rsidRDefault="009617E5" w:rsidP="00905E6A">
            <w:pPr>
              <w:spacing w:line="240" w:lineRule="auto"/>
              <w:rPr>
                <w:rFonts w:asciiTheme="minorHAnsi" w:eastAsia="Cambria" w:hAnsiTheme="minorHAnsi" w:cstheme="minorHAnsi"/>
                <w:b/>
                <w:bCs/>
                <w:color w:val="FF0000"/>
              </w:rPr>
            </w:pPr>
            <w:r w:rsidRPr="00CA5F52">
              <w:rPr>
                <w:rFonts w:asciiTheme="minorHAnsi" w:eastAsia="Cambria" w:hAnsiTheme="minorHAnsi" w:cstheme="minorHAnsi"/>
              </w:rPr>
              <w:t xml:space="preserve">The </w:t>
            </w:r>
            <w:r>
              <w:rPr>
                <w:rFonts w:asciiTheme="minorHAnsi" w:eastAsia="Cambria" w:hAnsiTheme="minorHAnsi" w:cstheme="minorHAnsi"/>
              </w:rPr>
              <w:t>process-chamber platen / wafer-el</w:t>
            </w:r>
            <w:r w:rsidRPr="00CA5F52">
              <w:rPr>
                <w:rFonts w:asciiTheme="minorHAnsi" w:eastAsia="Cambria" w:hAnsiTheme="minorHAnsi" w:cstheme="minorHAnsi"/>
              </w:rPr>
              <w:t>ectrode</w:t>
            </w:r>
            <w:r>
              <w:rPr>
                <w:rFonts w:asciiTheme="minorHAnsi" w:eastAsia="Cambria" w:hAnsiTheme="minorHAnsi" w:cstheme="minorHAnsi"/>
              </w:rPr>
              <w:t xml:space="preserve"> temperature</w:t>
            </w:r>
            <w:r w:rsidRPr="00CA5F52">
              <w:rPr>
                <w:rFonts w:asciiTheme="minorHAnsi" w:eastAsia="Cambria" w:hAnsiTheme="minorHAnsi" w:cstheme="minorHAnsi"/>
              </w:rPr>
              <w:t xml:space="preserve"> </w:t>
            </w:r>
            <w:r w:rsidRPr="00CA5F52">
              <w:rPr>
                <w:rFonts w:asciiTheme="minorHAnsi" w:eastAsia="Cambria" w:hAnsiTheme="minorHAnsi" w:cstheme="minorHAnsi"/>
                <w:b/>
              </w:rPr>
              <w:t>MUST</w:t>
            </w:r>
            <w:r w:rsidRPr="00CA5F52">
              <w:rPr>
                <w:rFonts w:asciiTheme="minorHAnsi" w:eastAsia="Cambria" w:hAnsiTheme="minorHAnsi" w:cstheme="minorHAnsi"/>
              </w:rPr>
              <w:t xml:space="preserve"> be</w:t>
            </w:r>
            <w:r>
              <w:rPr>
                <w:rFonts w:asciiTheme="minorHAnsi" w:eastAsia="Cambria" w:hAnsiTheme="minorHAnsi" w:cstheme="minorHAnsi"/>
              </w:rPr>
              <w:t xml:space="preserve"> </w:t>
            </w:r>
            <w:r w:rsidRPr="00CA5F52">
              <w:rPr>
                <w:rFonts w:asciiTheme="minorHAnsi" w:eastAsia="Cambria" w:hAnsiTheme="minorHAnsi" w:cstheme="minorHAnsi"/>
              </w:rPr>
              <w:t>controll</w:t>
            </w:r>
            <w:r>
              <w:rPr>
                <w:rFonts w:asciiTheme="minorHAnsi" w:eastAsia="Cambria" w:hAnsiTheme="minorHAnsi" w:cstheme="minorHAnsi"/>
              </w:rPr>
              <w:t>able</w:t>
            </w:r>
            <w:r w:rsidRPr="00CA5F52">
              <w:rPr>
                <w:rFonts w:asciiTheme="minorHAnsi" w:eastAsia="Cambria" w:hAnsiTheme="minorHAnsi" w:cstheme="minorHAnsi"/>
              </w:rPr>
              <w:t xml:space="preserve"> </w:t>
            </w:r>
            <w:r>
              <w:rPr>
                <w:rFonts w:asciiTheme="minorHAnsi" w:eastAsia="Cambria" w:hAnsiTheme="minorHAnsi" w:cstheme="minorHAnsi"/>
              </w:rPr>
              <w:t xml:space="preserve">(using e.g. resistive-heating / chiller / air-cooling etc.) </w:t>
            </w:r>
            <w:r w:rsidRPr="00CA5F52">
              <w:rPr>
                <w:rFonts w:asciiTheme="minorHAnsi" w:eastAsia="Cambria" w:hAnsiTheme="minorHAnsi" w:cstheme="minorHAnsi"/>
              </w:rPr>
              <w:t xml:space="preserve">to allow </w:t>
            </w:r>
            <w:r>
              <w:rPr>
                <w:rFonts w:asciiTheme="minorHAnsi" w:eastAsia="Cambria" w:hAnsiTheme="minorHAnsi" w:cstheme="minorHAnsi"/>
              </w:rPr>
              <w:t>deposi</w:t>
            </w:r>
            <w:r w:rsidRPr="0064769F">
              <w:rPr>
                <w:rFonts w:asciiTheme="minorHAnsi" w:eastAsia="Cambria" w:hAnsiTheme="minorHAnsi" w:cstheme="minorHAnsi"/>
              </w:rPr>
              <w:t xml:space="preserve">tion </w:t>
            </w:r>
            <w:r>
              <w:rPr>
                <w:rFonts w:asciiTheme="minorHAnsi" w:eastAsia="Cambria" w:hAnsiTheme="minorHAnsi" w:cstheme="minorHAnsi"/>
              </w:rPr>
              <w:t xml:space="preserve">temperature </w:t>
            </w:r>
            <w:r w:rsidRPr="0064769F">
              <w:rPr>
                <w:rFonts w:asciiTheme="minorHAnsi" w:eastAsia="Cambria" w:hAnsiTheme="minorHAnsi" w:cstheme="minorHAnsi"/>
              </w:rPr>
              <w:t xml:space="preserve">in the range </w:t>
            </w:r>
            <w:r>
              <w:rPr>
                <w:rFonts w:asciiTheme="minorHAnsi" w:eastAsia="Cambria" w:hAnsiTheme="minorHAnsi" w:cstheme="minorHAnsi"/>
              </w:rPr>
              <w:t>10</w:t>
            </w:r>
            <w:r w:rsidRPr="0064769F">
              <w:rPr>
                <w:rFonts w:asciiTheme="minorHAnsi" w:eastAsia="Cambria" w:hAnsiTheme="minorHAnsi" w:cstheme="minorHAnsi"/>
              </w:rPr>
              <w:t xml:space="preserve">0°C </w:t>
            </w:r>
            <w:r>
              <w:rPr>
                <w:rFonts w:asciiTheme="minorHAnsi" w:eastAsia="Cambria" w:hAnsiTheme="minorHAnsi" w:cstheme="minorHAnsi"/>
              </w:rPr>
              <w:t>to 35</w:t>
            </w:r>
            <w:r w:rsidRPr="0064769F">
              <w:rPr>
                <w:rFonts w:asciiTheme="minorHAnsi" w:eastAsia="Cambria" w:hAnsiTheme="minorHAnsi" w:cstheme="minorHAnsi"/>
              </w:rPr>
              <w:t>0°C with control of ±</w:t>
            </w:r>
            <w:r>
              <w:rPr>
                <w:rFonts w:asciiTheme="minorHAnsi" w:eastAsia="Cambria" w:hAnsiTheme="minorHAnsi" w:cstheme="minorHAnsi"/>
              </w:rPr>
              <w:t xml:space="preserve"> </w:t>
            </w:r>
            <w:r w:rsidRPr="0064769F">
              <w:rPr>
                <w:rFonts w:asciiTheme="minorHAnsi" w:eastAsia="Cambria" w:hAnsiTheme="minorHAnsi" w:cstheme="minorHAnsi"/>
              </w:rPr>
              <w:t>2°C from set point.</w:t>
            </w:r>
            <w:r w:rsidRPr="00CA5F52">
              <w:rPr>
                <w:rFonts w:asciiTheme="minorHAnsi" w:eastAsia="Cambria" w:hAnsiTheme="minorHAnsi" w:cstheme="minorHAnsi"/>
              </w:rPr>
              <w:t xml:space="preserve"> </w:t>
            </w:r>
          </w:p>
          <w:p w14:paraId="3266DE1D" w14:textId="49853C36" w:rsidR="009617E5" w:rsidRPr="008F0729" w:rsidRDefault="009617E5" w:rsidP="008406DC">
            <w:pPr>
              <w:spacing w:after="0" w:line="240" w:lineRule="auto"/>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F63C7E4"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1F84900"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8D426A" w:rsidRPr="005E324F" w14:paraId="272C6AD8"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CA5F3A5" w14:textId="77777777" w:rsidR="008D426A" w:rsidRPr="0088070C" w:rsidRDefault="008D426A"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tcPr>
          <w:p w14:paraId="6021952B" w14:textId="77777777" w:rsidR="008D426A" w:rsidRPr="00CA5F52" w:rsidRDefault="008D426A" w:rsidP="008D426A">
            <w:pPr>
              <w:autoSpaceDE w:val="0"/>
              <w:autoSpaceDN w:val="0"/>
              <w:adjustRightInd w:val="0"/>
              <w:spacing w:after="0"/>
              <w:ind w:left="34"/>
              <w:rPr>
                <w:rFonts w:eastAsia="Times New Roman"/>
              </w:rPr>
            </w:pPr>
            <w:r w:rsidRPr="00CA5F52">
              <w:rPr>
                <w:rFonts w:eastAsia="Times New Roman"/>
              </w:rPr>
              <w:t xml:space="preserve">The required </w:t>
            </w:r>
            <w:r>
              <w:rPr>
                <w:rFonts w:eastAsia="Times New Roman"/>
              </w:rPr>
              <w:t>deposition</w:t>
            </w:r>
            <w:r w:rsidRPr="00CA5F52">
              <w:rPr>
                <w:rFonts w:eastAsia="Times New Roman"/>
              </w:rPr>
              <w:t xml:space="preserve"> performance of the tool </w:t>
            </w:r>
            <w:r w:rsidRPr="00CA5F52">
              <w:rPr>
                <w:rFonts w:eastAsia="Times New Roman"/>
                <w:b/>
              </w:rPr>
              <w:t>MUST</w:t>
            </w:r>
            <w:r w:rsidRPr="00CA5F52">
              <w:rPr>
                <w:rFonts w:eastAsia="Times New Roman"/>
              </w:rPr>
              <w:t xml:space="preserve"> be achieved by</w:t>
            </w:r>
            <w:r>
              <w:rPr>
                <w:rFonts w:eastAsia="Times New Roman"/>
              </w:rPr>
              <w:t xml:space="preserve"> either dual high-frequency</w:t>
            </w:r>
            <w:r w:rsidRPr="00CA5F52">
              <w:rPr>
                <w:rFonts w:eastAsia="Times New Roman"/>
              </w:rPr>
              <w:t xml:space="preserve"> </w:t>
            </w:r>
            <w:r>
              <w:rPr>
                <w:rFonts w:eastAsia="Times New Roman"/>
              </w:rPr>
              <w:t xml:space="preserve">(e.g. 13.56 MHz) and low-frequency (e.g. 100-500 kHz) </w:t>
            </w:r>
            <w:r w:rsidRPr="00CA5F52">
              <w:rPr>
                <w:rFonts w:eastAsia="Times New Roman"/>
              </w:rPr>
              <w:t xml:space="preserve">plasma </w:t>
            </w:r>
            <w:r>
              <w:rPr>
                <w:rFonts w:eastAsia="Times New Roman"/>
              </w:rPr>
              <w:t xml:space="preserve">configuration </w:t>
            </w:r>
            <w:r w:rsidRPr="00CA5F52">
              <w:rPr>
                <w:rFonts w:eastAsia="Times New Roman"/>
              </w:rPr>
              <w:t xml:space="preserve">with independent RF </w:t>
            </w:r>
            <w:r>
              <w:rPr>
                <w:rFonts w:eastAsia="Times New Roman"/>
              </w:rPr>
              <w:t xml:space="preserve">controls </w:t>
            </w:r>
            <w:r w:rsidRPr="00CA5F52">
              <w:rPr>
                <w:rFonts w:eastAsia="Times New Roman"/>
              </w:rPr>
              <w:t xml:space="preserve">between the two </w:t>
            </w:r>
            <w:r>
              <w:rPr>
                <w:rFonts w:eastAsia="Times New Roman"/>
              </w:rPr>
              <w:t xml:space="preserve">(2) plasma </w:t>
            </w:r>
            <w:r w:rsidRPr="00CA5F52">
              <w:rPr>
                <w:rFonts w:eastAsia="Times New Roman"/>
              </w:rPr>
              <w:t>sources</w:t>
            </w:r>
            <w:r>
              <w:rPr>
                <w:rFonts w:eastAsia="Times New Roman"/>
              </w:rPr>
              <w:t xml:space="preserve"> or with one (1) single-frequency plasma source.</w:t>
            </w:r>
          </w:p>
          <w:p w14:paraId="03647ED2" w14:textId="77777777" w:rsidR="008D426A" w:rsidRPr="00CA5F52" w:rsidRDefault="008D426A" w:rsidP="008D426A">
            <w:pPr>
              <w:autoSpaceDE w:val="0"/>
              <w:autoSpaceDN w:val="0"/>
              <w:adjustRightInd w:val="0"/>
              <w:spacing w:after="0"/>
              <w:ind w:left="34"/>
              <w:rPr>
                <w:rFonts w:eastAsia="Times New Roman"/>
              </w:rPr>
            </w:pPr>
          </w:p>
          <w:p w14:paraId="4161FCDB" w14:textId="41DAB10B" w:rsidR="008D426A" w:rsidRDefault="008D426A" w:rsidP="008D426A">
            <w:pPr>
              <w:autoSpaceDE w:val="0"/>
              <w:autoSpaceDN w:val="0"/>
              <w:adjustRightInd w:val="0"/>
              <w:spacing w:after="0"/>
              <w:ind w:left="34"/>
              <w:rPr>
                <w:rFonts w:eastAsia="Times New Roman"/>
              </w:rPr>
            </w:pPr>
            <w:r>
              <w:rPr>
                <w:rFonts w:eastAsia="Times New Roman"/>
              </w:rPr>
              <w:t>The</w:t>
            </w:r>
            <w:r w:rsidRPr="0040529C">
              <w:rPr>
                <w:rFonts w:cstheme="minorHAnsi"/>
                <w:bCs/>
              </w:rPr>
              <w:t xml:space="preserve"> </w:t>
            </w:r>
            <w:r>
              <w:rPr>
                <w:rFonts w:cstheme="minorHAnsi"/>
                <w:bCs/>
              </w:rPr>
              <w:t xml:space="preserve">capability </w:t>
            </w:r>
            <w:r w:rsidRPr="0040529C">
              <w:rPr>
                <w:rFonts w:cstheme="minorHAnsi"/>
                <w:bCs/>
              </w:rPr>
              <w:t xml:space="preserve">of </w:t>
            </w:r>
            <w:r>
              <w:rPr>
                <w:rFonts w:cstheme="minorHAnsi"/>
                <w:bCs/>
              </w:rPr>
              <w:t xml:space="preserve">having an </w:t>
            </w:r>
            <w:r w:rsidRPr="0040529C">
              <w:rPr>
                <w:rFonts w:cstheme="minorHAnsi"/>
                <w:bCs/>
              </w:rPr>
              <w:t>additional low frequency RF</w:t>
            </w:r>
            <w:r>
              <w:rPr>
                <w:rFonts w:cstheme="minorHAnsi"/>
                <w:bCs/>
              </w:rPr>
              <w:t xml:space="preserve"> generator</w:t>
            </w:r>
            <w:r w:rsidRPr="0040529C">
              <w:rPr>
                <w:rFonts w:cstheme="minorHAnsi"/>
                <w:bCs/>
              </w:rPr>
              <w:t xml:space="preserve"> is </w:t>
            </w:r>
            <w:r>
              <w:rPr>
                <w:rFonts w:cstheme="minorHAnsi"/>
                <w:bCs/>
              </w:rPr>
              <w:t xml:space="preserve">considered </w:t>
            </w:r>
            <w:r w:rsidRPr="0012667D">
              <w:rPr>
                <w:rFonts w:cstheme="minorHAnsi"/>
                <w:b/>
              </w:rPr>
              <w:t>highly</w:t>
            </w:r>
            <w:r>
              <w:rPr>
                <w:rFonts w:cstheme="minorHAnsi"/>
                <w:bCs/>
              </w:rPr>
              <w:t xml:space="preserve"> </w:t>
            </w:r>
            <w:r>
              <w:rPr>
                <w:rFonts w:cstheme="minorHAnsi"/>
                <w:b/>
                <w:i/>
                <w:iCs/>
              </w:rPr>
              <w:t>desirable</w:t>
            </w:r>
            <w:r>
              <w:rPr>
                <w:rFonts w:cstheme="minorHAnsi"/>
                <w:bCs/>
              </w:rPr>
              <w:t xml:space="preserve"> for tailoring of film stress for SiN and this will be considered </w:t>
            </w:r>
            <w:r w:rsidRPr="00FE0BD0">
              <w:rPr>
                <w:rFonts w:cstheme="minorHAnsi"/>
                <w:bCs/>
              </w:rPr>
              <w:t>an</w:t>
            </w:r>
            <w:r w:rsidRPr="00B01250">
              <w:rPr>
                <w:rFonts w:cstheme="minorHAnsi"/>
                <w:b/>
                <w:i/>
                <w:iCs/>
              </w:rPr>
              <w:t xml:space="preserve"> </w:t>
            </w:r>
            <w:r>
              <w:rPr>
                <w:rFonts w:cstheme="minorHAnsi"/>
                <w:b/>
                <w:i/>
                <w:iCs/>
              </w:rPr>
              <w:t>advantage</w:t>
            </w:r>
            <w:r w:rsidRPr="007223AB">
              <w:rPr>
                <w:rFonts w:cstheme="minorHAnsi"/>
                <w:bCs/>
              </w:rPr>
              <w:t xml:space="preserve"> and scored higher</w:t>
            </w:r>
            <w:r w:rsidRPr="007223AB">
              <w:rPr>
                <w:rFonts w:eastAsia="Times New Roman"/>
              </w:rPr>
              <w:t xml:space="preserve">. </w:t>
            </w:r>
          </w:p>
          <w:p w14:paraId="672E2ABC" w14:textId="77777777" w:rsidR="008D426A" w:rsidRPr="00CA5F52" w:rsidRDefault="008D426A" w:rsidP="008D426A">
            <w:pPr>
              <w:autoSpaceDE w:val="0"/>
              <w:autoSpaceDN w:val="0"/>
              <w:adjustRightInd w:val="0"/>
              <w:spacing w:after="0"/>
              <w:ind w:left="34"/>
              <w:rPr>
                <w:rFonts w:eastAsia="Times New Roman"/>
              </w:rPr>
            </w:pPr>
          </w:p>
          <w:p w14:paraId="611E0AE9" w14:textId="77777777" w:rsidR="008D426A" w:rsidRDefault="008D426A" w:rsidP="008D426A">
            <w:pPr>
              <w:rPr>
                <w:rFonts w:eastAsia="Times New Roman"/>
              </w:rPr>
            </w:pPr>
            <w:r w:rsidRPr="00CA5F52">
              <w:rPr>
                <w:rFonts w:eastAsia="Times New Roman"/>
              </w:rPr>
              <w:t>Please confirm and detail.</w:t>
            </w:r>
          </w:p>
          <w:p w14:paraId="5895771E" w14:textId="77777777" w:rsidR="00FD4C71" w:rsidRPr="00486847" w:rsidRDefault="00FD4C71" w:rsidP="00FD4C71">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7E62B401" w14:textId="79079801" w:rsidR="00FD4C71" w:rsidRPr="0089738E" w:rsidRDefault="00FD4C71" w:rsidP="00FD4C71">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BA086F8" w14:textId="7AF58E3B" w:rsidR="008D426A" w:rsidRPr="0089738E"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866B4A1" w14:textId="395E6FE2" w:rsidR="008D426A" w:rsidRPr="0089738E" w:rsidRDefault="008D426A" w:rsidP="008D426A">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9617E5" w:rsidRPr="005E324F" w14:paraId="1E5AB30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DAC2E1C" w14:textId="77777777" w:rsidR="009617E5" w:rsidRPr="00A92B20" w:rsidRDefault="009617E5"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171CF9D" w14:textId="77777777" w:rsidR="009617E5" w:rsidRPr="008D7C91" w:rsidRDefault="009617E5" w:rsidP="00905E6A">
            <w:pPr>
              <w:rPr>
                <w:rFonts w:asciiTheme="minorHAnsi" w:eastAsia="Cambria" w:hAnsiTheme="minorHAnsi" w:cstheme="minorHAnsi"/>
              </w:rPr>
            </w:pPr>
            <w:r w:rsidRPr="008D7C91">
              <w:rPr>
                <w:rFonts w:asciiTheme="minorHAnsi" w:eastAsia="Cambria" w:hAnsiTheme="minorHAnsi" w:cstheme="minorHAnsi"/>
              </w:rPr>
              <w:t xml:space="preserve">System </w:t>
            </w:r>
            <w:r w:rsidRPr="0012667D">
              <w:rPr>
                <w:rFonts w:asciiTheme="minorHAnsi" w:eastAsia="Cambria" w:hAnsiTheme="minorHAnsi" w:cstheme="minorHAnsi"/>
                <w:b/>
                <w:bCs/>
              </w:rPr>
              <w:t>MUST</w:t>
            </w:r>
            <w:r w:rsidRPr="008D7C91">
              <w:rPr>
                <w:rFonts w:asciiTheme="minorHAnsi" w:eastAsia="Cambria" w:hAnsiTheme="minorHAnsi" w:cstheme="minorHAnsi"/>
              </w:rPr>
              <w:t xml:space="preserve"> be equipped with a fully auto-matched RF generator for each plasma source.</w:t>
            </w:r>
          </w:p>
          <w:p w14:paraId="56367753" w14:textId="5A52B920"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RF generators </w:t>
            </w:r>
            <w:r w:rsidRPr="0012667D">
              <w:rPr>
                <w:rFonts w:asciiTheme="minorHAnsi" w:eastAsia="Cambria" w:hAnsiTheme="minorHAnsi" w:cstheme="minorHAnsi"/>
                <w:b/>
                <w:bCs/>
              </w:rPr>
              <w:t>MUST</w:t>
            </w:r>
            <w:r>
              <w:rPr>
                <w:rFonts w:asciiTheme="minorHAnsi" w:eastAsia="Cambria" w:hAnsiTheme="minorHAnsi" w:cstheme="minorHAnsi"/>
              </w:rPr>
              <w:t xml:space="preserve"> have capability</w:t>
            </w:r>
            <w:r w:rsidRPr="008D7C91">
              <w:rPr>
                <w:rFonts w:asciiTheme="minorHAnsi" w:eastAsia="Cambria" w:hAnsiTheme="minorHAnsi" w:cstheme="minorHAnsi"/>
              </w:rPr>
              <w:t xml:space="preserve"> for plasma strike and sustain tuned plasmas operating over a wide processing pressure range </w:t>
            </w:r>
            <w:r>
              <w:rPr>
                <w:rFonts w:asciiTheme="minorHAnsi" w:eastAsia="Cambria" w:hAnsiTheme="minorHAnsi" w:cstheme="minorHAnsi"/>
              </w:rPr>
              <w:t xml:space="preserve">&lt; 10 </w:t>
            </w:r>
            <w:r w:rsidRPr="008D7C91">
              <w:rPr>
                <w:rFonts w:asciiTheme="minorHAnsi" w:eastAsia="Cambria" w:hAnsiTheme="minorHAnsi" w:cstheme="minorHAnsi"/>
              </w:rPr>
              <w:t>Torr.</w:t>
            </w:r>
          </w:p>
          <w:p w14:paraId="028C9B53" w14:textId="77777777"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72F6F6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21D1C1BA"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653A4C6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7FC4052"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33C7AB5" w14:textId="77777777" w:rsidR="009617E5" w:rsidRDefault="009617E5" w:rsidP="00905E6A">
            <w:pPr>
              <w:rPr>
                <w:rFonts w:asciiTheme="minorHAnsi" w:eastAsia="Cambria" w:hAnsiTheme="minorHAnsi" w:cstheme="minorHAnsi"/>
              </w:rPr>
            </w:pPr>
            <w:r w:rsidRPr="00CA5F52">
              <w:rPr>
                <w:rFonts w:asciiTheme="minorHAnsi" w:eastAsia="Cambria" w:hAnsiTheme="minorHAnsi" w:cstheme="minorHAnsi"/>
              </w:rPr>
              <w:t xml:space="preserve">Tenderers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details of </w:t>
            </w:r>
            <w:r>
              <w:rPr>
                <w:rFonts w:asciiTheme="minorHAnsi" w:eastAsia="Cambria" w:hAnsiTheme="minorHAnsi" w:cstheme="minorHAnsi"/>
              </w:rPr>
              <w:t xml:space="preserve">the RF </w:t>
            </w:r>
            <w:r w:rsidRPr="00CA5F52">
              <w:rPr>
                <w:rFonts w:asciiTheme="minorHAnsi" w:eastAsia="Cambria" w:hAnsiTheme="minorHAnsi" w:cstheme="minorHAnsi"/>
              </w:rPr>
              <w:t>generator</w:t>
            </w:r>
            <w:r>
              <w:rPr>
                <w:rFonts w:asciiTheme="minorHAnsi" w:eastAsia="Cambria" w:hAnsiTheme="minorHAnsi" w:cstheme="minorHAnsi"/>
              </w:rPr>
              <w:t xml:space="preserve"> brand &amp; model, </w:t>
            </w:r>
            <w:r w:rsidRPr="00CA5F52">
              <w:rPr>
                <w:rFonts w:asciiTheme="minorHAnsi" w:eastAsia="Cambria" w:hAnsiTheme="minorHAnsi" w:cstheme="minorHAnsi"/>
              </w:rPr>
              <w:t>frequency</w:t>
            </w:r>
            <w:r>
              <w:rPr>
                <w:rFonts w:asciiTheme="minorHAnsi" w:eastAsia="Cambria" w:hAnsiTheme="minorHAnsi" w:cstheme="minorHAnsi"/>
              </w:rPr>
              <w:t xml:space="preserve">, power </w:t>
            </w:r>
            <w:r w:rsidRPr="00CA5F52">
              <w:rPr>
                <w:rFonts w:asciiTheme="minorHAnsi" w:eastAsia="Cambria" w:hAnsiTheme="minorHAnsi" w:cstheme="minorHAnsi"/>
              </w:rPr>
              <w:t>and operating range</w:t>
            </w:r>
            <w:r>
              <w:rPr>
                <w:rFonts w:asciiTheme="minorHAnsi" w:eastAsia="Cambria" w:hAnsiTheme="minorHAnsi" w:cstheme="minorHAnsi"/>
              </w:rPr>
              <w:t xml:space="preserve"> for each plasma source which will be provided as part of the core package</w:t>
            </w:r>
            <w:r w:rsidRPr="00CA5F52">
              <w:rPr>
                <w:rFonts w:asciiTheme="minorHAnsi" w:eastAsia="Cambria" w:hAnsiTheme="minorHAnsi" w:cstheme="minorHAnsi"/>
              </w:rPr>
              <w:t>.</w:t>
            </w:r>
          </w:p>
          <w:p w14:paraId="523C4154" w14:textId="77777777" w:rsidR="009617E5" w:rsidRDefault="009617E5" w:rsidP="00905E6A">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CA3099B"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5B47432"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5E324F" w14:paraId="3DC6B30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8E4EC3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147C28C" w14:textId="05654678"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RF generators / racks may </w:t>
            </w:r>
            <w:r w:rsidRPr="00CA5F52">
              <w:rPr>
                <w:rFonts w:asciiTheme="minorHAnsi" w:eastAsia="Cambria" w:hAnsiTheme="minorHAnsi" w:cstheme="minorHAnsi"/>
              </w:rPr>
              <w:t>be located remotely, positioned in a sub-fab with up-to a 10</w:t>
            </w:r>
            <w:r>
              <w:rPr>
                <w:rFonts w:asciiTheme="minorHAnsi" w:eastAsia="Cambria" w:hAnsiTheme="minorHAnsi" w:cstheme="minorHAnsi"/>
              </w:rPr>
              <w:t xml:space="preserve"> </w:t>
            </w:r>
            <w:r w:rsidRPr="00CA5F52">
              <w:rPr>
                <w:rFonts w:asciiTheme="minorHAnsi" w:eastAsia="Cambria" w:hAnsiTheme="minorHAnsi" w:cstheme="minorHAnsi"/>
              </w:rPr>
              <w:t>m vertical drop and up-to a 10</w:t>
            </w:r>
            <w:r>
              <w:rPr>
                <w:rFonts w:asciiTheme="minorHAnsi" w:eastAsia="Cambria" w:hAnsiTheme="minorHAnsi" w:cstheme="minorHAnsi"/>
              </w:rPr>
              <w:t xml:space="preserve"> </w:t>
            </w:r>
            <w:r w:rsidRPr="00CA5F52">
              <w:rPr>
                <w:rFonts w:asciiTheme="minorHAnsi" w:eastAsia="Cambria" w:hAnsiTheme="minorHAnsi" w:cstheme="minorHAnsi"/>
              </w:rPr>
              <w:t>m horizontal run to the point-of-use at the tool.</w:t>
            </w:r>
            <w:r>
              <w:rPr>
                <w:rFonts w:asciiTheme="minorHAnsi" w:eastAsia="Cambria" w:hAnsiTheme="minorHAnsi" w:cstheme="minorHAnsi"/>
              </w:rPr>
              <w:t xml:space="preserve"> </w:t>
            </w:r>
          </w:p>
          <w:p w14:paraId="38FF1501" w14:textId="2D54EC55"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Please see </w:t>
            </w:r>
            <w:r w:rsidR="004C1C00">
              <w:rPr>
                <w:rFonts w:asciiTheme="minorHAnsi" w:eastAsia="Cambria" w:hAnsiTheme="minorHAnsi" w:cstheme="minorHAnsi"/>
              </w:rPr>
              <w:t xml:space="preserve">attached </w:t>
            </w:r>
            <w:r w:rsidR="00BD0991" w:rsidRPr="00BD0991">
              <w:rPr>
                <w:rFonts w:asciiTheme="minorHAnsi" w:eastAsia="Cambria" w:hAnsiTheme="minorHAnsi" w:cstheme="minorHAnsi"/>
                <w:b/>
                <w:bCs/>
              </w:rPr>
              <w:t xml:space="preserve">Appendix B – Sub-Fab Footprint </w:t>
            </w:r>
            <w:r>
              <w:rPr>
                <w:rFonts w:asciiTheme="minorHAnsi" w:eastAsia="Cambria" w:hAnsiTheme="minorHAnsi" w:cstheme="minorHAnsi"/>
              </w:rPr>
              <w:t>for further details on the sub-fab footprint.</w:t>
            </w:r>
          </w:p>
          <w:p w14:paraId="2CD59E48"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Sufficient </w:t>
            </w:r>
            <w:r w:rsidRPr="00CA5F52">
              <w:rPr>
                <w:rFonts w:asciiTheme="minorHAnsi" w:eastAsia="Cambria" w:hAnsiTheme="minorHAnsi" w:cstheme="minorHAnsi"/>
              </w:rPr>
              <w:t>length</w:t>
            </w:r>
            <w:r>
              <w:rPr>
                <w:rFonts w:asciiTheme="minorHAnsi" w:eastAsia="Cambria" w:hAnsiTheme="minorHAnsi" w:cstheme="minorHAnsi"/>
              </w:rPr>
              <w:t xml:space="preserve"> (minimum = 10 m)</w:t>
            </w:r>
            <w:r w:rsidRPr="00CA5F52">
              <w:rPr>
                <w:rFonts w:asciiTheme="minorHAnsi" w:eastAsia="Cambria" w:hAnsiTheme="minorHAnsi" w:cstheme="minorHAnsi"/>
              </w:rPr>
              <w:t xml:space="preserve"> of electrical cable / plumbing etc.</w:t>
            </w:r>
            <w:r>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achieve this.</w:t>
            </w:r>
          </w:p>
          <w:p w14:paraId="1A260A13"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The RF generators / racks </w:t>
            </w:r>
            <w:r w:rsidRPr="0012667D">
              <w:rPr>
                <w:rFonts w:asciiTheme="minorHAnsi" w:eastAsia="Cambria" w:hAnsiTheme="minorHAnsi" w:cstheme="minorHAnsi"/>
                <w:b/>
                <w:bCs/>
              </w:rPr>
              <w:t>MUST</w:t>
            </w:r>
            <w:r>
              <w:rPr>
                <w:rFonts w:asciiTheme="minorHAnsi" w:eastAsia="Cambria" w:hAnsiTheme="minorHAnsi" w:cstheme="minorHAnsi"/>
              </w:rPr>
              <w:t xml:space="preserve"> have sufficient performance</w:t>
            </w:r>
            <w:r w:rsidRPr="008D7C91">
              <w:rPr>
                <w:rFonts w:asciiTheme="minorHAnsi" w:eastAsia="Cambria" w:hAnsiTheme="minorHAnsi" w:cstheme="minorHAnsi"/>
              </w:rPr>
              <w:t xml:space="preserve"> for plasma strike and sustain tuned plasmas</w:t>
            </w:r>
            <w:r>
              <w:rPr>
                <w:rFonts w:asciiTheme="minorHAnsi" w:eastAsia="Cambria" w:hAnsiTheme="minorHAnsi" w:cstheme="minorHAnsi"/>
              </w:rPr>
              <w:t xml:space="preserve"> under these conditions.</w:t>
            </w:r>
          </w:p>
          <w:p w14:paraId="63B7A1CD" w14:textId="49B08D68" w:rsidR="005D4DBF" w:rsidRDefault="005D4DBF" w:rsidP="00905E6A">
            <w:pPr>
              <w:rPr>
                <w:rFonts w:asciiTheme="minorHAnsi" w:eastAsia="Cambria" w:hAnsiTheme="minorHAnsi" w:cstheme="minorHAnsi"/>
              </w:rPr>
            </w:pPr>
            <w:r w:rsidRPr="00EE1C95">
              <w:rPr>
                <w:rFonts w:asciiTheme="minorHAnsi" w:eastAsia="Cambria" w:hAnsiTheme="minorHAnsi" w:cstheme="minorHAnsi"/>
              </w:rPr>
              <w:t>Please confirm and detail.</w:t>
            </w:r>
          </w:p>
          <w:p w14:paraId="3E5D6B50" w14:textId="1DF4CC66" w:rsidR="00486847" w:rsidRPr="00486847" w:rsidRDefault="00486847" w:rsidP="00486847">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405D2D2E" w14:textId="20EAA0EC" w:rsidR="009617E5" w:rsidRPr="002926EA" w:rsidRDefault="00486847" w:rsidP="00486847">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19B12FB"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533F5C9"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3232" w:rsidRPr="005E324F" w14:paraId="3A5BBB75"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92BA8E" w14:textId="77777777" w:rsidR="00DD3232" w:rsidRPr="00A92B20" w:rsidRDefault="00DD3232"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4A1687E8" w14:textId="77777777" w:rsidR="00DD3232" w:rsidRDefault="00DD3232" w:rsidP="00DD3232">
            <w:pPr>
              <w:rPr>
                <w:rFonts w:asciiTheme="minorHAnsi" w:eastAsia="Cambria" w:hAnsiTheme="minorHAnsi" w:cstheme="minorHAnsi"/>
              </w:rPr>
            </w:pPr>
            <w:r>
              <w:rPr>
                <w:rFonts w:asciiTheme="minorHAnsi" w:eastAsia="Cambria" w:hAnsiTheme="minorHAnsi" w:cstheme="minorHAnsi"/>
              </w:rPr>
              <w:t xml:space="preserve">RF Generator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5D68993C" w14:textId="77777777" w:rsidR="00DD3232" w:rsidRDefault="00DD3232" w:rsidP="00DD3232">
            <w:pPr>
              <w:spacing w:after="0" w:line="240" w:lineRule="auto"/>
              <w:contextualSpacing/>
              <w:rPr>
                <w:rFonts w:asciiTheme="minorHAnsi" w:eastAsia="Cambria" w:hAnsiTheme="minorHAnsi" w:cstheme="minorHAnsi"/>
              </w:rPr>
            </w:pPr>
          </w:p>
          <w:p w14:paraId="10CB775B" w14:textId="77777777" w:rsidR="00DD3232" w:rsidRPr="00783419" w:rsidRDefault="00DD3232" w:rsidP="00DD3232">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8AE8864" w14:textId="77777777" w:rsidR="00DD3232" w:rsidRPr="00CA5F52" w:rsidRDefault="00DD3232" w:rsidP="00DD3232">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0F0BC1BD" w14:textId="0AB35639" w:rsidR="00DD3232" w:rsidRDefault="00DD3232" w:rsidP="00DD3232">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1143591" w14:textId="77777777" w:rsidR="00DD3232" w:rsidRPr="00A46FD9" w:rsidRDefault="00DD3232"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F57E793" w14:textId="77777777" w:rsidR="00DD3232" w:rsidRPr="00A46FD9" w:rsidRDefault="00DD3232"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r>
      <w:tr w:rsidR="009617E5" w:rsidRPr="005E324F" w14:paraId="7E21E9A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4A2BCFC" w14:textId="77777777" w:rsidR="009617E5" w:rsidRPr="00A92B20"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65B26B0" w14:textId="77777777" w:rsidR="009617E5" w:rsidRDefault="009617E5" w:rsidP="00905E6A">
            <w:pPr>
              <w:rPr>
                <w:rFonts w:asciiTheme="minorHAnsi" w:eastAsia="Cambria" w:hAnsiTheme="minorHAnsi" w:cstheme="minorHAnsi"/>
              </w:rPr>
            </w:pPr>
            <w:r>
              <w:rPr>
                <w:rFonts w:asciiTheme="minorHAnsi" w:eastAsia="Cambria" w:hAnsiTheme="minorHAnsi" w:cstheme="minorHAnsi"/>
              </w:rPr>
              <w:t xml:space="preserve">Tenderers </w:t>
            </w:r>
            <w:r w:rsidRPr="0012667D">
              <w:rPr>
                <w:rFonts w:asciiTheme="minorHAnsi" w:eastAsia="Cambria" w:hAnsiTheme="minorHAnsi" w:cstheme="minorHAnsi"/>
                <w:b/>
                <w:bCs/>
              </w:rPr>
              <w:t>SHOULD</w:t>
            </w:r>
            <w:r>
              <w:rPr>
                <w:rFonts w:asciiTheme="minorHAnsi" w:eastAsia="Cambria" w:hAnsiTheme="minorHAnsi" w:cstheme="minorHAnsi"/>
              </w:rPr>
              <w:t xml:space="preserve"> also provide information on further </w:t>
            </w:r>
            <w:r w:rsidRPr="00CA5F52">
              <w:rPr>
                <w:rFonts w:asciiTheme="minorHAnsi" w:eastAsia="Cambria" w:hAnsiTheme="minorHAnsi" w:cstheme="minorHAnsi"/>
              </w:rPr>
              <w:t>options of</w:t>
            </w:r>
            <w:r>
              <w:rPr>
                <w:rFonts w:asciiTheme="minorHAnsi" w:eastAsia="Cambria" w:hAnsiTheme="minorHAnsi" w:cstheme="minorHAnsi"/>
              </w:rPr>
              <w:t xml:space="preserve"> other</w:t>
            </w:r>
            <w:r w:rsidRPr="00CA5F52">
              <w:rPr>
                <w:rFonts w:asciiTheme="minorHAnsi" w:eastAsia="Cambria" w:hAnsiTheme="minorHAnsi" w:cstheme="minorHAnsi"/>
              </w:rPr>
              <w:t xml:space="preserve"> </w:t>
            </w:r>
            <w:r w:rsidRPr="002926EA">
              <w:rPr>
                <w:rFonts w:asciiTheme="minorHAnsi" w:eastAsia="Cambria" w:hAnsiTheme="minorHAnsi" w:cstheme="minorHAnsi"/>
              </w:rPr>
              <w:t>RF generators available</w:t>
            </w:r>
            <w:r>
              <w:rPr>
                <w:rFonts w:asciiTheme="minorHAnsi" w:eastAsia="Cambria" w:hAnsiTheme="minorHAnsi" w:cstheme="minorHAnsi"/>
              </w:rPr>
              <w:t xml:space="preserve">. </w:t>
            </w:r>
          </w:p>
          <w:p w14:paraId="1B691A1A" w14:textId="0C584F02" w:rsidR="009617E5" w:rsidRPr="002926EA" w:rsidRDefault="009617E5" w:rsidP="00905E6A">
            <w:pPr>
              <w:rPr>
                <w:rFonts w:asciiTheme="minorHAnsi" w:eastAsia="Cambria" w:hAnsiTheme="minorHAnsi" w:cstheme="minorHAnsi"/>
              </w:rPr>
            </w:pPr>
            <w:r w:rsidRPr="002926EA">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C66D0F">
              <w:rPr>
                <w:rFonts w:asciiTheme="minorHAnsi" w:eastAsia="Cambria" w:hAnsiTheme="minorHAnsi" w:cstheme="minorHAnsi"/>
                <w:u w:val="single"/>
              </w:rPr>
              <w:t>Optional to Purchase</w:t>
            </w:r>
            <w:r w:rsidRPr="002926EA">
              <w:rPr>
                <w:rFonts w:asciiTheme="minorHAnsi" w:eastAsia="Cambria" w:hAnsiTheme="minorHAnsi" w:cstheme="minorHAnsi"/>
              </w:rPr>
              <w:t>.</w:t>
            </w:r>
          </w:p>
          <w:p w14:paraId="2A1B12DD" w14:textId="3E4D9468" w:rsidR="009617E5" w:rsidRPr="00C66D0F" w:rsidRDefault="009617E5" w:rsidP="00905E6A">
            <w:pPr>
              <w:rPr>
                <w:rFonts w:asciiTheme="minorHAnsi" w:eastAsia="Cambria" w:hAnsiTheme="minorHAnsi" w:cstheme="minorHAnsi"/>
                <w:color w:val="EE0000"/>
              </w:rPr>
            </w:pPr>
            <w:r w:rsidRPr="00C66D0F">
              <w:rPr>
                <w:rFonts w:asciiTheme="minorHAnsi" w:eastAsia="Cambria" w:hAnsiTheme="minorHAnsi" w:cstheme="minorHAnsi"/>
                <w:color w:val="EE0000"/>
              </w:rPr>
              <w:t>Note: Pricing must only be included in the Appendix 2 Pricing Schedule.  No pricing is to be included in this Appendix 1 document. </w:t>
            </w:r>
          </w:p>
          <w:p w14:paraId="475C3495" w14:textId="2A41837E" w:rsidR="009617E5" w:rsidRPr="00C66D0F" w:rsidRDefault="009617E5" w:rsidP="00905E6A">
            <w:pPr>
              <w:rPr>
                <w:rFonts w:asciiTheme="minorHAnsi" w:eastAsia="Cambria" w:hAnsiTheme="minorHAnsi" w:cstheme="minorHAnsi"/>
                <w:i/>
                <w:iCs/>
              </w:rPr>
            </w:pPr>
            <w:r w:rsidRPr="0012667D">
              <w:rPr>
                <w:rFonts w:asciiTheme="minorHAnsi" w:eastAsia="Cambria" w:hAnsiTheme="minorHAnsi" w:cstheme="minorHAnsi"/>
                <w:i/>
                <w:iCs/>
              </w:rPr>
              <w:t>If any options to purchase are available, these are optional to purchase by the Contracting Authority and will not form part of the Cost evaluation.</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75A07C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3E93A5B"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9617E5" w:rsidRPr="00A46FD9" w14:paraId="548631C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77E493D" w14:textId="77777777" w:rsidR="009617E5" w:rsidRPr="00E665DF" w:rsidRDefault="009617E5"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2CC6ED8" w14:textId="77777777" w:rsidR="009617E5" w:rsidRPr="0012667D" w:rsidRDefault="009617E5" w:rsidP="00905E6A">
            <w:pPr>
              <w:rPr>
                <w:rStyle w:val="normaltextrun"/>
                <w:rFonts w:asciiTheme="minorHAnsi" w:eastAsia="Cambria" w:hAnsiTheme="minorHAnsi" w:cstheme="minorHAnsi"/>
                <w:b/>
                <w:bCs/>
              </w:rPr>
            </w:pPr>
            <w:r w:rsidRPr="0012667D">
              <w:rPr>
                <w:rFonts w:asciiTheme="minorHAnsi" w:eastAsia="Cambria" w:hAnsiTheme="minorHAnsi" w:cstheme="minorHAnsi"/>
                <w:b/>
                <w:bCs/>
              </w:rPr>
              <w:t>Enhanced Chamber Cleaning</w:t>
            </w:r>
          </w:p>
          <w:p w14:paraId="1221234A" w14:textId="5DB315A6" w:rsidR="009617E5" w:rsidRDefault="009617E5" w:rsidP="00905E6A">
            <w:pPr>
              <w:rPr>
                <w:rFonts w:asciiTheme="minorHAnsi" w:eastAsia="Cambria" w:hAnsiTheme="minorHAnsi" w:cstheme="minorHAnsi"/>
              </w:rPr>
            </w:pPr>
            <w:r w:rsidRPr="00E665DF">
              <w:rPr>
                <w:rStyle w:val="normaltextrun"/>
                <w:rFonts w:asciiTheme="minorHAnsi" w:eastAsia="Cambria" w:hAnsiTheme="minorHAnsi" w:cstheme="minorHAnsi"/>
              </w:rPr>
              <w:t xml:space="preserve">The capability for enhanced (faster) cleaning of the chamber post-deposition </w:t>
            </w:r>
            <w:r w:rsidRPr="00E665DF">
              <w:rPr>
                <w:rFonts w:asciiTheme="minorHAnsi" w:eastAsia="Cambria" w:hAnsiTheme="minorHAnsi" w:cstheme="minorHAnsi"/>
              </w:rPr>
              <w:t xml:space="preserve">will be considered an </w:t>
            </w:r>
            <w:r w:rsidRPr="0012667D">
              <w:rPr>
                <w:rFonts w:asciiTheme="minorHAnsi" w:eastAsia="Cambria" w:hAnsiTheme="minorHAnsi" w:cstheme="minorHAnsi"/>
                <w:b/>
                <w:bCs/>
              </w:rPr>
              <w:t>advantage</w:t>
            </w:r>
            <w:r w:rsidRPr="00E665DF">
              <w:rPr>
                <w:rFonts w:asciiTheme="minorHAnsi" w:eastAsia="Cambria" w:hAnsiTheme="minorHAnsi" w:cstheme="minorHAnsi"/>
              </w:rPr>
              <w:t xml:space="preserve"> and scored higher</w:t>
            </w:r>
            <w:r w:rsidRPr="00CC02A9">
              <w:rPr>
                <w:rFonts w:asciiTheme="minorHAnsi" w:eastAsia="Cambria" w:hAnsiTheme="minorHAnsi" w:cstheme="minorHAnsi"/>
              </w:rPr>
              <w:t>.</w:t>
            </w:r>
          </w:p>
          <w:p w14:paraId="4AFDF370" w14:textId="0D5398EC" w:rsidR="009617E5" w:rsidRPr="00E665DF" w:rsidRDefault="009617E5" w:rsidP="00905E6A">
            <w:pPr>
              <w:rPr>
                <w:rStyle w:val="normaltextrun"/>
                <w:rFonts w:asciiTheme="minorHAnsi" w:eastAsia="Cambria" w:hAnsiTheme="minorHAnsi" w:cstheme="minorHAnsi"/>
              </w:rPr>
            </w:pPr>
            <w:r w:rsidRPr="00B0798C">
              <w:rPr>
                <w:rFonts w:asciiTheme="minorHAnsi" w:eastAsia="Cambria" w:hAnsiTheme="minorHAnsi" w:cstheme="minorHAnsi"/>
              </w:rPr>
              <w:t>Tenderer is to specify the recommended gases for these cleaning recipes.</w:t>
            </w:r>
          </w:p>
          <w:p w14:paraId="066DE9B3" w14:textId="5F2A6502" w:rsidR="009617E5" w:rsidRPr="00E665DF" w:rsidRDefault="009617E5" w:rsidP="00905E6A">
            <w:pPr>
              <w:rPr>
                <w:rFonts w:asciiTheme="minorHAnsi" w:eastAsia="Cambria" w:hAnsiTheme="minorHAnsi" w:cstheme="minorHAnsi"/>
              </w:rPr>
            </w:pPr>
            <w:r w:rsidRPr="00E665DF">
              <w:rPr>
                <w:rStyle w:val="normaltextrun"/>
                <w:rFonts w:asciiTheme="minorHAnsi" w:eastAsia="Cambria" w:hAnsiTheme="minorHAnsi" w:cstheme="minorHAnsi"/>
              </w:rPr>
              <w:lastRenderedPageBreak/>
              <w:t xml:space="preserve">If additional hardware (e.g. remote plasma source NF3 cleaning, high-power clean) is required for enhanced chamber-cleaning, the Tenderer </w:t>
            </w:r>
            <w:r w:rsidRPr="000629D0">
              <w:rPr>
                <w:rStyle w:val="normaltextrun"/>
                <w:rFonts w:asciiTheme="minorHAnsi" w:eastAsia="Cambria" w:hAnsiTheme="minorHAnsi" w:cstheme="minorHAnsi"/>
                <w:b/>
                <w:bCs/>
              </w:rPr>
              <w:t>MUST</w:t>
            </w:r>
            <w:r w:rsidRPr="00E665DF">
              <w:rPr>
                <w:rStyle w:val="normaltextrun"/>
                <w:rFonts w:asciiTheme="minorHAnsi" w:eastAsia="Cambria" w:hAnsiTheme="minorHAnsi" w:cstheme="minorHAnsi"/>
              </w:rPr>
              <w:t xml:space="preserve"> identify clearly in their response and cost separately.</w:t>
            </w:r>
            <w:r w:rsidRPr="00E665DF">
              <w:rPr>
                <w:rStyle w:val="eop"/>
                <w:rFonts w:asciiTheme="minorHAnsi" w:eastAsia="Cambria" w:hAnsiTheme="minorHAnsi" w:cstheme="minorHAnsi"/>
              </w:rPr>
              <w:t> </w:t>
            </w:r>
          </w:p>
          <w:p w14:paraId="41AB3817" w14:textId="77777777" w:rsidR="009617E5" w:rsidRPr="00CA29CE" w:rsidRDefault="009617E5" w:rsidP="00905E6A">
            <w:pPr>
              <w:rPr>
                <w:rFonts w:asciiTheme="minorHAnsi" w:eastAsia="Cambria" w:hAnsiTheme="minorHAnsi" w:cstheme="minorHAnsi"/>
                <w:u w:val="single"/>
              </w:rPr>
            </w:pPr>
            <w:r w:rsidRPr="00E665DF">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CA29CE">
              <w:rPr>
                <w:rFonts w:asciiTheme="minorHAnsi" w:eastAsia="Cambria" w:hAnsiTheme="minorHAnsi" w:cstheme="minorHAnsi"/>
                <w:u w:val="single"/>
              </w:rPr>
              <w:t>Optional to Purchase. </w:t>
            </w:r>
          </w:p>
          <w:p w14:paraId="6093AFCF" w14:textId="6250F6D8" w:rsidR="009617E5" w:rsidRPr="00CA29CE" w:rsidRDefault="009617E5" w:rsidP="00905E6A">
            <w:pPr>
              <w:rPr>
                <w:rFonts w:asciiTheme="minorHAnsi" w:eastAsia="Cambria" w:hAnsiTheme="minorHAnsi" w:cstheme="minorHAnsi"/>
                <w:color w:val="EE0000"/>
              </w:rPr>
            </w:pPr>
            <w:r w:rsidRPr="00CA29CE">
              <w:rPr>
                <w:rFonts w:asciiTheme="minorHAnsi" w:eastAsia="Cambria" w:hAnsiTheme="minorHAnsi" w:cstheme="minorHAnsi"/>
                <w:color w:val="EE0000"/>
              </w:rPr>
              <w:t>Note: Pricing must only be included in the Appendix 2 Pricing Schedule.  No pricing is to be included in this Appendix 1 document. </w:t>
            </w:r>
          </w:p>
          <w:p w14:paraId="69E97F2F" w14:textId="2EA3504F" w:rsidR="009617E5" w:rsidRPr="00E156E0" w:rsidRDefault="009617E5" w:rsidP="00905E6A">
            <w:pPr>
              <w:rPr>
                <w:rFonts w:asciiTheme="minorHAnsi" w:eastAsia="Cambria" w:hAnsiTheme="minorHAnsi" w:cstheme="minorHAnsi"/>
                <w:i/>
                <w:iCs/>
              </w:rPr>
            </w:pPr>
            <w:r w:rsidRPr="00E156E0">
              <w:rPr>
                <w:rFonts w:asciiTheme="minorHAnsi" w:eastAsia="Cambria" w:hAnsiTheme="minorHAnsi" w:cstheme="minorHAnsi"/>
                <w:i/>
                <w:iCs/>
              </w:rPr>
              <w:t xml:space="preserve">This is optional for the Contracting Authority to purchase and will not be included for the purposes of cost evaluation.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DC11002"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28FDFB7"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DD62BE" w:rsidRPr="005E324F" w14:paraId="636C7C4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B9F657A" w14:textId="77777777" w:rsidR="00DD62BE" w:rsidRPr="0088070C" w:rsidRDefault="00DD62B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05627D0" w14:textId="77777777" w:rsidR="00DD62BE" w:rsidRPr="00462D66" w:rsidRDefault="00DD62BE" w:rsidP="00DD62BE">
            <w:pPr>
              <w:rPr>
                <w:rFonts w:asciiTheme="minorHAnsi" w:eastAsia="Cambria" w:hAnsiTheme="minorHAnsi" w:cstheme="minorHAnsi"/>
              </w:rPr>
            </w:pPr>
            <w:r w:rsidRPr="00462D66">
              <w:rPr>
                <w:rFonts w:asciiTheme="minorHAnsi" w:eastAsia="Cambria" w:hAnsiTheme="minorHAnsi" w:cstheme="minorHAnsi"/>
              </w:rPr>
              <w:t xml:space="preserve">The tool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accommodate wafers as set out in requirements </w:t>
            </w:r>
            <w:r w:rsidRPr="00462D66">
              <w:rPr>
                <w:rFonts w:asciiTheme="minorHAnsi" w:eastAsia="Cambria" w:hAnsiTheme="minorHAnsi" w:cstheme="minorHAnsi"/>
                <w:highlight w:val="yellow"/>
              </w:rPr>
              <w:t>A11 – A13</w:t>
            </w:r>
            <w:r w:rsidRPr="00462D66">
              <w:rPr>
                <w:rFonts w:asciiTheme="minorHAnsi" w:eastAsia="Cambria" w:hAnsiTheme="minorHAnsi" w:cstheme="minorHAnsi"/>
              </w:rPr>
              <w:t xml:space="preserve"> above as a minimum requirement.</w:t>
            </w:r>
          </w:p>
          <w:p w14:paraId="0441FC8E" w14:textId="77777777" w:rsidR="00DD62BE" w:rsidRPr="00462D66" w:rsidRDefault="00DD62BE" w:rsidP="00DD62BE">
            <w:pPr>
              <w:rPr>
                <w:rFonts w:asciiTheme="minorHAnsi" w:eastAsia="Cambria" w:hAnsiTheme="minorHAnsi" w:cstheme="minorHAnsi"/>
              </w:rPr>
            </w:pPr>
            <w:r w:rsidRPr="00462D66">
              <w:rPr>
                <w:rFonts w:asciiTheme="minorHAnsi" w:eastAsia="Cambria" w:hAnsiTheme="minorHAnsi" w:cstheme="minorHAnsi"/>
              </w:rPr>
              <w:t xml:space="preserve">The tool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be configured for automated loading of individual substrates / carriers from a cassette to and from the process-chamber (e.g. separate 25-slot cassettes for both 100 mm and 200 mm diameter wafers or 12/13-slot double-spaced cassettes for both 200 mm diameter wafers and 200 mm diameter wafer-carriers).</w:t>
            </w:r>
          </w:p>
          <w:p w14:paraId="72828A95" w14:textId="77777777" w:rsidR="00DD62BE" w:rsidRPr="00462D66" w:rsidRDefault="00DD62BE" w:rsidP="00DD62BE">
            <w:pPr>
              <w:rPr>
                <w:rFonts w:asciiTheme="minorHAnsi" w:eastAsia="Cambria" w:hAnsiTheme="minorHAnsi" w:cstheme="minorHAnsi"/>
              </w:rPr>
            </w:pPr>
            <w:r w:rsidRPr="00462D66">
              <w:rPr>
                <w:rFonts w:asciiTheme="minorHAnsi" w:eastAsia="Cambria" w:hAnsiTheme="minorHAnsi" w:cstheme="minorHAnsi"/>
              </w:rPr>
              <w:t xml:space="preserve">Operators will load wafers / carriers into the cassette and the wafers / carriers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be transferred from the cassette to &amp; from the process-chamber via robotic-arm.</w:t>
            </w:r>
          </w:p>
          <w:p w14:paraId="150B6AC8" w14:textId="77777777" w:rsidR="00DD62BE" w:rsidRPr="00462D66" w:rsidRDefault="00DD62BE" w:rsidP="00DD62BE">
            <w:pPr>
              <w:rPr>
                <w:rFonts w:asciiTheme="minorHAnsi" w:eastAsia="Cambria" w:hAnsiTheme="minorHAnsi" w:cstheme="minorHAnsi"/>
                <w:caps/>
              </w:rPr>
            </w:pPr>
            <w:r w:rsidRPr="00462D66">
              <w:rPr>
                <w:rFonts w:asciiTheme="minorHAnsi" w:eastAsia="Cambria" w:hAnsiTheme="minorHAnsi" w:cstheme="minorHAnsi"/>
              </w:rPr>
              <w:t xml:space="preserve">Tenderers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include a minimum of two (2) sets of cassettes for each diameter (if required) as part of the </w:t>
            </w:r>
            <w:r w:rsidRPr="00462D66">
              <w:rPr>
                <w:rFonts w:asciiTheme="minorHAnsi" w:eastAsia="Cambria" w:hAnsiTheme="minorHAnsi" w:cstheme="minorHAnsi"/>
              </w:rPr>
              <w:lastRenderedPageBreak/>
              <w:t>core package if these are required for running the deposition process recipes on both 100 mm and 200 mm diameter wafers.</w:t>
            </w:r>
          </w:p>
          <w:p w14:paraId="4C011D29" w14:textId="77777777" w:rsidR="00DD62BE" w:rsidRDefault="00DD62BE" w:rsidP="00DD62BE">
            <w:pPr>
              <w:rPr>
                <w:rFonts w:asciiTheme="minorHAnsi" w:eastAsia="Cambria" w:hAnsiTheme="minorHAnsi" w:cstheme="minorHAnsi"/>
              </w:rPr>
            </w:pPr>
            <w:r w:rsidRPr="00462D66">
              <w:rPr>
                <w:rFonts w:asciiTheme="minorHAnsi" w:eastAsia="Cambria" w:hAnsiTheme="minorHAnsi" w:cstheme="minorHAnsi"/>
              </w:rPr>
              <w:t>Please confirm and detail.</w:t>
            </w:r>
          </w:p>
          <w:p w14:paraId="61C88AA7" w14:textId="77777777" w:rsidR="00D251EE" w:rsidRPr="00486847" w:rsidRDefault="00D251EE" w:rsidP="00D251E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5F1B316E" w14:textId="657C23EC" w:rsidR="00D251EE" w:rsidRPr="00462D66" w:rsidRDefault="00D251EE" w:rsidP="00D251EE">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14428A5" w14:textId="77777777" w:rsidR="00DD62BE" w:rsidRPr="007803C7" w:rsidRDefault="00DD62BE" w:rsidP="00DD62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7803C7">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ED81A0F" w14:textId="77777777" w:rsidR="00DD62BE" w:rsidRPr="007803C7" w:rsidRDefault="00DD62BE" w:rsidP="00DD62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7803C7">
              <w:rPr>
                <w:rFonts w:cstheme="minorHAnsi"/>
                <w:i/>
                <w:color w:val="A6A6A6" w:themeColor="background1" w:themeShade="A6"/>
                <w:sz w:val="24"/>
                <w:szCs w:val="24"/>
                <w:lang w:val="en-GB"/>
              </w:rPr>
              <w:t>Insert Comment</w:t>
            </w:r>
          </w:p>
        </w:tc>
      </w:tr>
      <w:tr w:rsidR="009617E5" w:rsidRPr="005E324F" w14:paraId="7DD5656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7D6B9DD" w14:textId="77777777" w:rsidR="009617E5" w:rsidRPr="00A92B20" w:rsidRDefault="009617E5"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F4E0DB7" w14:textId="11DEF985" w:rsidR="00BA4C05" w:rsidRPr="00462D66" w:rsidRDefault="00BA4C05" w:rsidP="00BA4C05">
            <w:pPr>
              <w:jc w:val="both"/>
              <w:rPr>
                <w:rFonts w:asciiTheme="minorHAnsi" w:eastAsia="Cambria" w:hAnsiTheme="minorHAnsi" w:cstheme="minorHAnsi"/>
              </w:rPr>
            </w:pPr>
            <w:r w:rsidRPr="00462D66">
              <w:rPr>
                <w:rFonts w:asciiTheme="minorHAnsi" w:eastAsia="Cambria" w:hAnsiTheme="minorHAnsi" w:cstheme="minorHAnsi"/>
              </w:rPr>
              <w:t xml:space="preserve">The hardware changes / procedures required to switch from running one wafer-diameter to another </w:t>
            </w:r>
            <w:r w:rsidRPr="00462D66">
              <w:rPr>
                <w:rFonts w:asciiTheme="minorHAnsi" w:eastAsia="Cambria" w:hAnsiTheme="minorHAnsi" w:cstheme="minorHAnsi"/>
                <w:b/>
                <w:bCs/>
              </w:rPr>
              <w:t>MUST</w:t>
            </w:r>
            <w:r w:rsidRPr="00462D66">
              <w:rPr>
                <w:rFonts w:asciiTheme="minorHAnsi" w:eastAsia="Cambria" w:hAnsiTheme="minorHAnsi" w:cstheme="minorHAnsi"/>
              </w:rPr>
              <w:t xml:space="preserve"> be outlined clearly by the tenderer with </w:t>
            </w:r>
            <w:r w:rsidRPr="00462D66">
              <w:rPr>
                <w:rFonts w:asciiTheme="minorHAnsi" w:eastAsia="Cambria" w:hAnsiTheme="minorHAnsi" w:cstheme="minorHAnsi"/>
                <w:b/>
                <w:bCs/>
                <w:caps/>
              </w:rPr>
              <w:t>all</w:t>
            </w:r>
            <w:r w:rsidRPr="00462D66">
              <w:rPr>
                <w:rFonts w:asciiTheme="minorHAnsi" w:eastAsia="Cambria" w:hAnsiTheme="minorHAnsi" w:cstheme="minorHAnsi"/>
              </w:rPr>
              <w:t xml:space="preserve"> necessary hardware (e.g. robotic end-effectors, cassettes, wafer-carriers etc.) </w:t>
            </w:r>
            <w:r w:rsidR="000919C1" w:rsidRPr="00462D66">
              <w:rPr>
                <w:rFonts w:asciiTheme="minorHAnsi" w:eastAsia="Cambria" w:hAnsiTheme="minorHAnsi" w:cstheme="minorHAnsi"/>
                <w:b/>
                <w:bCs/>
              </w:rPr>
              <w:t>MUST</w:t>
            </w:r>
            <w:r w:rsidR="000919C1" w:rsidRPr="00462D66">
              <w:rPr>
                <w:rFonts w:asciiTheme="minorHAnsi" w:eastAsia="Cambria" w:hAnsiTheme="minorHAnsi" w:cstheme="minorHAnsi"/>
              </w:rPr>
              <w:t xml:space="preserve"> be </w:t>
            </w:r>
            <w:r w:rsidRPr="00462D66">
              <w:rPr>
                <w:rFonts w:asciiTheme="minorHAnsi" w:eastAsia="Cambria" w:hAnsiTheme="minorHAnsi" w:cstheme="minorHAnsi"/>
              </w:rPr>
              <w:t xml:space="preserve">provided as part of the core package. </w:t>
            </w:r>
          </w:p>
          <w:p w14:paraId="507103F7" w14:textId="77777777" w:rsidR="00BA4C05" w:rsidRPr="00462D66" w:rsidRDefault="00BA4C05" w:rsidP="00BA4C05">
            <w:pPr>
              <w:jc w:val="both"/>
              <w:rPr>
                <w:rFonts w:asciiTheme="minorHAnsi" w:eastAsia="Cambria" w:hAnsiTheme="minorHAnsi" w:cstheme="minorHAnsi"/>
              </w:rPr>
            </w:pPr>
            <w:r w:rsidRPr="00462D66">
              <w:rPr>
                <w:rFonts w:asciiTheme="minorHAnsi" w:eastAsia="Cambria" w:hAnsiTheme="minorHAnsi" w:cstheme="minorHAnsi"/>
              </w:rPr>
              <w:t xml:space="preserve">The ability to switch from e.g. 100 mm to 200 mm substrate diameter with minimal downtime and / or hardware changes will be considered an </w:t>
            </w:r>
            <w:r w:rsidRPr="00462D66">
              <w:rPr>
                <w:rFonts w:asciiTheme="minorHAnsi" w:eastAsia="Cambria" w:hAnsiTheme="minorHAnsi" w:cstheme="minorHAnsi"/>
                <w:b/>
                <w:bCs/>
              </w:rPr>
              <w:t>advantage</w:t>
            </w:r>
            <w:r w:rsidRPr="00462D66">
              <w:rPr>
                <w:rFonts w:asciiTheme="minorHAnsi" w:eastAsia="Cambria" w:hAnsiTheme="minorHAnsi" w:cstheme="minorHAnsi"/>
              </w:rPr>
              <w:t xml:space="preserve"> and scored higher.</w:t>
            </w:r>
          </w:p>
          <w:p w14:paraId="62417900" w14:textId="77777777" w:rsidR="0025452C" w:rsidRDefault="00BA4C05" w:rsidP="00BA4C05">
            <w:pPr>
              <w:jc w:val="both"/>
              <w:rPr>
                <w:rFonts w:asciiTheme="minorHAnsi" w:eastAsia="Cambria" w:hAnsiTheme="minorHAnsi" w:cstheme="minorHAnsi"/>
              </w:rPr>
            </w:pPr>
            <w:r w:rsidRPr="00462D66">
              <w:rPr>
                <w:rFonts w:asciiTheme="minorHAnsi" w:eastAsia="Cambria" w:hAnsiTheme="minorHAnsi" w:cstheme="minorHAnsi"/>
              </w:rPr>
              <w:t>Please confirm and detail changeover procedure and time to complete.</w:t>
            </w:r>
          </w:p>
          <w:p w14:paraId="04CBDDD4" w14:textId="77777777" w:rsidR="002A45AE" w:rsidRPr="00486847" w:rsidRDefault="002A45AE" w:rsidP="002A45AE">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550D1454" w14:textId="1C09C5EA" w:rsidR="002A45AE" w:rsidRPr="00462D66" w:rsidRDefault="002A45AE" w:rsidP="002A45AE">
            <w:pPr>
              <w:jc w:val="both"/>
              <w:rPr>
                <w:rFonts w:asciiTheme="minorHAnsi" w:eastAsia="Cambria" w:hAnsiTheme="minorHAnsi" w:cstheme="minorHAnsi"/>
                <w:color w:val="EE0000"/>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D1BB3F"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6094CD6" w14:textId="77777777" w:rsidR="009617E5" w:rsidRPr="00A46FD9" w:rsidRDefault="009617E5" w:rsidP="009617E5">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1408E" w:rsidRPr="005E324F" w14:paraId="1BFDFD23"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CC1130B"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B57F708" w14:textId="527E0FC8" w:rsidR="00B1408E" w:rsidRPr="00F914CF" w:rsidRDefault="00B1408E" w:rsidP="00B1408E">
            <w:pPr>
              <w:jc w:val="both"/>
              <w:rPr>
                <w:rFonts w:asciiTheme="minorHAnsi" w:eastAsia="Cambria" w:hAnsiTheme="minorHAnsi" w:cstheme="minorHAnsi"/>
              </w:rPr>
            </w:pPr>
            <w:r w:rsidRPr="00F914CF">
              <w:rPr>
                <w:rFonts w:asciiTheme="minorHAnsi" w:eastAsia="Cambria" w:hAnsiTheme="minorHAnsi" w:cstheme="minorHAnsi"/>
              </w:rPr>
              <w:t xml:space="preserve">If wafer-carriers are required to enable running deposition recipes on both 100 mm and 200 mm diameter wafers with minimal downtime and / or hardware changes, Tenderers </w:t>
            </w:r>
            <w:r w:rsidRPr="00F914CF">
              <w:rPr>
                <w:rFonts w:asciiTheme="minorHAnsi" w:eastAsia="Cambria" w:hAnsiTheme="minorHAnsi" w:cstheme="minorHAnsi"/>
                <w:b/>
                <w:bCs/>
              </w:rPr>
              <w:t>MUST</w:t>
            </w:r>
            <w:r w:rsidRPr="00F914CF">
              <w:rPr>
                <w:rFonts w:asciiTheme="minorHAnsi" w:eastAsia="Cambria" w:hAnsiTheme="minorHAnsi" w:cstheme="minorHAnsi"/>
              </w:rPr>
              <w:t xml:space="preserve"> include a </w:t>
            </w:r>
            <w:r w:rsidRPr="00F914CF">
              <w:rPr>
                <w:rFonts w:asciiTheme="minorHAnsi" w:eastAsia="Cambria" w:hAnsiTheme="minorHAnsi" w:cstheme="minorHAnsi"/>
              </w:rPr>
              <w:lastRenderedPageBreak/>
              <w:t>minimum of two (2) sets of these wafer-carriers (e.g. for 12/13-slot cassettes, one (1) set = 12/13 x 200 mm diameter wafer-carriers) to be provided as part of the core package.</w:t>
            </w:r>
          </w:p>
          <w:p w14:paraId="68ACA6D9" w14:textId="45B17C20" w:rsidR="00B1408E" w:rsidRPr="00F914CF" w:rsidRDefault="00B1408E" w:rsidP="00B1408E">
            <w:pPr>
              <w:jc w:val="both"/>
              <w:rPr>
                <w:rFonts w:asciiTheme="minorHAnsi" w:eastAsia="Cambria" w:hAnsiTheme="minorHAnsi" w:cstheme="minorHAnsi"/>
              </w:rPr>
            </w:pPr>
            <w:r w:rsidRPr="00F914CF">
              <w:rPr>
                <w:rFonts w:asciiTheme="minorHAnsi" w:eastAsia="Cambria" w:hAnsiTheme="minorHAnsi" w:cstheme="minorHAnsi"/>
              </w:rPr>
              <w:t xml:space="preserve">Tenderer should also specify the material type of the wafer-carrier and this </w:t>
            </w:r>
            <w:r w:rsidR="005C7D5F" w:rsidRPr="00854E2B">
              <w:rPr>
                <w:rFonts w:asciiTheme="minorHAnsi" w:eastAsia="Cambria" w:hAnsiTheme="minorHAnsi" w:cstheme="minorHAnsi"/>
                <w:b/>
                <w:bCs/>
              </w:rPr>
              <w:t>MUST</w:t>
            </w:r>
            <w:r w:rsidRPr="00F914CF">
              <w:rPr>
                <w:rFonts w:asciiTheme="minorHAnsi" w:eastAsia="Cambria" w:hAnsiTheme="minorHAnsi" w:cstheme="minorHAnsi"/>
              </w:rPr>
              <w:t xml:space="preserve"> be compatible with silicon CMOS device processing.</w:t>
            </w:r>
          </w:p>
          <w:p w14:paraId="75A783C2" w14:textId="77777777" w:rsidR="00B1408E" w:rsidRDefault="00B1408E" w:rsidP="00B1408E">
            <w:pPr>
              <w:rPr>
                <w:rFonts w:asciiTheme="minorHAnsi" w:eastAsia="Cambria" w:hAnsiTheme="minorHAnsi" w:cstheme="minorHAnsi"/>
              </w:rPr>
            </w:pPr>
            <w:r w:rsidRPr="00F914CF">
              <w:rPr>
                <w:rFonts w:asciiTheme="minorHAnsi" w:eastAsia="Cambria" w:hAnsiTheme="minorHAnsi" w:cstheme="minorHAnsi"/>
              </w:rPr>
              <w:t>Please confirm and detail.</w:t>
            </w:r>
          </w:p>
          <w:p w14:paraId="3676AF00" w14:textId="77777777" w:rsidR="007E1640" w:rsidRPr="00486847" w:rsidRDefault="007E1640" w:rsidP="007E1640">
            <w:pPr>
              <w:rPr>
                <w:rFonts w:asciiTheme="minorHAnsi" w:eastAsia="Cambria" w:hAnsiTheme="minorHAnsi" w:cstheme="minorHAnsi"/>
              </w:rPr>
            </w:pPr>
            <w:r w:rsidRPr="00486847">
              <w:rPr>
                <w:rFonts w:asciiTheme="minorHAnsi" w:eastAsia="Cambria" w:hAnsiTheme="minorHAnsi" w:cstheme="minorHAnsi"/>
              </w:rPr>
              <w:t>Any such additional costs must be detailed in Appendix 2 – Pricing Schedule</w:t>
            </w:r>
            <w:r>
              <w:rPr>
                <w:rFonts w:asciiTheme="minorHAnsi" w:eastAsia="Cambria" w:hAnsiTheme="minorHAnsi" w:cstheme="minorHAnsi"/>
              </w:rPr>
              <w:t>.</w:t>
            </w:r>
          </w:p>
          <w:p w14:paraId="06045AC7" w14:textId="022460DB" w:rsidR="007E1640" w:rsidRPr="00F914CF" w:rsidRDefault="007E1640" w:rsidP="007E1640">
            <w:pPr>
              <w:rPr>
                <w:rFonts w:asciiTheme="minorHAnsi" w:eastAsia="Cambria" w:hAnsiTheme="minorHAnsi" w:cstheme="minorHAnsi"/>
              </w:rPr>
            </w:pPr>
            <w:r w:rsidRPr="00486847">
              <w:rPr>
                <w:rFonts w:asciiTheme="minorHAnsi" w:eastAsia="Cambria" w:hAnsiTheme="minorHAnsi" w:cstheme="minorHAnsi"/>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01B263C" w14:textId="77777777"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C96B080" w14:textId="77777777"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p>
        </w:tc>
      </w:tr>
      <w:tr w:rsidR="009908BE" w:rsidRPr="005E324F" w14:paraId="4C8B581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EA06BC5" w14:textId="77777777" w:rsidR="009908BE" w:rsidRPr="00A92B20" w:rsidRDefault="009908B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7ADE204"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 xml:space="preserve">The tool </w:t>
            </w:r>
            <w:r w:rsidRPr="008A7DE4">
              <w:rPr>
                <w:rFonts w:asciiTheme="minorHAnsi" w:eastAsia="Cambria" w:hAnsiTheme="minorHAnsi" w:cstheme="minorHAnsi"/>
                <w:b/>
                <w:bCs/>
              </w:rPr>
              <w:t>MUST</w:t>
            </w:r>
            <w:r w:rsidRPr="008A7DE4">
              <w:rPr>
                <w:rFonts w:asciiTheme="minorHAnsi" w:eastAsia="Cambria" w:hAnsiTheme="minorHAnsi" w:cstheme="minorHAnsi"/>
              </w:rPr>
              <w:t xml:space="preserve"> have capability to handle wafer thicknesses in the range ≥ 0.2 mm and ≤ 1 mm as a minimum requirement.</w:t>
            </w:r>
          </w:p>
          <w:p w14:paraId="24C47C36"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 xml:space="preserve">An ability to also handle substrates &gt; 1 mm thickness with the same setup will be considered an </w:t>
            </w:r>
            <w:r w:rsidRPr="008A7DE4">
              <w:rPr>
                <w:rFonts w:asciiTheme="minorHAnsi" w:eastAsia="Cambria" w:hAnsiTheme="minorHAnsi" w:cstheme="minorHAnsi"/>
                <w:b/>
                <w:bCs/>
              </w:rPr>
              <w:t>advantage</w:t>
            </w:r>
            <w:r w:rsidRPr="008A7DE4">
              <w:rPr>
                <w:rFonts w:asciiTheme="minorHAnsi" w:eastAsia="Cambria" w:hAnsiTheme="minorHAnsi" w:cstheme="minorHAnsi"/>
              </w:rPr>
              <w:t xml:space="preserve"> and scored higher.</w:t>
            </w:r>
          </w:p>
          <w:p w14:paraId="20DDE568"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Please specify minimum and maximum thickness in tender response and identify any hardware changes (e.g. separate wafer-carriers for different thickness wafers at 100 mm / 200 mm diameters) required to allow a range of thin / thick substrates to be processed.</w:t>
            </w:r>
          </w:p>
          <w:p w14:paraId="7BB68CB0" w14:textId="77777777" w:rsidR="009908BE" w:rsidRPr="008A7DE4" w:rsidRDefault="009908BE" w:rsidP="009908BE">
            <w:pPr>
              <w:rPr>
                <w:rFonts w:asciiTheme="minorHAnsi" w:eastAsia="Cambria" w:hAnsiTheme="minorHAnsi" w:cstheme="minorHAnsi"/>
              </w:rPr>
            </w:pPr>
            <w:r w:rsidRPr="008A7DE4">
              <w:rPr>
                <w:rFonts w:asciiTheme="minorHAnsi" w:eastAsia="Cambria" w:hAnsiTheme="minorHAnsi" w:cstheme="minorHAnsi"/>
              </w:rPr>
              <w:t>Please confirm and detail.</w:t>
            </w:r>
          </w:p>
          <w:p w14:paraId="254027D6" w14:textId="77777777" w:rsidR="009908BE" w:rsidRPr="008A7DE4" w:rsidRDefault="009908BE" w:rsidP="009908BE">
            <w:pPr>
              <w:rPr>
                <w:rFonts w:asciiTheme="minorHAnsi" w:eastAsia="Cambria" w:hAnsiTheme="minorHAnsi" w:cstheme="minorHAnsi"/>
                <w:u w:val="single"/>
              </w:rPr>
            </w:pPr>
            <w:r w:rsidRPr="008A7DE4">
              <w:rPr>
                <w:rFonts w:asciiTheme="minorHAnsi" w:eastAsia="Cambria" w:hAnsiTheme="minorHAnsi" w:cstheme="minorHAnsi"/>
              </w:rPr>
              <w:t>Any such additional costs must be detailed in Appendix 2 – Pricing Schedule.</w:t>
            </w:r>
            <w:r w:rsidRPr="008A7DE4">
              <w:rPr>
                <w:rFonts w:asciiTheme="minorHAnsi" w:eastAsia="Cambria" w:hAnsiTheme="minorHAnsi" w:cstheme="minorHAnsi"/>
                <w:u w:val="single"/>
              </w:rPr>
              <w:t> </w:t>
            </w:r>
          </w:p>
          <w:p w14:paraId="269CA2DA" w14:textId="294505CD" w:rsidR="009908BE" w:rsidRPr="009908BE" w:rsidRDefault="009908BE" w:rsidP="009908BE">
            <w:pPr>
              <w:rPr>
                <w:rFonts w:asciiTheme="minorHAnsi" w:eastAsia="Cambria" w:hAnsiTheme="minorHAnsi" w:cstheme="minorHAnsi"/>
                <w:highlight w:val="yellow"/>
              </w:rPr>
            </w:pPr>
            <w:r w:rsidRPr="008A7DE4">
              <w:rPr>
                <w:rFonts w:asciiTheme="minorHAnsi" w:eastAsia="Cambria" w:hAnsiTheme="minorHAnsi" w:cstheme="minorHAnsi"/>
                <w:color w:val="EE0000"/>
              </w:rPr>
              <w:t xml:space="preserve">Note: Pricing must only be included in the Appendix 2 Pricing Schedule.  No </w:t>
            </w:r>
            <w:r w:rsidRPr="008A7DE4">
              <w:rPr>
                <w:rFonts w:asciiTheme="minorHAnsi" w:eastAsia="Cambria" w:hAnsiTheme="minorHAnsi" w:cstheme="minorHAnsi"/>
                <w:color w:val="EE0000"/>
              </w:rPr>
              <w:lastRenderedPageBreak/>
              <w:t>pricing is to be included in this Appendix 1 document. </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2205810" w14:textId="77777777" w:rsidR="009908BE" w:rsidRPr="00A46FD9" w:rsidRDefault="009908BE" w:rsidP="009908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DDF59F9" w14:textId="77777777" w:rsidR="009908BE" w:rsidRPr="00A46FD9" w:rsidRDefault="009908BE" w:rsidP="009908B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B1408E" w:rsidRPr="005E324F" w14:paraId="44551C5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8BFFBEC"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83046BB"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The tool </w:t>
            </w:r>
            <w:r w:rsidRPr="0012667D">
              <w:rPr>
                <w:rFonts w:asciiTheme="minorHAnsi" w:eastAsia="Cambria" w:hAnsiTheme="minorHAnsi" w:cstheme="minorHAnsi"/>
                <w:b/>
                <w:bCs/>
              </w:rPr>
              <w:t>SHOULD</w:t>
            </w:r>
            <w:r w:rsidRPr="008921F7">
              <w:rPr>
                <w:rFonts w:asciiTheme="minorHAnsi" w:eastAsia="Cambria" w:hAnsiTheme="minorHAnsi" w:cstheme="minorHAnsi"/>
              </w:rPr>
              <w:t xml:space="preserve"> have capability to handle bonded-wafer pairs, perforated wafers, or bowed wafers (with bow / warp &gt; 50 µm). This will be considered an </w:t>
            </w:r>
            <w:r w:rsidRPr="0012667D">
              <w:rPr>
                <w:rFonts w:asciiTheme="minorHAnsi" w:eastAsia="Cambria" w:hAnsiTheme="minorHAnsi" w:cstheme="minorHAnsi"/>
                <w:b/>
                <w:bCs/>
              </w:rPr>
              <w:t>advantage</w:t>
            </w:r>
            <w:r w:rsidRPr="008921F7">
              <w:rPr>
                <w:rFonts w:asciiTheme="minorHAnsi" w:eastAsia="Cambria" w:hAnsiTheme="minorHAnsi" w:cstheme="minorHAnsi"/>
              </w:rPr>
              <w:t xml:space="preserve"> and scored higher. </w:t>
            </w:r>
          </w:p>
          <w:p w14:paraId="0F163E0A"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Please identify any hardware changes (e.g. separate wafer-carriers etc.) required to allow for handling these non-standard types of substrates. </w:t>
            </w:r>
          </w:p>
          <w:p w14:paraId="6356D1C2"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If any additional hardware (e.g. wafer-carriers etc.) is required for handling these non-standard types of substrates, the Tenderer </w:t>
            </w:r>
            <w:r w:rsidRPr="0012667D">
              <w:rPr>
                <w:rFonts w:asciiTheme="minorHAnsi" w:eastAsia="Cambria" w:hAnsiTheme="minorHAnsi" w:cstheme="minorHAnsi"/>
                <w:b/>
                <w:bCs/>
              </w:rPr>
              <w:t>MUST</w:t>
            </w:r>
            <w:r w:rsidRPr="008921F7">
              <w:rPr>
                <w:rFonts w:asciiTheme="minorHAnsi" w:eastAsia="Cambria" w:hAnsiTheme="minorHAnsi" w:cstheme="minorHAnsi"/>
              </w:rPr>
              <w:t xml:space="preserve"> identify clearly in their response and cost separately. </w:t>
            </w:r>
          </w:p>
          <w:p w14:paraId="14B9EE4C"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Tenderers are to provide details and pricing for the proposed option within the core package in the Appendix 2, Pricing Schedule.</w:t>
            </w:r>
          </w:p>
          <w:p w14:paraId="3BF7A5E3" w14:textId="77777777" w:rsidR="00B1408E" w:rsidRPr="008921F7" w:rsidRDefault="00B1408E" w:rsidP="00B1408E">
            <w:pPr>
              <w:rPr>
                <w:rFonts w:asciiTheme="minorHAnsi" w:eastAsia="Cambria" w:hAnsiTheme="minorHAnsi" w:cstheme="minorHAnsi"/>
              </w:rPr>
            </w:pPr>
            <w:r w:rsidRPr="008921F7">
              <w:rPr>
                <w:rFonts w:asciiTheme="minorHAnsi" w:eastAsia="Cambria" w:hAnsiTheme="minorHAnsi" w:cstheme="minorHAnsi"/>
              </w:rPr>
              <w:t xml:space="preserve">Please confirm and detail if any additional cost applies to options provided above. Any such additional costs must be detailed in Appendix 2 – Pricing Schedule, </w:t>
            </w:r>
            <w:r w:rsidRPr="0039643F">
              <w:rPr>
                <w:rFonts w:asciiTheme="minorHAnsi" w:eastAsia="Cambria" w:hAnsiTheme="minorHAnsi" w:cstheme="minorHAnsi"/>
                <w:u w:val="single"/>
              </w:rPr>
              <w:t>Optional to Purchase.</w:t>
            </w:r>
          </w:p>
          <w:p w14:paraId="26A3CBDC" w14:textId="77777777" w:rsidR="00B1408E" w:rsidRPr="0039643F" w:rsidRDefault="00B1408E" w:rsidP="00B1408E">
            <w:pPr>
              <w:rPr>
                <w:rFonts w:asciiTheme="minorHAnsi" w:eastAsia="Cambria" w:hAnsiTheme="minorHAnsi" w:cstheme="minorHAnsi"/>
                <w:color w:val="EE0000"/>
              </w:rPr>
            </w:pPr>
            <w:r w:rsidRPr="0039643F">
              <w:rPr>
                <w:rFonts w:asciiTheme="minorHAnsi" w:eastAsia="Cambria" w:hAnsiTheme="minorHAnsi" w:cstheme="minorHAnsi"/>
                <w:color w:val="EE0000"/>
              </w:rPr>
              <w:t>Note: Pricing MUST only be included in the Appendix 2 Pricing Schedule.  No pricing is to be included in this Appendix 1 document.</w:t>
            </w:r>
          </w:p>
          <w:p w14:paraId="74D07AF4" w14:textId="77777777" w:rsidR="00B1408E" w:rsidRPr="0012667D" w:rsidRDefault="00B1408E" w:rsidP="00B1408E">
            <w:pPr>
              <w:rPr>
                <w:rFonts w:asciiTheme="minorHAnsi" w:eastAsia="Cambria" w:hAnsiTheme="minorHAnsi" w:cstheme="minorHAnsi"/>
                <w:i/>
                <w:iCs/>
              </w:rPr>
            </w:pPr>
            <w:r w:rsidRPr="0012667D">
              <w:rPr>
                <w:rFonts w:asciiTheme="minorHAnsi" w:eastAsia="Cambria" w:hAnsiTheme="minorHAnsi" w:cstheme="minorHAnsi"/>
                <w:i/>
                <w:iCs/>
              </w:rPr>
              <w:t>This is optional for the Contracting Authority to purchase and will not be included for the purposes of cost evaluation</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D09E024" w14:textId="31AAA36E"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EE8CEDE" w14:textId="7A4C9198"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3191697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756FCDA"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A5C0ED4" w14:textId="21785713"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The system </w:t>
            </w:r>
            <w:r w:rsidRPr="00CA5F52">
              <w:rPr>
                <w:rFonts w:asciiTheme="minorHAnsi" w:eastAsia="Cambria" w:hAnsiTheme="minorHAnsi" w:cstheme="minorHAnsi"/>
                <w:b/>
              </w:rPr>
              <w:t>MUST</w:t>
            </w:r>
            <w:r w:rsidRPr="00CA5F52">
              <w:rPr>
                <w:rFonts w:asciiTheme="minorHAnsi" w:eastAsia="Cambria" w:hAnsiTheme="minorHAnsi" w:cstheme="minorHAnsi"/>
              </w:rPr>
              <w:t xml:space="preserve"> have a minimum</w:t>
            </w:r>
            <w:r>
              <w:rPr>
                <w:rFonts w:asciiTheme="minorHAnsi" w:eastAsia="Cambria" w:hAnsiTheme="minorHAnsi" w:cstheme="minorHAnsi"/>
              </w:rPr>
              <w:t xml:space="preserve"> of</w:t>
            </w:r>
            <w:r w:rsidRPr="00CA5F52">
              <w:rPr>
                <w:rFonts w:asciiTheme="minorHAnsi" w:eastAsia="Cambria" w:hAnsiTheme="minorHAnsi" w:cstheme="minorHAnsi"/>
              </w:rPr>
              <w:t xml:space="preserve"> </w:t>
            </w:r>
            <w:r>
              <w:rPr>
                <w:rFonts w:asciiTheme="minorHAnsi" w:eastAsia="Cambria" w:hAnsiTheme="minorHAnsi" w:cstheme="minorHAnsi"/>
              </w:rPr>
              <w:t>seven (7)</w:t>
            </w:r>
            <w:r w:rsidRPr="00CA5F52">
              <w:rPr>
                <w:rFonts w:asciiTheme="minorHAnsi" w:eastAsia="Cambria" w:hAnsiTheme="minorHAnsi" w:cstheme="minorHAnsi"/>
              </w:rPr>
              <w:t xml:space="preserve"> gas lines</w:t>
            </w:r>
            <w:r>
              <w:rPr>
                <w:rFonts w:asciiTheme="minorHAnsi" w:eastAsia="Cambria" w:hAnsiTheme="minorHAnsi" w:cstheme="minorHAnsi"/>
              </w:rPr>
              <w:t xml:space="preserve"> plus one (1) carrier-gas / vapour delivery line for TEOS</w:t>
            </w:r>
            <w:r w:rsidRPr="00CA5F52">
              <w:rPr>
                <w:rFonts w:asciiTheme="minorHAnsi" w:eastAsia="Cambria" w:hAnsiTheme="minorHAnsi" w:cstheme="minorHAnsi"/>
              </w:rPr>
              <w:t>.</w:t>
            </w:r>
          </w:p>
          <w:p w14:paraId="68B1D6F2" w14:textId="77777777" w:rsidR="00B1408E" w:rsidRPr="00CA5F52" w:rsidRDefault="00B1408E" w:rsidP="00B1408E">
            <w:pPr>
              <w:spacing w:after="160"/>
              <w:ind w:left="-20" w:right="-20"/>
              <w:rPr>
                <w:rFonts w:asciiTheme="minorHAnsi" w:eastAsia="Cambria" w:hAnsiTheme="minorHAnsi" w:cstheme="minorHAnsi"/>
              </w:rPr>
            </w:pPr>
            <w:r>
              <w:rPr>
                <w:rFonts w:asciiTheme="minorHAnsi" w:eastAsia="Cambria" w:hAnsiTheme="minorHAnsi" w:cstheme="minorHAnsi"/>
              </w:rPr>
              <w:lastRenderedPageBreak/>
              <w:t xml:space="preserve">An </w:t>
            </w:r>
            <w:r w:rsidRPr="00CA5F52">
              <w:rPr>
                <w:rFonts w:asciiTheme="minorHAnsi" w:eastAsia="Cambria" w:hAnsiTheme="minorHAnsi" w:cstheme="minorHAnsi"/>
              </w:rPr>
              <w:t xml:space="preserve">ability to </w:t>
            </w:r>
            <w:r>
              <w:rPr>
                <w:rFonts w:asciiTheme="minorHAnsi" w:eastAsia="Cambria" w:hAnsiTheme="minorHAnsi" w:cstheme="minorHAnsi"/>
              </w:rPr>
              <w:t>have more than eight gas / carrier-gas lines</w:t>
            </w:r>
            <w:r w:rsidRPr="00CA5F52">
              <w:rPr>
                <w:rFonts w:asciiTheme="minorHAnsi" w:eastAsia="Cambria" w:hAnsiTheme="minorHAnsi" w:cstheme="minorHAnsi"/>
              </w:rPr>
              <w:t xml:space="preserve"> will be considered an </w:t>
            </w:r>
            <w:r w:rsidRPr="005C7375">
              <w:rPr>
                <w:rFonts w:asciiTheme="minorHAnsi" w:eastAsia="Cambria" w:hAnsiTheme="minorHAnsi" w:cstheme="minorHAnsi"/>
                <w:b/>
                <w:bCs/>
              </w:rPr>
              <w:t>advantage</w:t>
            </w:r>
            <w:r>
              <w:rPr>
                <w:rFonts w:asciiTheme="minorHAnsi" w:eastAsia="Cambria" w:hAnsiTheme="minorHAnsi" w:cstheme="minorHAnsi"/>
              </w:rPr>
              <w:t xml:space="preserve"> and scored higher</w:t>
            </w:r>
            <w:r w:rsidRPr="00CA5F52">
              <w:rPr>
                <w:rFonts w:asciiTheme="minorHAnsi" w:eastAsia="Cambria" w:hAnsiTheme="minorHAnsi" w:cstheme="minorHAnsi"/>
              </w:rPr>
              <w:t xml:space="preserve">. </w:t>
            </w:r>
          </w:p>
          <w:p w14:paraId="098FEC64" w14:textId="77777777" w:rsidR="00B1408E" w:rsidRPr="00CA5F52" w:rsidRDefault="00B1408E" w:rsidP="00B1408E">
            <w:pPr>
              <w:rPr>
                <w:rFonts w:asciiTheme="minorHAnsi" w:eastAsia="Cambria" w:hAnsiTheme="minorHAnsi" w:cstheme="minorHAnsi"/>
              </w:rPr>
            </w:pPr>
            <w:r>
              <w:rPr>
                <w:rFonts w:asciiTheme="minorHAnsi" w:eastAsia="Cambria" w:hAnsiTheme="minorHAnsi" w:cstheme="minorHAnsi"/>
              </w:rPr>
              <w:t>Suggested</w:t>
            </w:r>
            <w:r w:rsidRPr="00CA5F52">
              <w:rPr>
                <w:rFonts w:asciiTheme="minorHAnsi" w:eastAsia="Cambria" w:hAnsiTheme="minorHAnsi" w:cstheme="minorHAnsi"/>
              </w:rPr>
              <w:t xml:space="preserve"> process gases</w:t>
            </w:r>
            <w:r>
              <w:rPr>
                <w:rFonts w:asciiTheme="minorHAnsi" w:eastAsia="Cambria" w:hAnsiTheme="minorHAnsi" w:cstheme="minorHAnsi"/>
              </w:rPr>
              <w:t xml:space="preserve"> / liquid sources</w:t>
            </w:r>
            <w:r w:rsidRPr="00CA5F52">
              <w:rPr>
                <w:rFonts w:asciiTheme="minorHAnsi" w:eastAsia="Cambria" w:hAnsiTheme="minorHAnsi" w:cstheme="minorHAnsi"/>
              </w:rPr>
              <w:t xml:space="preserve"> </w:t>
            </w:r>
            <w:r>
              <w:rPr>
                <w:rFonts w:asciiTheme="minorHAnsi" w:eastAsia="Cambria" w:hAnsiTheme="minorHAnsi" w:cstheme="minorHAnsi"/>
              </w:rPr>
              <w:t>include, but are not limited to the following;</w:t>
            </w:r>
          </w:p>
          <w:p w14:paraId="4C75EBDC" w14:textId="5C656F29" w:rsidR="00B1408E" w:rsidRPr="00854E2B" w:rsidRDefault="00B1408E" w:rsidP="00440C0C">
            <w:pPr>
              <w:spacing w:line="240" w:lineRule="auto"/>
              <w:rPr>
                <w:rFonts w:asciiTheme="minorHAnsi" w:eastAsia="Cambria" w:hAnsiTheme="minorHAnsi" w:cstheme="minorHAnsi"/>
                <w:lang w:val="es-ES"/>
              </w:rPr>
            </w:pPr>
            <w:r w:rsidRPr="00854E2B">
              <w:rPr>
                <w:rFonts w:asciiTheme="minorHAnsi" w:eastAsia="Cambria" w:hAnsiTheme="minorHAnsi" w:cstheme="minorHAnsi"/>
                <w:lang w:val="es-ES"/>
              </w:rPr>
              <w:t>SiH</w:t>
            </w:r>
            <w:r w:rsidRPr="00854E2B">
              <w:rPr>
                <w:rFonts w:asciiTheme="minorHAnsi" w:eastAsia="Cambria" w:hAnsiTheme="minorHAnsi" w:cstheme="minorHAnsi"/>
                <w:vertAlign w:val="subscript"/>
                <w:lang w:val="es-ES"/>
              </w:rPr>
              <w:t>4</w:t>
            </w:r>
            <w:r w:rsidRPr="00854E2B">
              <w:rPr>
                <w:rFonts w:asciiTheme="minorHAnsi" w:eastAsia="Cambria" w:hAnsiTheme="minorHAnsi" w:cstheme="minorHAnsi"/>
                <w:lang w:val="es-ES"/>
              </w:rPr>
              <w:t>, O</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N</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O, N</w:t>
            </w:r>
            <w:r w:rsidRPr="00854E2B">
              <w:rPr>
                <w:rFonts w:asciiTheme="minorHAnsi" w:eastAsia="Cambria" w:hAnsiTheme="minorHAnsi" w:cstheme="minorHAnsi"/>
                <w:vertAlign w:val="subscript"/>
                <w:lang w:val="es-ES"/>
              </w:rPr>
              <w:t>2</w:t>
            </w:r>
            <w:r w:rsidRPr="00854E2B">
              <w:rPr>
                <w:rFonts w:asciiTheme="minorHAnsi" w:eastAsia="Cambria" w:hAnsiTheme="minorHAnsi" w:cstheme="minorHAnsi"/>
                <w:lang w:val="es-ES"/>
              </w:rPr>
              <w:t>, NH</w:t>
            </w:r>
            <w:r w:rsidRPr="00854E2B">
              <w:rPr>
                <w:rFonts w:asciiTheme="minorHAnsi" w:eastAsia="Cambria" w:hAnsiTheme="minorHAnsi" w:cstheme="minorHAnsi"/>
                <w:vertAlign w:val="subscript"/>
                <w:lang w:val="es-ES"/>
              </w:rPr>
              <w:t>3</w:t>
            </w:r>
            <w:r w:rsidRPr="00854E2B">
              <w:rPr>
                <w:rFonts w:asciiTheme="minorHAnsi" w:eastAsia="Cambria" w:hAnsiTheme="minorHAnsi" w:cstheme="minorHAnsi"/>
                <w:lang w:val="es-ES"/>
              </w:rPr>
              <w:t>, Ar, and TEOS.</w:t>
            </w:r>
          </w:p>
          <w:p w14:paraId="5A938592" w14:textId="3A6663B8" w:rsidR="00B1408E" w:rsidRDefault="00B1408E" w:rsidP="00B1408E">
            <w:pPr>
              <w:rPr>
                <w:rFonts w:asciiTheme="minorHAnsi" w:eastAsia="Cambria" w:hAnsiTheme="minorHAnsi" w:cstheme="minorHAnsi"/>
              </w:rPr>
            </w:pPr>
            <w:r>
              <w:rPr>
                <w:rFonts w:asciiTheme="minorHAnsi" w:eastAsia="Cambria" w:hAnsiTheme="minorHAnsi" w:cstheme="minorHAnsi"/>
              </w:rPr>
              <w:t>The tenderer</w:t>
            </w:r>
            <w:r w:rsidRPr="00576A58">
              <w:rPr>
                <w:rFonts w:asciiTheme="minorHAnsi" w:eastAsia="Cambria" w:hAnsiTheme="minorHAnsi" w:cstheme="minorHAnsi"/>
                <w:b/>
                <w:bCs/>
              </w:rPr>
              <w:t xml:space="preserve"> MUST</w:t>
            </w:r>
            <w:r>
              <w:rPr>
                <w:rFonts w:asciiTheme="minorHAnsi" w:eastAsia="Cambria" w:hAnsiTheme="minorHAnsi" w:cstheme="minorHAnsi"/>
              </w:rPr>
              <w:t xml:space="preserve"> specify their recommended gases for the recipes outlined in requirements Recipes </w:t>
            </w:r>
            <w:r w:rsidRPr="000140D4">
              <w:rPr>
                <w:rFonts w:asciiTheme="minorHAnsi" w:eastAsia="Cambria" w:hAnsiTheme="minorHAnsi" w:cstheme="minorHAnsi"/>
                <w:b/>
                <w:bCs/>
              </w:rPr>
              <w:t>#</w:t>
            </w:r>
            <w:r>
              <w:rPr>
                <w:rFonts w:asciiTheme="minorHAnsi" w:eastAsia="Cambria" w:hAnsiTheme="minorHAnsi" w:cstheme="minorHAnsi"/>
                <w:b/>
                <w:bCs/>
              </w:rPr>
              <w:t>10</w:t>
            </w:r>
            <w:r w:rsidRPr="000140D4">
              <w:rPr>
                <w:rFonts w:asciiTheme="minorHAnsi" w:eastAsia="Cambria" w:hAnsiTheme="minorHAnsi" w:cstheme="minorHAnsi"/>
                <w:b/>
                <w:bCs/>
              </w:rPr>
              <w:t>, #</w:t>
            </w:r>
            <w:r>
              <w:rPr>
                <w:rFonts w:asciiTheme="minorHAnsi" w:eastAsia="Cambria" w:hAnsiTheme="minorHAnsi" w:cstheme="minorHAnsi"/>
                <w:b/>
                <w:bCs/>
              </w:rPr>
              <w:t xml:space="preserve">11, #12, #13 </w:t>
            </w:r>
            <w:r w:rsidRPr="000140D4">
              <w:rPr>
                <w:rFonts w:asciiTheme="minorHAnsi" w:eastAsia="Cambria" w:hAnsiTheme="minorHAnsi" w:cstheme="minorHAnsi"/>
                <w:b/>
                <w:bCs/>
              </w:rPr>
              <w:t>&amp; #</w:t>
            </w:r>
            <w:r>
              <w:rPr>
                <w:rFonts w:asciiTheme="minorHAnsi" w:eastAsia="Cambria" w:hAnsiTheme="minorHAnsi" w:cstheme="minorHAnsi"/>
                <w:b/>
                <w:bCs/>
              </w:rPr>
              <w:t>14</w:t>
            </w:r>
            <w:r w:rsidR="00440C0C">
              <w:rPr>
                <w:rFonts w:asciiTheme="minorHAnsi" w:eastAsia="Cambria" w:hAnsiTheme="minorHAnsi" w:cstheme="minorHAnsi"/>
                <w:b/>
                <w:bCs/>
              </w:rPr>
              <w:t xml:space="preserve"> </w:t>
            </w:r>
            <w:r>
              <w:rPr>
                <w:rFonts w:asciiTheme="minorHAnsi" w:eastAsia="Cambria" w:hAnsiTheme="minorHAnsi" w:cstheme="minorHAnsi"/>
              </w:rPr>
              <w:t>above and for plasma cleaning &amp; conditioning of the process-chamber</w:t>
            </w:r>
            <w:r w:rsidRPr="00CA5F52">
              <w:rPr>
                <w:rFonts w:asciiTheme="minorHAnsi" w:eastAsia="Cambria" w:hAnsiTheme="minorHAnsi" w:cstheme="minorHAnsi"/>
              </w:rPr>
              <w:t>.</w:t>
            </w:r>
          </w:p>
          <w:p w14:paraId="64F5D429" w14:textId="5A6F093D" w:rsidR="00B1408E" w:rsidRPr="002926EA" w:rsidRDefault="00B1408E" w:rsidP="00B1408E">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5D9195D" w14:textId="57134455"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4AED0EA" w14:textId="19316459"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3DC97EFC" w14:textId="77777777" w:rsidTr="001064C8">
        <w:trPr>
          <w:trHeight w:val="1557"/>
        </w:trPr>
        <w:tc>
          <w:tcPr>
            <w:tcW w:w="810" w:type="dxa"/>
            <w:vAlign w:val="center"/>
          </w:tcPr>
          <w:p w14:paraId="0127DF83"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vAlign w:val="center"/>
          </w:tcPr>
          <w:p w14:paraId="71B6572A" w14:textId="61C57720" w:rsidR="00B1408E" w:rsidRPr="008A7DE4" w:rsidRDefault="00B1408E" w:rsidP="00866E16">
            <w:pPr>
              <w:rPr>
                <w:rFonts w:asciiTheme="minorHAnsi" w:eastAsia="Cambria" w:hAnsiTheme="minorHAnsi" w:cstheme="minorHAnsi"/>
              </w:rPr>
            </w:pPr>
            <w:r w:rsidRPr="008A7DE4">
              <w:rPr>
                <w:rFonts w:asciiTheme="minorHAnsi" w:eastAsia="Cambria" w:hAnsiTheme="minorHAnsi" w:cstheme="minorBidi"/>
              </w:rPr>
              <w:t xml:space="preserve">The TEOS liquid / vapour delivery hardware </w:t>
            </w:r>
            <w:r w:rsidRPr="008A7DE4">
              <w:rPr>
                <w:rFonts w:asciiTheme="minorHAnsi" w:eastAsia="Cambria" w:hAnsiTheme="minorHAnsi" w:cstheme="minorBidi"/>
                <w:b/>
                <w:bCs/>
                <w:caps/>
              </w:rPr>
              <w:t>must</w:t>
            </w:r>
            <w:r w:rsidRPr="008A7DE4">
              <w:rPr>
                <w:rFonts w:asciiTheme="minorHAnsi" w:eastAsia="Cambria" w:hAnsiTheme="minorHAnsi" w:cstheme="minorBidi"/>
              </w:rPr>
              <w:t xml:space="preserve"> be fully integrated with the tool system and software and </w:t>
            </w:r>
            <w:r w:rsidR="000E1C85" w:rsidRPr="008A7DE4">
              <w:rPr>
                <w:rFonts w:asciiTheme="minorHAnsi" w:eastAsia="Cambria" w:hAnsiTheme="minorHAnsi" w:cstheme="minorBidi"/>
                <w:b/>
                <w:bCs/>
              </w:rPr>
              <w:t>ALL</w:t>
            </w:r>
            <w:r w:rsidRPr="008A7DE4">
              <w:rPr>
                <w:rFonts w:asciiTheme="minorHAnsi" w:eastAsia="Cambria" w:hAnsiTheme="minorHAnsi" w:cstheme="minorBidi"/>
              </w:rPr>
              <w:t xml:space="preserve"> necessary hardware for</w:t>
            </w:r>
            <w:r w:rsidR="000F7F0F" w:rsidRPr="008A7DE4">
              <w:rPr>
                <w:rFonts w:asciiTheme="minorHAnsi" w:eastAsia="Cambria" w:hAnsiTheme="minorHAnsi" w:cstheme="minorBidi"/>
              </w:rPr>
              <w:t xml:space="preserve"> </w:t>
            </w:r>
            <w:r w:rsidR="000820C8" w:rsidRPr="008A7DE4">
              <w:rPr>
                <w:rFonts w:asciiTheme="minorHAnsi" w:eastAsia="Cambria" w:hAnsiTheme="minorHAnsi" w:cstheme="minorBidi"/>
              </w:rPr>
              <w:t xml:space="preserve">TEOS </w:t>
            </w:r>
            <w:r w:rsidR="000F7F0F" w:rsidRPr="008A7DE4">
              <w:rPr>
                <w:rFonts w:asciiTheme="minorHAnsi" w:eastAsia="Cambria" w:hAnsiTheme="minorHAnsi" w:cstheme="minorBidi"/>
              </w:rPr>
              <w:t>vapour delivery</w:t>
            </w:r>
            <w:r w:rsidRPr="008A7DE4">
              <w:rPr>
                <w:rFonts w:asciiTheme="minorHAnsi" w:eastAsia="Cambria" w:hAnsiTheme="minorHAnsi" w:cstheme="minorBidi"/>
              </w:rPr>
              <w:t xml:space="preserve"> </w:t>
            </w:r>
            <w:r w:rsidRPr="008A7DE4">
              <w:rPr>
                <w:rFonts w:asciiTheme="minorHAnsi" w:eastAsia="Cambria" w:hAnsiTheme="minorHAnsi" w:cstheme="minorHAnsi"/>
                <w:b/>
                <w:bCs/>
              </w:rPr>
              <w:t>MUST</w:t>
            </w:r>
            <w:r w:rsidRPr="008A7DE4">
              <w:rPr>
                <w:rFonts w:asciiTheme="minorHAnsi" w:eastAsia="Cambria" w:hAnsiTheme="minorHAnsi" w:cstheme="minorHAnsi"/>
              </w:rPr>
              <w:t xml:space="preserve"> be included as part of the core package.</w:t>
            </w:r>
          </w:p>
          <w:p w14:paraId="1B665413" w14:textId="2F86E4F0" w:rsidR="00B1408E" w:rsidRPr="00892625" w:rsidRDefault="00B1408E" w:rsidP="00866E16">
            <w:pPr>
              <w:rPr>
                <w:rFonts w:asciiTheme="minorHAnsi" w:eastAsia="Arial" w:hAnsiTheme="minorHAnsi" w:cstheme="minorHAnsi"/>
                <w:color w:val="000000"/>
              </w:rPr>
            </w:pPr>
            <w:r w:rsidRPr="008A7DE4">
              <w:t>Please confirm and detail</w:t>
            </w:r>
            <w:r w:rsidR="000F7F0F" w:rsidRPr="008A7DE4">
              <w:t>.</w:t>
            </w:r>
          </w:p>
        </w:tc>
        <w:tc>
          <w:tcPr>
            <w:tcW w:w="1553" w:type="dxa"/>
            <w:gridSpan w:val="3"/>
            <w:vAlign w:val="center"/>
          </w:tcPr>
          <w:p w14:paraId="3FB425A8" w14:textId="16E35A4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D15862E" w14:textId="2B0B85F3"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4270DDC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287C682"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DD73F9F" w14:textId="38EA37AA" w:rsidR="00B1408E" w:rsidRPr="002431E0" w:rsidRDefault="00B1408E" w:rsidP="00866E16">
            <w:pPr>
              <w:rPr>
                <w:rFonts w:asciiTheme="minorHAnsi" w:eastAsia="Cambria" w:hAnsiTheme="minorHAnsi" w:cstheme="minorHAnsi"/>
              </w:rPr>
            </w:pPr>
            <w:r w:rsidRPr="002431E0">
              <w:rPr>
                <w:rFonts w:asciiTheme="minorHAnsi" w:eastAsia="Cambria" w:hAnsiTheme="minorHAnsi" w:cstheme="minorHAnsi"/>
              </w:rPr>
              <w:t xml:space="preserve">In the specific case(s) of liquid sources (e.g. TEOS) which are susceptible to condensation, </w:t>
            </w:r>
            <w:r w:rsidR="006572E4" w:rsidRPr="002431E0">
              <w:rPr>
                <w:rFonts w:asciiTheme="minorHAnsi" w:eastAsia="Cambria" w:hAnsiTheme="minorHAnsi" w:cstheme="minorHAnsi"/>
                <w:b/>
                <w:bCs/>
              </w:rPr>
              <w:t xml:space="preserve">ALL </w:t>
            </w:r>
            <w:r w:rsidR="000820C8" w:rsidRPr="002431E0">
              <w:rPr>
                <w:rFonts w:asciiTheme="minorHAnsi" w:eastAsia="Cambria" w:hAnsiTheme="minorHAnsi" w:cstheme="minorHAnsi"/>
              </w:rPr>
              <w:t xml:space="preserve">necessary </w:t>
            </w:r>
            <w:r w:rsidR="00C86755" w:rsidRPr="002431E0">
              <w:rPr>
                <w:rFonts w:asciiTheme="minorHAnsi" w:eastAsia="Cambria" w:hAnsiTheme="minorHAnsi" w:cstheme="minorHAnsi"/>
              </w:rPr>
              <w:t>vapour</w:t>
            </w:r>
            <w:r w:rsidRPr="002431E0">
              <w:rPr>
                <w:rFonts w:asciiTheme="minorHAnsi" w:eastAsia="Cambria" w:hAnsiTheme="minorHAnsi" w:cstheme="minorHAnsi"/>
              </w:rPr>
              <w:t xml:space="preserve">-delivery hardware such as </w:t>
            </w:r>
            <w:r w:rsidR="000820C8" w:rsidRPr="002431E0">
              <w:rPr>
                <w:rFonts w:asciiTheme="minorHAnsi" w:eastAsia="Cambria" w:hAnsiTheme="minorHAnsi" w:cstheme="minorHAnsi"/>
              </w:rPr>
              <w:t xml:space="preserve">heated </w:t>
            </w:r>
            <w:r w:rsidRPr="002431E0">
              <w:rPr>
                <w:rFonts w:asciiTheme="minorHAnsi" w:eastAsia="Cambria" w:hAnsiTheme="minorHAnsi" w:cstheme="minorHAnsi"/>
              </w:rPr>
              <w:t xml:space="preserve">gas-lines, </w:t>
            </w:r>
            <w:r w:rsidR="000820C8" w:rsidRPr="002431E0">
              <w:rPr>
                <w:rFonts w:asciiTheme="minorHAnsi" w:eastAsia="Cambria" w:hAnsiTheme="minorHAnsi" w:cstheme="minorHAnsi"/>
              </w:rPr>
              <w:t xml:space="preserve">heated </w:t>
            </w:r>
            <w:r w:rsidRPr="002431E0">
              <w:rPr>
                <w:rFonts w:asciiTheme="minorHAnsi" w:eastAsia="Cambria" w:hAnsiTheme="minorHAnsi" w:cstheme="minorHAnsi"/>
              </w:rPr>
              <w:t xml:space="preserve">gas-box, </w:t>
            </w:r>
            <w:r w:rsidR="000820C8" w:rsidRPr="002431E0">
              <w:rPr>
                <w:rFonts w:asciiTheme="minorHAnsi" w:eastAsia="Cambria" w:hAnsiTheme="minorHAnsi" w:cstheme="minorHAnsi"/>
              </w:rPr>
              <w:t xml:space="preserve">heated manifolds / </w:t>
            </w:r>
            <w:r w:rsidRPr="002431E0">
              <w:rPr>
                <w:rFonts w:asciiTheme="minorHAnsi" w:eastAsia="Cambria" w:hAnsiTheme="minorHAnsi" w:cstheme="minorHAnsi"/>
              </w:rPr>
              <w:t xml:space="preserve">MFCs etc. </w:t>
            </w:r>
            <w:r w:rsidRPr="002431E0">
              <w:rPr>
                <w:rFonts w:asciiTheme="minorHAnsi" w:eastAsia="Cambria" w:hAnsiTheme="minorHAnsi" w:cstheme="minorHAnsi"/>
                <w:b/>
                <w:bCs/>
              </w:rPr>
              <w:t>MUST</w:t>
            </w:r>
            <w:r w:rsidRPr="002431E0">
              <w:rPr>
                <w:rFonts w:asciiTheme="minorHAnsi" w:eastAsia="Cambria" w:hAnsiTheme="minorHAnsi" w:cstheme="minorHAnsi"/>
              </w:rPr>
              <w:t xml:space="preserve"> be included as part of the core package.</w:t>
            </w:r>
          </w:p>
          <w:p w14:paraId="50780CD5" w14:textId="666FA4DC" w:rsidR="00B1408E" w:rsidRPr="002431E0" w:rsidRDefault="00B1408E" w:rsidP="00866E16">
            <w:pPr>
              <w:rPr>
                <w:rFonts w:asciiTheme="minorHAnsi" w:eastAsia="Cambria" w:hAnsiTheme="minorHAnsi" w:cstheme="minorHAnsi"/>
              </w:rPr>
            </w:pPr>
            <w:r w:rsidRPr="002431E0">
              <w:rPr>
                <w:rFonts w:asciiTheme="minorHAnsi" w:eastAsia="Cambria" w:hAnsiTheme="minorHAnsi" w:cstheme="minorHAnsi"/>
              </w:rPr>
              <w:t xml:space="preserve">Tenderer </w:t>
            </w:r>
            <w:r w:rsidRPr="002431E0">
              <w:rPr>
                <w:rFonts w:asciiTheme="minorHAnsi" w:eastAsia="Cambria" w:hAnsiTheme="minorHAnsi" w:cstheme="minorHAnsi"/>
                <w:b/>
                <w:bCs/>
              </w:rPr>
              <w:t>MUST</w:t>
            </w:r>
            <w:r w:rsidRPr="002431E0">
              <w:rPr>
                <w:rFonts w:asciiTheme="minorHAnsi" w:eastAsia="Cambria" w:hAnsiTheme="minorHAnsi" w:cstheme="minorHAnsi"/>
              </w:rPr>
              <w:t xml:space="preserve"> also specify their preferred supplier for TEOS liquid and standard canister specification. </w:t>
            </w:r>
          </w:p>
          <w:p w14:paraId="14616304" w14:textId="77777777" w:rsidR="00B1408E" w:rsidRPr="002431E0" w:rsidRDefault="00B1408E" w:rsidP="00866E16">
            <w:r w:rsidRPr="002431E0">
              <w:t>Please confirm and detail outlining costs in the Appendix 2 – Pricing Schedule.</w:t>
            </w:r>
          </w:p>
          <w:p w14:paraId="1313699C" w14:textId="7720401B" w:rsidR="00B1408E" w:rsidRPr="002926EA" w:rsidRDefault="00B1408E" w:rsidP="00866E16">
            <w:pPr>
              <w:rPr>
                <w:rFonts w:asciiTheme="minorHAnsi" w:eastAsia="Cambria" w:hAnsiTheme="minorHAnsi" w:cstheme="minorHAnsi"/>
              </w:rPr>
            </w:pPr>
            <w:r w:rsidRPr="002431E0">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6AC7339A" w14:textId="741E968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713820B" w14:textId="54820F1D"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0D431FF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EF9DA69"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23CDF49" w14:textId="1AFF2B76" w:rsidR="00B1408E" w:rsidRDefault="00B1408E" w:rsidP="00B1408E">
            <w:pPr>
              <w:rPr>
                <w:rFonts w:asciiTheme="minorHAnsi" w:eastAsia="Cambria" w:hAnsiTheme="minorHAnsi" w:cstheme="minorHAnsi"/>
              </w:rPr>
            </w:pPr>
            <w:r>
              <w:rPr>
                <w:rFonts w:asciiTheme="minorHAnsi" w:eastAsia="Cambria" w:hAnsiTheme="minorHAnsi" w:cstheme="minorHAnsi"/>
              </w:rPr>
              <w:t>In the specific case of oxygen (O</w:t>
            </w:r>
            <w:r w:rsidRPr="002926EA">
              <w:rPr>
                <w:rFonts w:asciiTheme="minorHAnsi" w:eastAsia="Cambria" w:hAnsiTheme="minorHAnsi" w:cstheme="minorHAnsi"/>
              </w:rPr>
              <w:t>2</w:t>
            </w:r>
            <w:r>
              <w:rPr>
                <w:rFonts w:asciiTheme="minorHAnsi" w:eastAsia="Cambria" w:hAnsiTheme="minorHAnsi" w:cstheme="minorHAnsi"/>
              </w:rPr>
              <w:t xml:space="preserve">) the requirements for e.g. low flow-rate for deposition of thin layers of silicon dioxide and high flow-rate for chamber plasma cleaning / chamber plasma conditioning may necessitate two separate MFCs, so this </w:t>
            </w:r>
            <w:r>
              <w:rPr>
                <w:rFonts w:asciiTheme="minorHAnsi" w:eastAsia="Cambria" w:hAnsiTheme="minorHAnsi" w:cstheme="minorHAnsi"/>
                <w:b/>
                <w:bCs/>
              </w:rPr>
              <w:t>MUST</w:t>
            </w:r>
            <w:r>
              <w:rPr>
                <w:rFonts w:asciiTheme="minorHAnsi" w:eastAsia="Cambria" w:hAnsiTheme="minorHAnsi" w:cstheme="minorHAnsi"/>
              </w:rPr>
              <w:t xml:space="preserve"> be clearly specified by the Tenderer.</w:t>
            </w:r>
          </w:p>
          <w:p w14:paraId="5FC70178" w14:textId="1F9A19A1" w:rsidR="00B1408E" w:rsidRPr="002926EA" w:rsidRDefault="00B1408E" w:rsidP="00B1408E">
            <w:pPr>
              <w:rPr>
                <w:rFonts w:asciiTheme="minorHAnsi" w:eastAsia="Cambria" w:hAnsiTheme="minorHAnsi" w:cstheme="minorHAnsi"/>
              </w:rPr>
            </w:pPr>
            <w:r>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090465C" w14:textId="1C8AA36E"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69E83B98" w14:textId="0DAC68E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6DE9D2FF"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2D45B4"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AD7EC78" w14:textId="77777777"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T</w:t>
            </w:r>
            <w:r>
              <w:rPr>
                <w:rFonts w:asciiTheme="minorHAnsi" w:eastAsia="Cambria" w:hAnsiTheme="minorHAnsi" w:cstheme="minorHAnsi"/>
              </w:rPr>
              <w:t>he t</w:t>
            </w:r>
            <w:r w:rsidRPr="00CA5F52">
              <w:rPr>
                <w:rFonts w:asciiTheme="minorHAnsi" w:eastAsia="Cambria" w:hAnsiTheme="minorHAnsi" w:cstheme="minorHAnsi"/>
              </w:rPr>
              <w:t xml:space="preserve">enderer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specify recommended flow size for each</w:t>
            </w:r>
            <w:r>
              <w:rPr>
                <w:rFonts w:asciiTheme="minorHAnsi" w:eastAsia="Cambria" w:hAnsiTheme="minorHAnsi" w:cstheme="minorHAnsi"/>
              </w:rPr>
              <w:t xml:space="preserve"> gas </w:t>
            </w:r>
            <w:r w:rsidRPr="00CA5F52">
              <w:rPr>
                <w:rFonts w:asciiTheme="minorHAnsi" w:eastAsia="Cambria" w:hAnsiTheme="minorHAnsi" w:cstheme="minorHAnsi"/>
              </w:rPr>
              <w:t>Mass Flow Controller</w:t>
            </w:r>
            <w:r>
              <w:rPr>
                <w:rFonts w:asciiTheme="minorHAnsi" w:eastAsia="Cambria" w:hAnsiTheme="minorHAnsi" w:cstheme="minorHAnsi"/>
              </w:rPr>
              <w:t xml:space="preserve"> (MFC</w:t>
            </w:r>
            <w:r w:rsidRPr="00CA5F52">
              <w:rPr>
                <w:rFonts w:asciiTheme="minorHAnsi" w:eastAsia="Cambria" w:hAnsiTheme="minorHAnsi" w:cstheme="minorHAnsi"/>
              </w:rPr>
              <w:t xml:space="preserve">). </w:t>
            </w:r>
          </w:p>
          <w:p w14:paraId="2897AEE2" w14:textId="704351EF"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MFC</w:t>
            </w:r>
            <w:r>
              <w:rPr>
                <w:rFonts w:asciiTheme="minorHAnsi" w:eastAsia="Cambria" w:hAnsiTheme="minorHAnsi" w:cstheme="minorHAnsi"/>
              </w:rPr>
              <w:t>s</w:t>
            </w:r>
            <w:r w:rsidRPr="00CA5F52">
              <w:rPr>
                <w:rFonts w:asciiTheme="minorHAnsi" w:eastAsia="Cambria" w:hAnsiTheme="minorHAnsi" w:cstheme="minorHAnsi"/>
              </w:rPr>
              <w:t xml:space="preserve"> supplied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w:t>
            </w:r>
            <w:r>
              <w:rPr>
                <w:rFonts w:asciiTheme="minorHAnsi" w:eastAsia="Cambria" w:hAnsiTheme="minorHAnsi" w:cstheme="minorHAnsi"/>
              </w:rPr>
              <w:t xml:space="preserve">rated (in terms of e.g. seals etc.) and </w:t>
            </w:r>
            <w:r w:rsidRPr="00CA5F52">
              <w:rPr>
                <w:rFonts w:asciiTheme="minorHAnsi" w:eastAsia="Cambria" w:hAnsiTheme="minorHAnsi" w:cstheme="minorHAnsi"/>
              </w:rPr>
              <w:t>calibrated</w:t>
            </w:r>
            <w:r>
              <w:rPr>
                <w:rFonts w:asciiTheme="minorHAnsi" w:eastAsia="Cambria" w:hAnsiTheme="minorHAnsi" w:cstheme="minorHAnsi"/>
              </w:rPr>
              <w:t xml:space="preserve"> for the recommended gases as nominated by the Tenderers under requirement </w:t>
            </w:r>
            <w:r w:rsidRPr="00CA27BB">
              <w:rPr>
                <w:rFonts w:asciiTheme="minorHAnsi" w:eastAsia="Cambria" w:hAnsiTheme="minorHAnsi" w:cstheme="minorHAnsi"/>
                <w:b/>
                <w:bCs/>
                <w:highlight w:val="yellow"/>
              </w:rPr>
              <w:t>A5</w:t>
            </w:r>
            <w:r w:rsidR="00274226">
              <w:rPr>
                <w:rFonts w:asciiTheme="minorHAnsi" w:eastAsia="Cambria" w:hAnsiTheme="minorHAnsi" w:cstheme="minorHAnsi"/>
                <w:b/>
                <w:bCs/>
                <w:highlight w:val="yellow"/>
              </w:rPr>
              <w:t>5</w:t>
            </w:r>
            <w:r>
              <w:rPr>
                <w:rFonts w:asciiTheme="minorHAnsi" w:eastAsia="Cambria" w:hAnsiTheme="minorHAnsi" w:cstheme="minorHAnsi"/>
              </w:rPr>
              <w:t>.</w:t>
            </w:r>
          </w:p>
          <w:p w14:paraId="5E1CCE2B" w14:textId="77777777" w:rsidR="00B1408E" w:rsidRDefault="00B1408E" w:rsidP="00B1408E">
            <w:pPr>
              <w:rPr>
                <w:rFonts w:asciiTheme="minorHAnsi" w:eastAsia="Cambria" w:hAnsiTheme="minorHAnsi" w:cstheme="minorHAnsi"/>
              </w:rPr>
            </w:pPr>
            <w:r>
              <w:rPr>
                <w:rFonts w:asciiTheme="minorHAnsi" w:eastAsia="Cambria" w:hAnsiTheme="minorHAnsi" w:cstheme="minorHAnsi"/>
              </w:rPr>
              <w:t>D</w:t>
            </w:r>
            <w:r w:rsidRPr="00CA5F52">
              <w:rPr>
                <w:rFonts w:asciiTheme="minorHAnsi" w:eastAsia="Cambria" w:hAnsiTheme="minorHAnsi" w:cstheme="minorHAnsi"/>
              </w:rPr>
              <w:t>igital MFCs are preferred</w:t>
            </w:r>
            <w:r>
              <w:rPr>
                <w:rFonts w:asciiTheme="minorHAnsi" w:eastAsia="Cambria" w:hAnsiTheme="minorHAnsi" w:cstheme="minorHAnsi"/>
              </w:rPr>
              <w:t xml:space="preserve"> and </w:t>
            </w:r>
            <w:r w:rsidRPr="00CA5F52">
              <w:rPr>
                <w:rFonts w:asciiTheme="minorHAnsi" w:eastAsia="Cambria" w:hAnsiTheme="minorHAnsi" w:cstheme="minorHAnsi"/>
              </w:rPr>
              <w:t xml:space="preserve">will be considered an </w:t>
            </w:r>
            <w:r w:rsidRPr="002926EA">
              <w:rPr>
                <w:rFonts w:asciiTheme="minorHAnsi" w:eastAsia="Cambria" w:hAnsiTheme="minorHAnsi" w:cstheme="minorHAnsi"/>
              </w:rPr>
              <w:t xml:space="preserve">advantage </w:t>
            </w:r>
            <w:r>
              <w:rPr>
                <w:rFonts w:asciiTheme="minorHAnsi" w:eastAsia="Cambria" w:hAnsiTheme="minorHAnsi" w:cstheme="minorHAnsi"/>
              </w:rPr>
              <w:t>and scored higher</w:t>
            </w:r>
            <w:r w:rsidRPr="00CA5F52">
              <w:rPr>
                <w:rFonts w:asciiTheme="minorHAnsi" w:eastAsia="Cambria" w:hAnsiTheme="minorHAnsi" w:cstheme="minorHAnsi"/>
              </w:rPr>
              <w:t>.</w:t>
            </w:r>
          </w:p>
          <w:p w14:paraId="121E3F0F" w14:textId="77777777" w:rsidR="00B1408E" w:rsidRPr="00F66A13" w:rsidRDefault="00B1408E" w:rsidP="00B1408E">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D65EA75" w14:textId="2A418418"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9E05356" w14:textId="2E755134"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1AAAE9D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E5068CA"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DD0D371" w14:textId="77777777" w:rsidR="00B1408E" w:rsidRDefault="00B1408E" w:rsidP="00B1408E">
            <w:pPr>
              <w:rPr>
                <w:rFonts w:asciiTheme="minorHAnsi" w:eastAsia="Cambria" w:hAnsiTheme="minorHAnsi" w:cstheme="minorHAnsi"/>
              </w:rPr>
            </w:pPr>
            <w:r>
              <w:rPr>
                <w:rFonts w:asciiTheme="minorHAnsi" w:eastAsia="Cambria" w:hAnsiTheme="minorHAnsi" w:cstheme="minorHAnsi"/>
              </w:rPr>
              <w:t>The capability to run a</w:t>
            </w:r>
            <w:r w:rsidRPr="00CA5F52">
              <w:rPr>
                <w:rFonts w:asciiTheme="minorHAnsi" w:eastAsia="Cambria" w:hAnsiTheme="minorHAnsi" w:cstheme="minorHAnsi"/>
              </w:rPr>
              <w:t>utomatic interleaved</w:t>
            </w:r>
            <w:r>
              <w:rPr>
                <w:rFonts w:asciiTheme="minorHAnsi" w:eastAsia="Cambria" w:hAnsiTheme="minorHAnsi" w:cstheme="minorHAnsi"/>
              </w:rPr>
              <w:t xml:space="preserve"> and / or </w:t>
            </w:r>
            <w:r w:rsidRPr="00CA5F52">
              <w:rPr>
                <w:rFonts w:asciiTheme="minorHAnsi" w:eastAsia="Cambria" w:hAnsiTheme="minorHAnsi" w:cstheme="minorHAnsi"/>
              </w:rPr>
              <w:t xml:space="preserve">wafer-less clean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w:t>
            </w:r>
            <w:r w:rsidRPr="00CA5F52">
              <w:rPr>
                <w:rFonts w:asciiTheme="minorHAnsi" w:eastAsia="Cambria" w:hAnsiTheme="minorHAnsi" w:cstheme="minorHAnsi"/>
              </w:rPr>
              <w:t xml:space="preserve">be available in </w:t>
            </w:r>
            <w:r>
              <w:rPr>
                <w:rFonts w:asciiTheme="minorHAnsi" w:eastAsia="Cambria" w:hAnsiTheme="minorHAnsi" w:cstheme="minorHAnsi"/>
              </w:rPr>
              <w:t xml:space="preserve">the </w:t>
            </w:r>
            <w:r w:rsidRPr="00CA5F52">
              <w:rPr>
                <w:rFonts w:asciiTheme="minorHAnsi" w:eastAsia="Cambria" w:hAnsiTheme="minorHAnsi" w:cstheme="minorHAnsi"/>
              </w:rPr>
              <w:t xml:space="preserve">software. </w:t>
            </w:r>
          </w:p>
          <w:p w14:paraId="3F4C6985" w14:textId="77777777" w:rsidR="00B1408E" w:rsidRPr="002926EA" w:rsidRDefault="00B1408E" w:rsidP="00B1408E">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78FA7D" w14:textId="65B9127A"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92E922F" w14:textId="0806C351"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7D5578D6"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9D8E17A" w14:textId="77777777" w:rsidR="00B1408E" w:rsidRPr="00A92B20" w:rsidRDefault="00B1408E" w:rsidP="00854E2B">
            <w:pPr>
              <w:pStyle w:val="ListParagraph"/>
              <w:numPr>
                <w:ilvl w:val="0"/>
                <w:numId w:val="104"/>
              </w:numPr>
              <w:tabs>
                <w:tab w:val="left" w:pos="567"/>
              </w:tabs>
              <w:autoSpaceDE w:val="0"/>
              <w:autoSpaceDN w:val="0"/>
              <w:adjustRightInd w:val="0"/>
              <w:jc w:val="both"/>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04EC40A" w14:textId="77777777"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Whole system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fully interlocked to protect against any equipment or service failure. </w:t>
            </w:r>
          </w:p>
          <w:p w14:paraId="68C36861" w14:textId="77777777" w:rsidR="00B1408E" w:rsidRPr="00CA5F52"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System </w:t>
            </w:r>
            <w:r w:rsidRPr="0012667D">
              <w:rPr>
                <w:rFonts w:asciiTheme="minorHAnsi" w:eastAsia="Cambria" w:hAnsiTheme="minorHAnsi" w:cstheme="minorHAnsi"/>
                <w:b/>
                <w:bCs/>
              </w:rPr>
              <w:t xml:space="preserve">MUST </w:t>
            </w:r>
            <w:r w:rsidRPr="00CA5F52">
              <w:rPr>
                <w:rFonts w:asciiTheme="minorHAnsi" w:eastAsia="Cambria" w:hAnsiTheme="minorHAnsi" w:cstheme="minorHAnsi"/>
              </w:rPr>
              <w:t xml:space="preserve">be designed to fail-safe with system left under vacuum. </w:t>
            </w:r>
          </w:p>
          <w:p w14:paraId="2B884CA6" w14:textId="77777777" w:rsidR="00B1408E" w:rsidRPr="002926EA" w:rsidRDefault="00B1408E" w:rsidP="00B1408E">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6F14463" w14:textId="067FAA9C"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0D959C4" w14:textId="6AC0CE47"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B1408E" w:rsidRPr="005E324F" w14:paraId="6A0E9A2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3099244" w14:textId="77777777" w:rsidR="00B1408E" w:rsidRPr="00A92B20" w:rsidRDefault="00B1408E"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13D2387" w14:textId="77777777" w:rsidR="00B1408E" w:rsidRPr="00CA5F52" w:rsidRDefault="00B1408E" w:rsidP="00B1408E">
            <w:pPr>
              <w:rPr>
                <w:rFonts w:asciiTheme="minorHAnsi" w:eastAsia="Cambria" w:hAnsiTheme="minorHAnsi" w:cstheme="minorHAnsi"/>
              </w:rPr>
            </w:pPr>
            <w:r>
              <w:rPr>
                <w:rFonts w:asciiTheme="minorHAnsi" w:eastAsia="Cambria" w:hAnsiTheme="minorHAnsi" w:cstheme="minorHAnsi"/>
              </w:rPr>
              <w:t xml:space="preserve">Electrical equipment racks </w:t>
            </w:r>
            <w:r w:rsidRPr="00CA5F52">
              <w:rPr>
                <w:rFonts w:asciiTheme="minorHAnsi" w:eastAsia="Cambria" w:hAnsiTheme="minorHAnsi" w:cstheme="minorHAnsi"/>
              </w:rPr>
              <w:t>may need to be located remotely, positioned in a sub-fab with up-to a 10 m vertical drop and up-to a 10 m horizontal run to the point-of-use at the tool</w:t>
            </w:r>
            <w:r>
              <w:rPr>
                <w:rFonts w:asciiTheme="minorHAnsi" w:eastAsia="Cambria" w:hAnsiTheme="minorHAnsi" w:cstheme="minorHAnsi"/>
              </w:rPr>
              <w:t xml:space="preserve"> and</w:t>
            </w:r>
            <w:r w:rsidRPr="00CA5F52">
              <w:rPr>
                <w:rFonts w:asciiTheme="minorHAnsi" w:eastAsia="Cambria" w:hAnsiTheme="minorHAnsi" w:cstheme="minorHAnsi"/>
              </w:rPr>
              <w:t xml:space="preserve"> </w:t>
            </w:r>
            <w:r w:rsidRPr="0012667D">
              <w:rPr>
                <w:rFonts w:asciiTheme="minorHAnsi" w:eastAsia="Cambria" w:hAnsiTheme="minorHAnsi" w:cstheme="minorHAnsi"/>
                <w:b/>
                <w:bCs/>
              </w:rPr>
              <w:t>MUST</w:t>
            </w:r>
            <w:r w:rsidRPr="00CA5F52" w:rsidDel="001428E0">
              <w:rPr>
                <w:rFonts w:asciiTheme="minorHAnsi" w:eastAsia="Cambria" w:hAnsiTheme="minorHAnsi" w:cstheme="minorHAnsi"/>
              </w:rPr>
              <w:t xml:space="preserve"> </w:t>
            </w:r>
            <w:r w:rsidRPr="00CA5F52">
              <w:rPr>
                <w:rFonts w:asciiTheme="minorHAnsi" w:eastAsia="Cambria" w:hAnsiTheme="minorHAnsi" w:cstheme="minorHAnsi"/>
              </w:rPr>
              <w:t xml:space="preserve">be </w:t>
            </w:r>
            <w:r w:rsidRPr="00CA5F52">
              <w:rPr>
                <w:rFonts w:asciiTheme="minorHAnsi" w:eastAsia="Cambria" w:hAnsiTheme="minorHAnsi" w:cstheme="minorHAnsi"/>
              </w:rPr>
              <w:lastRenderedPageBreak/>
              <w:t xml:space="preserve">capable of </w:t>
            </w:r>
            <w:r>
              <w:rPr>
                <w:rFonts w:asciiTheme="minorHAnsi" w:eastAsia="Cambria" w:hAnsiTheme="minorHAnsi" w:cstheme="minorHAnsi"/>
              </w:rPr>
              <w:t>full functionality</w:t>
            </w:r>
            <w:r w:rsidRPr="00CA5F52">
              <w:rPr>
                <w:rFonts w:asciiTheme="minorHAnsi" w:eastAsia="Cambria" w:hAnsiTheme="minorHAnsi" w:cstheme="minorHAnsi"/>
              </w:rPr>
              <w:t xml:space="preserve"> under these conditions. </w:t>
            </w:r>
          </w:p>
          <w:p w14:paraId="1188D04E" w14:textId="77777777" w:rsidR="00B1408E" w:rsidRPr="00CA5F52"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Sufficient length </w:t>
            </w:r>
            <w:r>
              <w:rPr>
                <w:rFonts w:asciiTheme="minorHAnsi" w:eastAsia="Cambria" w:hAnsiTheme="minorHAnsi" w:cstheme="minorHAnsi"/>
              </w:rPr>
              <w:t xml:space="preserve">(minimum = 10 m) </w:t>
            </w:r>
            <w:r w:rsidRPr="00CA5F52">
              <w:rPr>
                <w:rFonts w:asciiTheme="minorHAnsi" w:eastAsia="Cambria" w:hAnsiTheme="minorHAnsi" w:cstheme="minorHAnsi"/>
              </w:rPr>
              <w:t xml:space="preserve">of electrical cable </w:t>
            </w:r>
            <w:r w:rsidRPr="0012667D">
              <w:rPr>
                <w:rFonts w:asciiTheme="minorHAnsi" w:eastAsia="Cambria" w:hAnsiTheme="minorHAnsi" w:cstheme="minorHAnsi"/>
                <w:b/>
                <w:bCs/>
              </w:rPr>
              <w:t>MUST</w:t>
            </w:r>
            <w:r w:rsidRPr="00CA5F52">
              <w:rPr>
                <w:rFonts w:asciiTheme="minorHAnsi" w:eastAsia="Cambria" w:hAnsiTheme="minorHAnsi" w:cstheme="minorHAnsi"/>
              </w:rPr>
              <w:t xml:space="preserve"> be supplied to allow </w:t>
            </w:r>
            <w:r>
              <w:rPr>
                <w:rFonts w:asciiTheme="minorHAnsi" w:eastAsia="Cambria" w:hAnsiTheme="minorHAnsi" w:cstheme="minorHAnsi"/>
              </w:rPr>
              <w:t xml:space="preserve">the </w:t>
            </w:r>
            <w:r w:rsidRPr="00CA5F52">
              <w:rPr>
                <w:rFonts w:asciiTheme="minorHAnsi" w:eastAsia="Cambria" w:hAnsiTheme="minorHAnsi" w:cstheme="minorHAnsi"/>
              </w:rPr>
              <w:t>required performance.</w:t>
            </w:r>
          </w:p>
          <w:p w14:paraId="48AC0725" w14:textId="56FDA21E" w:rsidR="00B1408E" w:rsidRDefault="00B1408E" w:rsidP="00B1408E">
            <w:pPr>
              <w:rPr>
                <w:rFonts w:asciiTheme="minorHAnsi" w:eastAsia="Cambria" w:hAnsiTheme="minorHAnsi" w:cstheme="minorHAnsi"/>
              </w:rPr>
            </w:pPr>
            <w:r>
              <w:rPr>
                <w:rFonts w:asciiTheme="minorHAnsi" w:eastAsia="Cambria" w:hAnsiTheme="minorHAnsi" w:cstheme="minorHAnsi"/>
              </w:rPr>
              <w:t xml:space="preserve">Please see attached </w:t>
            </w:r>
            <w:r w:rsidRPr="00BD0991">
              <w:rPr>
                <w:rFonts w:asciiTheme="minorHAnsi" w:eastAsia="Cambria" w:hAnsiTheme="minorHAnsi" w:cstheme="minorHAnsi"/>
                <w:b/>
                <w:bCs/>
              </w:rPr>
              <w:t>Appendix B – Sub-Fab Footprint</w:t>
            </w:r>
            <w:r>
              <w:rPr>
                <w:rFonts w:asciiTheme="minorHAnsi" w:eastAsia="Cambria" w:hAnsiTheme="minorHAnsi" w:cstheme="minorHAnsi"/>
              </w:rPr>
              <w:t xml:space="preserve"> for further details on the sub-fab footprint.</w:t>
            </w:r>
          </w:p>
          <w:p w14:paraId="0A9AE2DF" w14:textId="77777777" w:rsidR="00B1408E" w:rsidRDefault="00B1408E" w:rsidP="00B1408E">
            <w:pPr>
              <w:rPr>
                <w:rFonts w:asciiTheme="minorHAnsi" w:eastAsia="Cambria" w:hAnsiTheme="minorHAnsi" w:cstheme="minorHAnsi"/>
              </w:rPr>
            </w:pPr>
            <w:r w:rsidRPr="00CA5F52">
              <w:rPr>
                <w:rFonts w:asciiTheme="minorHAnsi" w:eastAsia="Cambria" w:hAnsiTheme="minorHAnsi" w:cstheme="minorHAnsi"/>
              </w:rPr>
              <w:t xml:space="preserve">Confirmation </w:t>
            </w:r>
            <w:r>
              <w:rPr>
                <w:rFonts w:asciiTheme="minorHAnsi" w:eastAsia="Cambria" w:hAnsiTheme="minorHAnsi" w:cstheme="minorHAnsi"/>
              </w:rPr>
              <w:t xml:space="preserve">is </w:t>
            </w:r>
            <w:r w:rsidRPr="00CA5F52">
              <w:rPr>
                <w:rFonts w:asciiTheme="minorHAnsi" w:eastAsia="Cambria" w:hAnsiTheme="minorHAnsi" w:cstheme="minorHAnsi"/>
              </w:rPr>
              <w:t xml:space="preserve">required that </w:t>
            </w:r>
            <w:r>
              <w:rPr>
                <w:rFonts w:asciiTheme="minorHAnsi" w:eastAsia="Cambria" w:hAnsiTheme="minorHAnsi" w:cstheme="minorHAnsi"/>
              </w:rPr>
              <w:t xml:space="preserve">the </w:t>
            </w:r>
            <w:r w:rsidRPr="00CA5F52">
              <w:rPr>
                <w:rFonts w:asciiTheme="minorHAnsi" w:eastAsia="Cambria" w:hAnsiTheme="minorHAnsi" w:cstheme="minorHAnsi"/>
              </w:rPr>
              <w:t>operation of the tool and etch quality will not be impacted by remote location of the electronic control cabinets.</w:t>
            </w:r>
          </w:p>
          <w:p w14:paraId="72FE42FA" w14:textId="77777777" w:rsidR="00B1408E" w:rsidRPr="002926EA" w:rsidRDefault="00B1408E" w:rsidP="00B1408E">
            <w:pPr>
              <w:rPr>
                <w:rFonts w:asciiTheme="minorHAnsi" w:eastAsia="Cambria" w:hAnsiTheme="minorHAnsi" w:cstheme="minorHAnsi"/>
              </w:rPr>
            </w:pPr>
            <w:r w:rsidRPr="00CA5F52">
              <w:rPr>
                <w:rFonts w:asciiTheme="minorHAnsi" w:eastAsia="Cambria" w:hAnsiTheme="minorHAnsi" w:cstheme="minorHAnsi"/>
              </w:rPr>
              <w:t>Please confirm and detail</w:t>
            </w:r>
            <w:r>
              <w:rPr>
                <w:rFonts w:asciiTheme="minorHAnsi" w:eastAsia="Cambria" w:hAnsiTheme="minorHAnsi" w:cstheme="minorHAnsi"/>
              </w:rPr>
              <w: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1F5C52FB" w14:textId="01B66F0F"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3E818DD" w14:textId="4ECF5031" w:rsidR="00B1408E" w:rsidRPr="00A46FD9" w:rsidRDefault="00B1408E" w:rsidP="00B1408E">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A82DD8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5C0FA055"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3C23FCA2" w14:textId="77777777" w:rsidR="00C132C6" w:rsidRDefault="00C132C6" w:rsidP="00C132C6">
            <w:pPr>
              <w:rPr>
                <w:rFonts w:asciiTheme="minorHAnsi" w:eastAsia="Cambria" w:hAnsiTheme="minorHAnsi" w:cstheme="minorHAnsi"/>
              </w:rPr>
            </w:pPr>
            <w:r>
              <w:rPr>
                <w:rFonts w:asciiTheme="minorHAnsi" w:eastAsia="Cambria" w:hAnsiTheme="minorHAnsi" w:cstheme="minorHAnsi"/>
              </w:rPr>
              <w:t xml:space="preserve">Electrical equipment racks </w:t>
            </w:r>
            <w:r w:rsidRPr="008005AC">
              <w:rPr>
                <w:rFonts w:asciiTheme="minorHAnsi" w:eastAsia="Cambria" w:hAnsiTheme="minorHAnsi" w:cstheme="minorHAnsi"/>
                <w:b/>
                <w:bCs/>
              </w:rPr>
              <w:t>MUST</w:t>
            </w:r>
            <w:r>
              <w:rPr>
                <w:rFonts w:asciiTheme="minorHAnsi" w:eastAsia="Cambria" w:hAnsiTheme="minorHAnsi" w:cstheme="minorHAnsi"/>
              </w:rPr>
              <w:t xml:space="preserve"> be supplied by the Tenderer, if required for the assembly of the system.</w:t>
            </w:r>
            <w:r w:rsidRPr="00CA5F52">
              <w:rPr>
                <w:rFonts w:asciiTheme="minorHAnsi" w:eastAsia="Cambria" w:hAnsiTheme="minorHAnsi" w:cstheme="minorHAnsi"/>
              </w:rPr>
              <w:t xml:space="preserve"> </w:t>
            </w:r>
          </w:p>
          <w:p w14:paraId="4B9F9ADB" w14:textId="1ED8C7F9" w:rsidR="00C132C6" w:rsidRDefault="008407C4" w:rsidP="00C132C6">
            <w:pPr>
              <w:spacing w:after="0" w:line="240" w:lineRule="auto"/>
              <w:contextualSpacing/>
              <w:rPr>
                <w:rFonts w:asciiTheme="minorHAnsi" w:eastAsia="Cambria" w:hAnsiTheme="minorHAnsi" w:cstheme="minorHAnsi"/>
              </w:rPr>
            </w:pPr>
            <w:r w:rsidRPr="00EE1C95">
              <w:rPr>
                <w:rFonts w:asciiTheme="minorHAnsi" w:eastAsia="Cambria" w:hAnsiTheme="minorHAnsi" w:cstheme="minorHAnsi"/>
              </w:rPr>
              <w:t>Please confirm and detail.</w:t>
            </w:r>
          </w:p>
          <w:p w14:paraId="0F48505E" w14:textId="77777777" w:rsidR="008407C4" w:rsidRDefault="008407C4" w:rsidP="00C132C6">
            <w:pPr>
              <w:spacing w:after="0" w:line="240" w:lineRule="auto"/>
              <w:contextualSpacing/>
              <w:rPr>
                <w:rFonts w:asciiTheme="minorHAnsi" w:eastAsia="Cambria" w:hAnsiTheme="minorHAnsi" w:cstheme="minorHAnsi"/>
              </w:rPr>
            </w:pPr>
          </w:p>
          <w:p w14:paraId="4504B2C1" w14:textId="77777777" w:rsidR="00C132C6" w:rsidRPr="00783419" w:rsidRDefault="00C132C6" w:rsidP="00C132C6">
            <w:pPr>
              <w:rPr>
                <w:rFonts w:asciiTheme="minorHAnsi" w:eastAsia="Cambria" w:hAnsiTheme="minorHAnsi" w:cstheme="minorHAnsi"/>
              </w:rPr>
            </w:pPr>
            <w:r w:rsidRPr="00783419">
              <w:rPr>
                <w:rFonts w:asciiTheme="minorHAnsi" w:eastAsia="Cambria" w:hAnsiTheme="minorHAnsi" w:cstheme="minorHAnsi"/>
              </w:rPr>
              <w:t>Any such additional costs must be detailed in Appendix 2 – Pricing Schedule. </w:t>
            </w:r>
          </w:p>
          <w:p w14:paraId="604A5EDE" w14:textId="77777777" w:rsidR="00C132C6" w:rsidRPr="00CA5F52" w:rsidRDefault="00C132C6" w:rsidP="00C132C6">
            <w:pPr>
              <w:rPr>
                <w:rFonts w:asciiTheme="minorHAnsi" w:eastAsia="Cambria" w:hAnsiTheme="minorHAnsi" w:cstheme="minorHAnsi"/>
              </w:rPr>
            </w:pPr>
            <w:r w:rsidRPr="00CD1158">
              <w:rPr>
                <w:rFonts w:asciiTheme="minorHAnsi" w:eastAsia="Cambria" w:hAnsiTheme="minorHAnsi" w:cstheme="minorHAnsi"/>
                <w:color w:val="EE0000"/>
              </w:rPr>
              <w:t>Note: Pricing must only be included in the Appendix 2 Pricing Schedule.  No pricing is to be included in this Appendix 1 document. </w:t>
            </w:r>
          </w:p>
          <w:p w14:paraId="5E86B6CB" w14:textId="202652CD" w:rsidR="00C132C6" w:rsidRDefault="00C132C6" w:rsidP="00C132C6">
            <w:pPr>
              <w:rPr>
                <w:rFonts w:asciiTheme="minorHAnsi" w:eastAsia="Cambria" w:hAnsiTheme="minorHAnsi" w:cstheme="minorHAnsi"/>
              </w:rPr>
            </w:pPr>
            <w:r w:rsidRPr="00EE1C95">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11F6262" w14:textId="53FBCB2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C0E453B" w14:textId="7DAC88BA"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6EAC4D01"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4D3D5330"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008C60B" w14:textId="5AC33446" w:rsidR="00C132C6" w:rsidRPr="00F66A13" w:rsidRDefault="00C132C6" w:rsidP="00C132C6">
            <w:pPr>
              <w:rPr>
                <w:rFonts w:asciiTheme="minorHAnsi" w:eastAsia="Cambria" w:hAnsiTheme="minorHAnsi" w:cstheme="minorHAnsi"/>
              </w:rPr>
            </w:pPr>
            <w:r>
              <w:rPr>
                <w:rFonts w:asciiTheme="minorHAnsi" w:eastAsia="Cambria" w:hAnsiTheme="minorHAnsi" w:cstheme="minorHAnsi"/>
              </w:rPr>
              <w:t>A minimum of one (1) c</w:t>
            </w:r>
            <w:r w:rsidRPr="00CA5F52">
              <w:rPr>
                <w:rFonts w:asciiTheme="minorHAnsi" w:eastAsia="Cambria" w:hAnsiTheme="minorHAnsi" w:cstheme="minorHAnsi"/>
              </w:rPr>
              <w:t>omputer</w:t>
            </w:r>
            <w:r>
              <w:rPr>
                <w:rFonts w:asciiTheme="minorHAnsi" w:eastAsia="Cambria" w:hAnsiTheme="minorHAnsi" w:cstheme="minorHAnsi"/>
              </w:rPr>
              <w:t xml:space="preserve"> and</w:t>
            </w:r>
            <w:r w:rsidRPr="00CA5F52">
              <w:rPr>
                <w:rFonts w:asciiTheme="minorHAnsi" w:eastAsia="Cambria" w:hAnsiTheme="minorHAnsi" w:cstheme="minorHAnsi"/>
              </w:rPr>
              <w:t xml:space="preserve"> con</w:t>
            </w:r>
            <w:r>
              <w:rPr>
                <w:rFonts w:asciiTheme="minorHAnsi" w:eastAsia="Cambria" w:hAnsiTheme="minorHAnsi" w:cstheme="minorHAnsi"/>
              </w:rPr>
              <w:t>sole</w:t>
            </w:r>
            <w:r w:rsidRPr="00CA5F52">
              <w:rPr>
                <w:rFonts w:asciiTheme="minorHAnsi" w:eastAsia="Cambria" w:hAnsiTheme="minorHAnsi" w:cstheme="minorHAnsi"/>
              </w:rPr>
              <w:t xml:space="preserve"> </w:t>
            </w:r>
            <w:r w:rsidRPr="00CA5F52">
              <w:rPr>
                <w:rFonts w:asciiTheme="minorHAnsi" w:eastAsia="Cambria" w:hAnsiTheme="minorHAnsi" w:cstheme="minorHAnsi"/>
                <w:b/>
                <w:bCs/>
              </w:rPr>
              <w:t>MUST</w:t>
            </w:r>
            <w:r w:rsidRPr="00CA5F52">
              <w:rPr>
                <w:rFonts w:asciiTheme="minorHAnsi" w:eastAsia="Cambria" w:hAnsiTheme="minorHAnsi" w:cstheme="minorHAnsi"/>
              </w:rPr>
              <w:t xml:space="preserve"> be included</w:t>
            </w:r>
            <w:r>
              <w:rPr>
                <w:rFonts w:asciiTheme="minorHAnsi" w:eastAsia="Cambria" w:hAnsiTheme="minorHAnsi" w:cstheme="minorHAnsi"/>
              </w:rPr>
              <w:t xml:space="preserve"> in core package, and </w:t>
            </w:r>
            <w:r w:rsidRPr="00CA5F52">
              <w:rPr>
                <w:rFonts w:asciiTheme="minorHAnsi" w:eastAsia="Cambria" w:hAnsiTheme="minorHAnsi" w:cstheme="minorHAnsi"/>
                <w:b/>
                <w:bCs/>
              </w:rPr>
              <w:t>MUS</w:t>
            </w:r>
            <w:r>
              <w:rPr>
                <w:rFonts w:asciiTheme="minorHAnsi" w:eastAsia="Cambria" w:hAnsiTheme="minorHAnsi" w:cstheme="minorHAnsi"/>
                <w:b/>
                <w:bCs/>
              </w:rPr>
              <w:t>T</w:t>
            </w:r>
            <w:r>
              <w:rPr>
                <w:rFonts w:asciiTheme="minorHAnsi" w:eastAsia="Cambria" w:hAnsiTheme="minorHAnsi" w:cstheme="minorHAnsi"/>
              </w:rPr>
              <w:t xml:space="preserve"> use </w:t>
            </w:r>
            <w:r w:rsidRPr="00CA5F52">
              <w:rPr>
                <w:rFonts w:asciiTheme="minorHAnsi" w:eastAsia="Cambria" w:hAnsiTheme="minorHAnsi" w:cstheme="minorHAnsi"/>
              </w:rPr>
              <w:t>Windows-based OS, Windows 10 or higher.</w:t>
            </w:r>
          </w:p>
          <w:p w14:paraId="0BA25EEE" w14:textId="77777777" w:rsidR="00C132C6" w:rsidRDefault="00C132C6" w:rsidP="00C132C6">
            <w:pPr>
              <w:rPr>
                <w:rFonts w:asciiTheme="minorHAnsi" w:hAnsiTheme="minorHAnsi" w:cstheme="minorHAnsi"/>
              </w:rPr>
            </w:pPr>
            <w:r w:rsidRPr="00CA5F52">
              <w:rPr>
                <w:rFonts w:asciiTheme="minorHAnsi" w:hAnsiTheme="minorHAnsi" w:cstheme="minorHAnsi"/>
              </w:rPr>
              <w:t>Please describe the software package proposed, including name and version.</w:t>
            </w:r>
          </w:p>
          <w:p w14:paraId="6F207626" w14:textId="77777777" w:rsidR="00C132C6" w:rsidRDefault="00C132C6" w:rsidP="00C132C6">
            <w:pPr>
              <w:spacing w:after="0" w:line="240" w:lineRule="auto"/>
              <w:contextualSpacing/>
              <w:rPr>
                <w:rFonts w:asciiTheme="minorHAnsi" w:eastAsia="Cambria" w:hAnsiTheme="minorHAnsi" w:cstheme="minorHAnsi"/>
              </w:rPr>
            </w:pPr>
            <w:r w:rsidRPr="00CA5F52">
              <w:rPr>
                <w:rFonts w:asciiTheme="minorHAnsi" w:eastAsia="Cambria" w:hAnsiTheme="minorHAnsi" w:cstheme="minorHAnsi"/>
              </w:rPr>
              <w:t>Please also specify the projected lifespan of the current control system architecture.</w:t>
            </w:r>
          </w:p>
          <w:p w14:paraId="4B6177A8" w14:textId="77777777" w:rsidR="00C132C6" w:rsidRDefault="00C132C6" w:rsidP="00C132C6">
            <w:pPr>
              <w:spacing w:after="0" w:line="240" w:lineRule="auto"/>
              <w:contextualSpacing/>
              <w:rPr>
                <w:rFonts w:asciiTheme="minorHAnsi" w:eastAsia="Cambria" w:hAnsiTheme="minorHAnsi" w:cstheme="minorHAnsi"/>
              </w:rPr>
            </w:pPr>
          </w:p>
          <w:p w14:paraId="6342E8EB" w14:textId="01A4AE14" w:rsidR="00C132C6" w:rsidRPr="00927C14" w:rsidRDefault="00C132C6" w:rsidP="00C132C6">
            <w:pPr>
              <w:jc w:val="both"/>
            </w:pPr>
            <w:r w:rsidRPr="00927C14">
              <w:lastRenderedPageBreak/>
              <w:t>Please confirm and detail outlining costs in the Appendix 2 – Pricing Schedule.</w:t>
            </w:r>
          </w:p>
          <w:p w14:paraId="183C4E1E" w14:textId="18EE667A" w:rsidR="00C132C6" w:rsidRPr="002926EA" w:rsidRDefault="00C132C6" w:rsidP="00C132C6">
            <w:pPr>
              <w:rPr>
                <w:rFonts w:asciiTheme="minorHAnsi" w:eastAsia="Cambria" w:hAnsiTheme="minorHAnsi" w:cstheme="minorHAnsi"/>
              </w:rPr>
            </w:pPr>
            <w:r w:rsidRPr="00927C14">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5C8D958F" w14:textId="0C78AC3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EAF85C9" w14:textId="0C73166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sz w:val="24"/>
                <w:szCs w:val="24"/>
                <w:lang w:val="en-GB"/>
              </w:rPr>
              <w:t>Insert Comment</w:t>
            </w:r>
          </w:p>
        </w:tc>
      </w:tr>
      <w:tr w:rsidR="00C132C6" w:rsidRPr="005E324F" w14:paraId="58B04551"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130929"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7AC202D6" w14:textId="77777777" w:rsidR="00C132C6" w:rsidRPr="00243285" w:rsidRDefault="00C132C6" w:rsidP="00C132C6">
            <w:pPr>
              <w:pStyle w:val="JBW-ListBullet3"/>
              <w:widowControl/>
              <w:tabs>
                <w:tab w:val="left" w:pos="450"/>
              </w:tabs>
              <w:spacing w:after="0"/>
              <w:rPr>
                <w:rFonts w:asciiTheme="minorHAnsi" w:hAnsiTheme="minorHAnsi" w:cstheme="minorHAnsi"/>
              </w:rPr>
            </w:pPr>
            <w:r w:rsidRPr="00243285">
              <w:rPr>
                <w:rFonts w:asciiTheme="minorHAnsi" w:hAnsiTheme="minorHAnsi" w:cstheme="minorHAnsi"/>
              </w:rPr>
              <w:t xml:space="preserve">The tool will be installed in the cleanroom in a thru-wall configuration. </w:t>
            </w:r>
            <w:r w:rsidRPr="00243285">
              <w:rPr>
                <w:rFonts w:asciiTheme="minorHAnsi" w:hAnsiTheme="minorHAnsi" w:cstheme="minorHAnsi"/>
                <w:b/>
                <w:bCs/>
              </w:rPr>
              <w:t xml:space="preserve">ALL </w:t>
            </w:r>
            <w:r w:rsidRPr="00243285">
              <w:rPr>
                <w:rFonts w:asciiTheme="minorHAnsi" w:hAnsiTheme="minorHAnsi" w:cstheme="minorHAnsi"/>
              </w:rPr>
              <w:t xml:space="preserve">computer(s) / console(s) required for tool operation from the front (process bay) and rear (service chase) side </w:t>
            </w:r>
            <w:r w:rsidRPr="00243285">
              <w:rPr>
                <w:rFonts w:asciiTheme="minorHAnsi" w:hAnsiTheme="minorHAnsi" w:cstheme="minorHAnsi"/>
                <w:b/>
                <w:bCs/>
              </w:rPr>
              <w:t>MUST</w:t>
            </w:r>
            <w:r w:rsidRPr="00243285">
              <w:rPr>
                <w:rFonts w:asciiTheme="minorHAnsi" w:hAnsiTheme="minorHAnsi" w:cstheme="minorHAnsi"/>
              </w:rPr>
              <w:t xml:space="preserve"> be included in the core package.</w:t>
            </w:r>
          </w:p>
          <w:p w14:paraId="7FF3C858" w14:textId="77777777" w:rsidR="00C132C6" w:rsidRPr="00243285" w:rsidRDefault="00C132C6" w:rsidP="00C132C6">
            <w:pPr>
              <w:pStyle w:val="JBW-ListBullet3"/>
              <w:widowControl/>
              <w:tabs>
                <w:tab w:val="left" w:pos="450"/>
              </w:tabs>
              <w:spacing w:after="0"/>
              <w:rPr>
                <w:rFonts w:asciiTheme="minorHAnsi" w:hAnsiTheme="minorHAnsi" w:cstheme="minorHAnsi"/>
              </w:rPr>
            </w:pPr>
          </w:p>
          <w:p w14:paraId="4659DADE" w14:textId="77777777" w:rsidR="00C132C6" w:rsidRPr="00243285" w:rsidRDefault="00C132C6" w:rsidP="00C132C6">
            <w:pPr>
              <w:pStyle w:val="JBW-ListBullet3"/>
              <w:widowControl/>
              <w:tabs>
                <w:tab w:val="left" w:pos="450"/>
              </w:tabs>
              <w:spacing w:after="0"/>
              <w:rPr>
                <w:rFonts w:asciiTheme="minorHAnsi" w:hAnsiTheme="minorHAnsi" w:cstheme="minorHAnsi"/>
              </w:rPr>
            </w:pPr>
            <w:r w:rsidRPr="00243285">
              <w:rPr>
                <w:rFonts w:asciiTheme="minorHAnsi" w:hAnsiTheme="minorHAnsi" w:cstheme="minorHAnsi"/>
              </w:rPr>
              <w:t xml:space="preserve">Additional console(s) / computer(s) for tool operation from the rear (service chase) side </w:t>
            </w:r>
            <w:r w:rsidRPr="00243285">
              <w:rPr>
                <w:rFonts w:asciiTheme="minorHAnsi" w:hAnsiTheme="minorHAnsi" w:cstheme="minorHAnsi"/>
                <w:b/>
                <w:bCs/>
              </w:rPr>
              <w:t>MUST</w:t>
            </w:r>
            <w:r w:rsidRPr="00243285">
              <w:rPr>
                <w:rFonts w:asciiTheme="minorHAnsi" w:hAnsiTheme="minorHAnsi" w:cstheme="minorHAnsi"/>
              </w:rPr>
              <w:t xml:space="preserve"> also be included in the core package, or a suitable alternative such as a rotating screen(s) that are visible from both bay and chase with associated keyboard / mouse control from both sides.</w:t>
            </w:r>
          </w:p>
          <w:p w14:paraId="002E5D14" w14:textId="77777777" w:rsidR="00C132C6" w:rsidRPr="00243285" w:rsidRDefault="00C132C6" w:rsidP="00C132C6">
            <w:pPr>
              <w:pStyle w:val="JBW-ListBullet3"/>
              <w:widowControl/>
              <w:tabs>
                <w:tab w:val="left" w:pos="450"/>
              </w:tabs>
              <w:spacing w:after="0"/>
              <w:rPr>
                <w:rFonts w:asciiTheme="minorHAnsi" w:hAnsiTheme="minorHAnsi" w:cstheme="minorHAnsi"/>
              </w:rPr>
            </w:pPr>
          </w:p>
          <w:p w14:paraId="0DB5875C" w14:textId="77777777" w:rsidR="00C132C6" w:rsidRPr="00243285" w:rsidRDefault="00C132C6" w:rsidP="00C132C6">
            <w:pPr>
              <w:rPr>
                <w:rFonts w:asciiTheme="minorHAnsi" w:eastAsia="Cambria" w:hAnsiTheme="minorHAnsi" w:cstheme="minorHAnsi"/>
              </w:rPr>
            </w:pPr>
            <w:r w:rsidRPr="00243285">
              <w:rPr>
                <w:rFonts w:asciiTheme="minorHAnsi" w:eastAsia="Cambria" w:hAnsiTheme="minorHAnsi" w:cstheme="minorHAnsi"/>
              </w:rPr>
              <w:t xml:space="preserve">Please see attached </w:t>
            </w:r>
            <w:r w:rsidRPr="00243285">
              <w:rPr>
                <w:rFonts w:asciiTheme="minorHAnsi" w:eastAsia="Cambria" w:hAnsiTheme="minorHAnsi" w:cstheme="minorHAnsi"/>
                <w:b/>
                <w:bCs/>
              </w:rPr>
              <w:t>Appendix A -Cleanroom Footprint</w:t>
            </w:r>
            <w:r w:rsidRPr="00243285">
              <w:rPr>
                <w:rFonts w:asciiTheme="minorHAnsi" w:eastAsia="Cambria" w:hAnsiTheme="minorHAnsi" w:cstheme="minorHAnsi"/>
              </w:rPr>
              <w:t xml:space="preserve"> for further details on the cleanroom footprint.</w:t>
            </w:r>
          </w:p>
          <w:p w14:paraId="2F7A862C" w14:textId="77777777" w:rsidR="00C132C6" w:rsidRPr="00243285" w:rsidRDefault="00C132C6" w:rsidP="00C132C6">
            <w:r w:rsidRPr="00243285">
              <w:t>Please confirm and detail outlining costs in the Appendix 2 – Pricing Schedule.</w:t>
            </w:r>
          </w:p>
          <w:p w14:paraId="44B23A08" w14:textId="0A7A1018" w:rsidR="00C132C6" w:rsidRPr="00243285" w:rsidRDefault="00C132C6" w:rsidP="00C132C6">
            <w:pPr>
              <w:rPr>
                <w:rFonts w:asciiTheme="minorHAnsi" w:eastAsia="Cambria" w:hAnsiTheme="minorHAnsi" w:cstheme="minorHAnsi"/>
              </w:rPr>
            </w:pPr>
            <w:r w:rsidRPr="00243285">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46916E2" w14:textId="189268C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E9F84A3" w14:textId="34160B6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2F8896C"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D602809"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8223ECD" w14:textId="2864D010"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tenderer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provide all control and analysis software required for tool operations. </w:t>
            </w:r>
          </w:p>
          <w:p w14:paraId="30AE6ACD" w14:textId="61137828"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All tool operations, including wafer transfer to / from </w:t>
            </w:r>
            <w:r>
              <w:rPr>
                <w:rFonts w:asciiTheme="minorHAnsi" w:eastAsia="Cambria" w:hAnsiTheme="minorHAnsi" w:cstheme="minorHAnsi"/>
              </w:rPr>
              <w:t xml:space="preserve">the cassette to / from </w:t>
            </w:r>
            <w:r w:rsidRPr="002926EA">
              <w:rPr>
                <w:rFonts w:asciiTheme="minorHAnsi" w:eastAsia="Cambria" w:hAnsiTheme="minorHAnsi" w:cstheme="minorHAnsi"/>
              </w:rPr>
              <w:t xml:space="preserve">the loadlock to </w:t>
            </w:r>
            <w:r>
              <w:rPr>
                <w:rFonts w:asciiTheme="minorHAnsi" w:eastAsia="Cambria" w:hAnsiTheme="minorHAnsi" w:cstheme="minorHAnsi"/>
              </w:rPr>
              <w:t xml:space="preserve">/ from </w:t>
            </w:r>
            <w:r w:rsidRPr="002926EA">
              <w:rPr>
                <w:rFonts w:asciiTheme="minorHAnsi" w:eastAsia="Cambria" w:hAnsiTheme="minorHAnsi" w:cstheme="minorHAnsi"/>
              </w:rPr>
              <w:t xml:space="preserve">the process-chamber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software-</w:t>
            </w:r>
            <w:r w:rsidRPr="002926EA">
              <w:rPr>
                <w:rFonts w:asciiTheme="minorHAnsi" w:eastAsia="Cambria" w:hAnsiTheme="minorHAnsi" w:cstheme="minorHAnsi"/>
              </w:rPr>
              <w:lastRenderedPageBreak/>
              <w:t>controlled and allow for both auto</w:t>
            </w:r>
            <w:r>
              <w:rPr>
                <w:rFonts w:asciiTheme="minorHAnsi" w:eastAsia="Cambria" w:hAnsiTheme="minorHAnsi" w:cstheme="minorHAnsi"/>
              </w:rPr>
              <w:t>matic</w:t>
            </w:r>
            <w:r w:rsidRPr="002926EA">
              <w:rPr>
                <w:rFonts w:asciiTheme="minorHAnsi" w:eastAsia="Cambria" w:hAnsiTheme="minorHAnsi" w:cstheme="minorHAnsi"/>
              </w:rPr>
              <w:t xml:space="preserve"> &amp; manual operation.</w:t>
            </w:r>
          </w:p>
          <w:p w14:paraId="37A84A97" w14:textId="77777777" w:rsidR="00C132C6" w:rsidRDefault="00C132C6" w:rsidP="00C132C6">
            <w:r>
              <w:t>Please confirm and detail outlining costs in the Appendix 2 – Pricing Schedule.</w:t>
            </w:r>
          </w:p>
          <w:p w14:paraId="038FE0F7" w14:textId="4E4266A9" w:rsidR="00C132C6" w:rsidRPr="002926EA" w:rsidRDefault="00C132C6" w:rsidP="00C132C6">
            <w:pPr>
              <w:rPr>
                <w:rFonts w:asciiTheme="minorHAnsi" w:eastAsia="Cambria" w:hAnsiTheme="minorHAnsi" w:cstheme="minorHAnsi"/>
              </w:rPr>
            </w:pPr>
            <w:r w:rsidRPr="00753C02">
              <w:rPr>
                <w:color w:val="EE0000"/>
              </w:rPr>
              <w:t>Note: Pricing MUST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1B60FB7" w14:textId="4CBF9ED8"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085AADD" w14:textId="6E3DA20D"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5307DD39"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3BCC35C"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0C77693" w14:textId="5CFB4059"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Plasma Etcher equipment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have perpetual licence-free software or no restriction on the number of licences needed for our use of the system i.e., licences for multiple users and computer installations for off-site use if this is possible.</w:t>
            </w:r>
          </w:p>
          <w:p w14:paraId="6EAD6A80" w14:textId="1422A37C" w:rsidR="00C132C6" w:rsidRPr="00BF358D"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DDBA910" w14:textId="73852BFF"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EF18854" w14:textId="56F5BDD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D9FB5A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FBEC452"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3BCEAB6" w14:textId="3508CE46"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All software updates to the system, which become available during the life of the contract,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provided free of charge during the warranty period and for a minimum period of eight (8) years after warranty expiry.</w:t>
            </w:r>
          </w:p>
          <w:p w14:paraId="0184FCB9"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 outlining costs in the Appendix 2 – Pricing Schedule.</w:t>
            </w:r>
          </w:p>
          <w:p w14:paraId="59858394" w14:textId="000DEBF2" w:rsidR="00C132C6" w:rsidRPr="00BF358D" w:rsidRDefault="00C132C6" w:rsidP="00C132C6">
            <w:pPr>
              <w:rPr>
                <w:rFonts w:asciiTheme="minorHAnsi" w:eastAsia="Cambria" w:hAnsiTheme="minorHAnsi" w:cstheme="minorHAnsi"/>
              </w:rPr>
            </w:pPr>
            <w:r w:rsidRPr="00D12622">
              <w:rPr>
                <w:rFonts w:asciiTheme="minorHAnsi" w:eastAsia="Cambria" w:hAnsiTheme="minorHAnsi" w:cstheme="minorHAnsi"/>
                <w:color w:val="EE0000"/>
              </w:rPr>
              <w:t xml:space="preserve">Note: Pricing </w:t>
            </w:r>
            <w:r w:rsidRPr="00D12622">
              <w:rPr>
                <w:rFonts w:asciiTheme="minorHAnsi" w:eastAsia="Cambria" w:hAnsiTheme="minorHAnsi" w:cstheme="minorHAnsi"/>
                <w:b/>
                <w:bCs/>
                <w:color w:val="EE0000"/>
              </w:rPr>
              <w:t>MUST</w:t>
            </w:r>
            <w:r w:rsidRPr="00D12622">
              <w:rPr>
                <w:rFonts w:asciiTheme="minorHAnsi" w:eastAsia="Cambria" w:hAnsiTheme="minorHAnsi" w:cstheme="minorHAnsi"/>
                <w:color w:val="EE0000"/>
              </w:rPr>
              <w:t xml:space="preserve"> only be included in the Appendix 2 Pricing Schedule.  No pricing is to be included in this Appendix 1 document.</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7215A412" w14:textId="2C81943D"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344488A" w14:textId="0220B08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48A49470"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3092B4C"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CA902E0" w14:textId="23BD37B6"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Continued development of the software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be demonstrated by the Tenderer, with facilities for updating systems in use. </w:t>
            </w:r>
          </w:p>
          <w:p w14:paraId="3206976A" w14:textId="2EB505C0"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41EB9373" w14:textId="3B2189C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058489BC" w14:textId="10B07E5B"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54BE07ED"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6CDF6DC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A54D757" w14:textId="718C5D1B"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capable of remote access via network connection (using e.g. TeamViewer software or </w:t>
            </w:r>
            <w:r w:rsidRPr="002926EA">
              <w:rPr>
                <w:rFonts w:asciiTheme="minorHAnsi" w:eastAsia="Cambria" w:hAnsiTheme="minorHAnsi" w:cstheme="minorHAnsi"/>
              </w:rPr>
              <w:lastRenderedPageBreak/>
              <w:t>equivalent) for tool support in event of problems.</w:t>
            </w:r>
          </w:p>
          <w:p w14:paraId="128F5899" w14:textId="01E2970E"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2046AE1D" w14:textId="08ED5790"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lastRenderedPageBreak/>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529261C8" w14:textId="1444D58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6DA06A9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1942F9E0"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6901C99" w14:textId="3828DA1C"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software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capable of data-logging of process parameters, and archiving data-logs.</w:t>
            </w:r>
          </w:p>
          <w:p w14:paraId="41A6161D"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1BAB2C08" w14:textId="2FC067F2"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10C4EC0D" w14:textId="036088D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028E25CB"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3E2601B7"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0C78D50D" w14:textId="5C5C70B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It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be easy to graphically display and export saved process parameter data preferably into Excel spreadsheets.</w:t>
            </w:r>
          </w:p>
          <w:p w14:paraId="12920C72" w14:textId="77777777" w:rsidR="00C132C6" w:rsidRPr="00BF358D"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7F43826" w14:textId="296E05A8"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F1ACF43" w14:textId="7CDBD34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65D8AC12"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24C982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2B1ACE0B" w14:textId="67DE4EA4"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system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have an easy-to-use interface and needs to be suitable for a multi-user (i.e. different access levels) environment.</w:t>
            </w:r>
          </w:p>
          <w:p w14:paraId="3E5F42A7"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Various levels of access are required e.g. Operator, Supervisor, Maintenance.</w:t>
            </w:r>
          </w:p>
          <w:p w14:paraId="678CE585" w14:textId="77777777" w:rsidR="00C132C6" w:rsidRPr="002926EA" w:rsidRDefault="00C132C6" w:rsidP="00C132C6">
            <w:pPr>
              <w:rPr>
                <w:rFonts w:asciiTheme="minorHAnsi" w:eastAsia="Cambria" w:hAnsiTheme="minorHAnsi" w:cstheme="minorHAnsi"/>
              </w:rPr>
            </w:pPr>
          </w:p>
          <w:p w14:paraId="234E0BE4"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42AE4E0" w14:textId="1845FF93"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7C9B1DF1" w14:textId="506A72B5"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12DE01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444E22C1"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5979578C" w14:textId="32E564B9"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The software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have the facility to lock certain recipes i.e. not editable by users other than Process Engineer / Supervisor / Maintenance etc.  </w:t>
            </w:r>
          </w:p>
          <w:p w14:paraId="1F2074DF"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B304EC7" w14:textId="1EBF6E76"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74AF1DF" w14:textId="30FD5D2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2B6B6747"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77FA914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69562B75" w14:textId="4F743563"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Software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include backup and restore capability (export/import) for process recipes and machine settings.</w:t>
            </w:r>
            <w:r w:rsidRPr="002926EA">
              <w:rPr>
                <w:rFonts w:asciiTheme="minorHAnsi" w:eastAsia="Cambria" w:hAnsiTheme="minorHAnsi" w:cstheme="minorHAnsi"/>
              </w:rPr>
              <w:br/>
            </w:r>
            <w:r w:rsidRPr="002926EA">
              <w:rPr>
                <w:rFonts w:asciiTheme="minorHAnsi" w:eastAsia="Cambria" w:hAnsiTheme="minorHAnsi" w:cstheme="minorHAnsi"/>
              </w:rPr>
              <w:br/>
              <w:t xml:space="preserve">Software </w:t>
            </w:r>
            <w:r w:rsidRPr="0012667D">
              <w:rPr>
                <w:rFonts w:asciiTheme="minorHAnsi" w:eastAsia="Cambria" w:hAnsiTheme="minorHAnsi" w:cstheme="minorHAnsi"/>
                <w:b/>
                <w:bCs/>
              </w:rPr>
              <w:t>SHOULD</w:t>
            </w:r>
            <w:r w:rsidRPr="002926EA">
              <w:rPr>
                <w:rFonts w:asciiTheme="minorHAnsi" w:eastAsia="Cambria" w:hAnsiTheme="minorHAnsi" w:cstheme="minorHAnsi"/>
              </w:rPr>
              <w:t xml:space="preserve"> include backup (image) capability to be used in case of hard disk drive (HDD) failure.</w:t>
            </w:r>
          </w:p>
          <w:p w14:paraId="613B65F0" w14:textId="2C28540A"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3EC29416" w14:textId="02EAF15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49B7D90C" w14:textId="0A3A5AF9"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5E324F" w14:paraId="4CBCB3C4" w14:textId="77777777" w:rsidTr="001064C8">
        <w:trPr>
          <w:trHeight w:val="658"/>
        </w:trPr>
        <w:tc>
          <w:tcPr>
            <w:tcW w:w="810" w:type="dxa"/>
            <w:tcBorders>
              <w:top w:val="single" w:sz="4" w:space="0" w:color="auto"/>
              <w:left w:val="single" w:sz="4" w:space="0" w:color="auto"/>
              <w:bottom w:val="single" w:sz="4" w:space="0" w:color="auto"/>
              <w:right w:val="single" w:sz="4" w:space="0" w:color="auto"/>
            </w:tcBorders>
            <w:vAlign w:val="center"/>
          </w:tcPr>
          <w:p w14:paraId="202BBE9B" w14:textId="77777777" w:rsidR="00C132C6" w:rsidRPr="00A92B20" w:rsidRDefault="00C132C6" w:rsidP="00854E2B">
            <w:pPr>
              <w:pStyle w:val="ListParagraph"/>
              <w:numPr>
                <w:ilvl w:val="0"/>
                <w:numId w:val="104"/>
              </w:numPr>
              <w:tabs>
                <w:tab w:val="left" w:pos="567"/>
              </w:tabs>
              <w:autoSpaceDE w:val="0"/>
              <w:autoSpaceDN w:val="0"/>
              <w:adjustRightInd w:val="0"/>
              <w:jc w:val="center"/>
              <w:rPr>
                <w:rFonts w:cstheme="minorHAnsi"/>
              </w:rPr>
            </w:pPr>
          </w:p>
        </w:tc>
        <w:tc>
          <w:tcPr>
            <w:tcW w:w="3733" w:type="dxa"/>
            <w:gridSpan w:val="2"/>
            <w:tcBorders>
              <w:top w:val="single" w:sz="4" w:space="0" w:color="auto"/>
              <w:left w:val="single" w:sz="4" w:space="0" w:color="auto"/>
              <w:bottom w:val="single" w:sz="4" w:space="0" w:color="auto"/>
              <w:right w:val="single" w:sz="4" w:space="0" w:color="auto"/>
            </w:tcBorders>
            <w:vAlign w:val="center"/>
          </w:tcPr>
          <w:p w14:paraId="1EF275F1" w14:textId="2054C5EF"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 xml:space="preserve">Software </w:t>
            </w:r>
            <w:r w:rsidRPr="0012667D">
              <w:rPr>
                <w:rFonts w:asciiTheme="minorHAnsi" w:eastAsia="Cambria" w:hAnsiTheme="minorHAnsi" w:cstheme="minorHAnsi"/>
                <w:b/>
                <w:bCs/>
              </w:rPr>
              <w:t>MUST</w:t>
            </w:r>
            <w:r w:rsidRPr="002926EA">
              <w:rPr>
                <w:rFonts w:asciiTheme="minorHAnsi" w:eastAsia="Cambria" w:hAnsiTheme="minorHAnsi" w:cstheme="minorHAnsi"/>
              </w:rPr>
              <w:t xml:space="preserve"> allow operator access to data files while the system is running under standard operational conditions.</w:t>
            </w:r>
          </w:p>
          <w:p w14:paraId="5246CB72" w14:textId="7CE65AAE"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w:t>
            </w:r>
          </w:p>
        </w:tc>
        <w:tc>
          <w:tcPr>
            <w:tcW w:w="1553" w:type="dxa"/>
            <w:gridSpan w:val="3"/>
            <w:tcBorders>
              <w:top w:val="single" w:sz="4" w:space="0" w:color="auto"/>
              <w:left w:val="single" w:sz="4" w:space="0" w:color="auto"/>
              <w:bottom w:val="single" w:sz="4" w:space="0" w:color="auto"/>
              <w:right w:val="single" w:sz="4" w:space="0" w:color="auto"/>
            </w:tcBorders>
            <w:vAlign w:val="center"/>
          </w:tcPr>
          <w:p w14:paraId="00F7C81C" w14:textId="7BC0C24C"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Confirm (Yes / No)</w:t>
            </w:r>
          </w:p>
        </w:tc>
        <w:tc>
          <w:tcPr>
            <w:tcW w:w="3406" w:type="dxa"/>
            <w:tcBorders>
              <w:top w:val="single" w:sz="4" w:space="0" w:color="auto"/>
              <w:left w:val="single" w:sz="4" w:space="0" w:color="auto"/>
              <w:bottom w:val="single" w:sz="4" w:space="0" w:color="auto"/>
              <w:right w:val="single" w:sz="4" w:space="0" w:color="auto"/>
            </w:tcBorders>
            <w:shd w:val="clear" w:color="auto" w:fill="E1EBF7"/>
            <w:vAlign w:val="center"/>
          </w:tcPr>
          <w:p w14:paraId="3CC478AB" w14:textId="2CEAC52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sz w:val="24"/>
                <w:szCs w:val="24"/>
                <w:lang w:val="en-GB"/>
              </w:rPr>
            </w:pPr>
            <w:r w:rsidRPr="00A46FD9">
              <w:rPr>
                <w:rFonts w:cstheme="minorHAnsi"/>
                <w:i/>
                <w:color w:val="A6A6A6" w:themeColor="background1" w:themeShade="A6"/>
                <w:lang w:val="en-GB"/>
              </w:rPr>
              <w:t>Insert Comment</w:t>
            </w:r>
          </w:p>
        </w:tc>
      </w:tr>
      <w:tr w:rsidR="00C132C6" w:rsidRPr="002D7C41" w14:paraId="6743FF6F" w14:textId="77777777" w:rsidTr="0090282E">
        <w:trPr>
          <w:trHeight w:val="748"/>
        </w:trPr>
        <w:tc>
          <w:tcPr>
            <w:tcW w:w="9502" w:type="dxa"/>
            <w:gridSpan w:val="7"/>
            <w:shd w:val="clear" w:color="auto" w:fill="BFBFBF" w:themeFill="background1" w:themeFillShade="BF"/>
            <w:vAlign w:val="center"/>
          </w:tcPr>
          <w:p w14:paraId="1C4A3E48" w14:textId="77777777" w:rsidR="00C132C6" w:rsidRPr="002D7C41" w:rsidRDefault="00C132C6" w:rsidP="00C132C6">
            <w:pPr>
              <w:pStyle w:val="ListParagraph"/>
              <w:numPr>
                <w:ilvl w:val="0"/>
                <w:numId w:val="89"/>
              </w:numPr>
              <w:tabs>
                <w:tab w:val="left" w:pos="567"/>
              </w:tabs>
              <w:autoSpaceDE w:val="0"/>
              <w:autoSpaceDN w:val="0"/>
              <w:adjustRightInd w:val="0"/>
              <w:ind w:right="816"/>
              <w:jc w:val="center"/>
              <w:rPr>
                <w:rFonts w:asciiTheme="minorHAnsi" w:hAnsiTheme="minorHAnsi" w:cstheme="minorHAnsi"/>
                <w:b/>
                <w:bCs/>
              </w:rPr>
            </w:pPr>
            <w:r w:rsidRPr="002D7C41">
              <w:rPr>
                <w:rFonts w:asciiTheme="minorHAnsi" w:hAnsiTheme="minorHAnsi" w:cstheme="minorHAnsi"/>
                <w:b/>
                <w:bCs/>
                <w:sz w:val="24"/>
                <w:szCs w:val="24"/>
              </w:rPr>
              <w:t>Quality</w:t>
            </w:r>
            <w:r>
              <w:rPr>
                <w:rFonts w:asciiTheme="minorHAnsi" w:hAnsiTheme="minorHAnsi" w:cstheme="minorHAnsi"/>
                <w:b/>
                <w:bCs/>
                <w:sz w:val="24"/>
                <w:szCs w:val="24"/>
              </w:rPr>
              <w:t>,</w:t>
            </w:r>
            <w:r w:rsidRPr="002D7C41">
              <w:rPr>
                <w:rFonts w:asciiTheme="minorHAnsi" w:hAnsiTheme="minorHAnsi" w:cstheme="minorHAnsi"/>
                <w:b/>
                <w:bCs/>
                <w:sz w:val="24"/>
                <w:szCs w:val="24"/>
              </w:rPr>
              <w:t xml:space="preserve"> Health &amp; Safety</w:t>
            </w:r>
            <w:r>
              <w:rPr>
                <w:rFonts w:asciiTheme="minorHAnsi" w:hAnsiTheme="minorHAnsi" w:cstheme="minorHAnsi"/>
                <w:b/>
                <w:bCs/>
                <w:sz w:val="24"/>
                <w:szCs w:val="24"/>
              </w:rPr>
              <w:t xml:space="preserve"> &amp; Validation</w:t>
            </w:r>
          </w:p>
        </w:tc>
      </w:tr>
      <w:tr w:rsidR="00C132C6" w:rsidRPr="005E324F" w14:paraId="6160D731" w14:textId="77777777" w:rsidTr="0090282E">
        <w:trPr>
          <w:trHeight w:val="564"/>
        </w:trPr>
        <w:tc>
          <w:tcPr>
            <w:tcW w:w="9502" w:type="dxa"/>
            <w:gridSpan w:val="7"/>
            <w:shd w:val="clear" w:color="auto" w:fill="FDE9D9" w:themeFill="accent6" w:themeFillTint="33"/>
            <w:vAlign w:val="center"/>
          </w:tcPr>
          <w:p w14:paraId="36AB36C4" w14:textId="77777777"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t>Quality Requirements</w:t>
            </w:r>
          </w:p>
        </w:tc>
      </w:tr>
      <w:tr w:rsidR="00C132C6" w:rsidRPr="005E324F" w14:paraId="29F015F1" w14:textId="77777777" w:rsidTr="00160D00">
        <w:trPr>
          <w:trHeight w:val="1020"/>
        </w:trPr>
        <w:tc>
          <w:tcPr>
            <w:tcW w:w="829" w:type="dxa"/>
            <w:gridSpan w:val="2"/>
            <w:vAlign w:val="center"/>
          </w:tcPr>
          <w:p w14:paraId="5B2C5268" w14:textId="77777777" w:rsidR="00C132C6" w:rsidRPr="002E3D0D"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7CA618CD" w14:textId="4D4CDB57" w:rsidR="00C132C6" w:rsidRPr="001064C8" w:rsidRDefault="00C132C6" w:rsidP="00C132C6">
            <w:pPr>
              <w:tabs>
                <w:tab w:val="left" w:pos="567"/>
              </w:tabs>
              <w:autoSpaceDE w:val="0"/>
              <w:autoSpaceDN w:val="0"/>
              <w:adjustRightInd w:val="0"/>
              <w:rPr>
                <w:rFonts w:asciiTheme="minorHAnsi" w:eastAsia="Times New Roman" w:hAnsiTheme="minorHAnsi" w:cstheme="minorHAnsi"/>
                <w:lang w:eastAsia="en-GB"/>
              </w:rPr>
            </w:pPr>
            <w:r w:rsidRPr="008B0E22">
              <w:rPr>
                <w:rFonts w:asciiTheme="minorHAnsi" w:eastAsia="Times New Roman" w:hAnsiTheme="minorHAnsi" w:cstheme="minorHAnsi"/>
                <w:lang w:eastAsia="en-GB"/>
              </w:rPr>
              <w:t xml:space="preserve">Compliance with all relevant European health and safety standards, quality assurance and protocols are </w:t>
            </w:r>
            <w:r w:rsidRPr="008B0E22">
              <w:rPr>
                <w:rFonts w:asciiTheme="minorHAnsi" w:hAnsiTheme="minorHAnsi" w:cstheme="minorHAnsi"/>
                <w:b/>
                <w:bCs/>
              </w:rPr>
              <w:t>MANDATORY</w:t>
            </w:r>
            <w:r w:rsidRPr="008B0E22">
              <w:rPr>
                <w:rFonts w:asciiTheme="minorHAnsi" w:eastAsia="Times New Roman" w:hAnsiTheme="minorHAnsi" w:cstheme="minorHAnsi"/>
                <w:lang w:eastAsia="en-GB"/>
              </w:rPr>
              <w:t xml:space="preserve">. </w:t>
            </w:r>
          </w:p>
          <w:p w14:paraId="4E62574B" w14:textId="4981339E" w:rsidR="00C132C6"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 xml:space="preserve">All </w:t>
            </w:r>
            <w:r w:rsidRPr="008B0E22">
              <w:rPr>
                <w:rFonts w:asciiTheme="minorHAnsi" w:eastAsia="MS Mincho" w:hAnsiTheme="minorHAnsi" w:cstheme="minorHAnsi"/>
              </w:rPr>
              <w:t xml:space="preserve">Goods and Services </w:t>
            </w:r>
            <w:r w:rsidRPr="008B0E22">
              <w:rPr>
                <w:rFonts w:asciiTheme="minorHAnsi" w:hAnsiTheme="minorHAnsi" w:cstheme="minorHAnsi"/>
              </w:rPr>
              <w:t xml:space="preserve">supplied in accordance with the contract </w:t>
            </w:r>
            <w:r w:rsidRPr="008B0E22">
              <w:rPr>
                <w:rFonts w:asciiTheme="minorHAnsi" w:eastAsia="MS Mincho" w:hAnsiTheme="minorHAnsi" w:cstheme="minorHAnsi"/>
                <w:b/>
              </w:rPr>
              <w:t>MUST</w:t>
            </w:r>
            <w:r w:rsidRPr="008B0E22">
              <w:rPr>
                <w:rFonts w:asciiTheme="minorHAnsi" w:eastAsia="MS Mincho" w:hAnsiTheme="minorHAnsi" w:cstheme="minorHAnsi"/>
              </w:rPr>
              <w:t xml:space="preserve"> comply with all necessary standards, i.e. Irish Standards Institution, European Union, CE, International Standards Organisation or other applicable standard</w:t>
            </w:r>
            <w:r>
              <w:rPr>
                <w:rFonts w:asciiTheme="minorHAnsi" w:eastAsia="MS Mincho" w:hAnsiTheme="minorHAnsi" w:cstheme="minorHAnsi"/>
              </w:rPr>
              <w:t>.</w:t>
            </w:r>
            <w:r w:rsidRPr="008B0E22">
              <w:rPr>
                <w:rFonts w:asciiTheme="minorHAnsi" w:eastAsia="MS Mincho" w:hAnsiTheme="minorHAnsi" w:cstheme="minorHAnsi"/>
              </w:rPr>
              <w:t xml:space="preserve"> </w:t>
            </w:r>
          </w:p>
          <w:p w14:paraId="2DBBA739" w14:textId="77777777" w:rsidR="00C132C6" w:rsidRPr="00BF358D" w:rsidRDefault="00C132C6" w:rsidP="00C132C6">
            <w:pPr>
              <w:tabs>
                <w:tab w:val="left" w:pos="450"/>
              </w:tabs>
              <w:rPr>
                <w:rFonts w:asciiTheme="minorHAnsi" w:eastAsia="MS Mincho" w:hAnsiTheme="minorHAnsi" w:cstheme="minorHAnsi"/>
              </w:rPr>
            </w:pPr>
            <w:r>
              <w:rPr>
                <w:rFonts w:asciiTheme="minorHAnsi" w:eastAsia="MS Mincho" w:hAnsiTheme="minorHAnsi" w:cstheme="minorHAnsi"/>
              </w:rPr>
              <w:t>T</w:t>
            </w:r>
            <w:r w:rsidRPr="008B0E22">
              <w:rPr>
                <w:rFonts w:asciiTheme="minorHAnsi" w:eastAsia="MS Mincho" w:hAnsiTheme="minorHAnsi" w:cstheme="minorHAnsi"/>
              </w:rPr>
              <w:t xml:space="preserve">he Tenderer </w:t>
            </w:r>
            <w:r w:rsidRPr="008B0E22">
              <w:rPr>
                <w:rFonts w:asciiTheme="minorHAnsi" w:eastAsia="MS Mincho" w:hAnsiTheme="minorHAnsi" w:cstheme="minorHAnsi"/>
                <w:b/>
              </w:rPr>
              <w:t>MUST</w:t>
            </w:r>
            <w:r w:rsidRPr="008B0E22">
              <w:rPr>
                <w:rFonts w:asciiTheme="minorHAnsi" w:eastAsia="MS Mincho" w:hAnsiTheme="minorHAnsi" w:cstheme="minorHAnsi"/>
              </w:rPr>
              <w:t>, on the request of the buyer, provide a copy of the standard free of charge.</w:t>
            </w:r>
          </w:p>
          <w:p w14:paraId="130AFA6B" w14:textId="77777777" w:rsidR="00C132C6" w:rsidRDefault="00C132C6" w:rsidP="00C132C6">
            <w:pPr>
              <w:pStyle w:val="Default"/>
              <w:rPr>
                <w:rFonts w:asciiTheme="minorHAnsi" w:eastAsia="MS Mincho" w:hAnsiTheme="minorHAnsi" w:cstheme="minorHAnsi"/>
                <w:sz w:val="22"/>
                <w:szCs w:val="22"/>
              </w:rPr>
            </w:pPr>
            <w:r w:rsidRPr="00FD550C">
              <w:rPr>
                <w:rFonts w:asciiTheme="minorHAnsi" w:eastAsia="MS Mincho" w:hAnsiTheme="minorHAnsi" w:cstheme="minorHAnsi"/>
                <w:sz w:val="22"/>
                <w:szCs w:val="22"/>
              </w:rPr>
              <w:t>Please confirm &amp; detail.</w:t>
            </w:r>
          </w:p>
          <w:p w14:paraId="2735A401"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1417" w:type="dxa"/>
            <w:gridSpan w:val="2"/>
            <w:vAlign w:val="center"/>
          </w:tcPr>
          <w:p w14:paraId="4FE178A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17DD9028"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94CC0CF" w14:textId="77777777" w:rsidTr="00160D00">
        <w:trPr>
          <w:trHeight w:val="1020"/>
        </w:trPr>
        <w:tc>
          <w:tcPr>
            <w:tcW w:w="829" w:type="dxa"/>
            <w:gridSpan w:val="2"/>
            <w:vAlign w:val="center"/>
          </w:tcPr>
          <w:p w14:paraId="7A8675FF"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1369A15D"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If there are manufacturing defects known to the tenderer, they </w:t>
            </w:r>
            <w:r w:rsidRPr="00D03381">
              <w:rPr>
                <w:rFonts w:asciiTheme="minorHAnsi" w:eastAsia="MS Mincho" w:hAnsiTheme="minorHAnsi" w:cstheme="minorHAnsi"/>
                <w:b/>
                <w:bCs/>
                <w:color w:val="auto"/>
                <w:sz w:val="22"/>
                <w:szCs w:val="22"/>
                <w:lang w:eastAsia="en-US"/>
              </w:rPr>
              <w:t xml:space="preserve">MUST </w:t>
            </w:r>
            <w:r w:rsidRPr="00CA5F52">
              <w:rPr>
                <w:rFonts w:asciiTheme="minorHAnsi" w:eastAsia="MS Mincho" w:hAnsiTheme="minorHAnsi" w:cstheme="minorHAnsi"/>
                <w:color w:val="auto"/>
                <w:sz w:val="22"/>
                <w:szCs w:val="22"/>
                <w:lang w:eastAsia="en-US"/>
              </w:rPr>
              <w:t xml:space="preserve">identify such defects and state their policy regarding the repair of known defects. </w:t>
            </w:r>
          </w:p>
          <w:p w14:paraId="56602BA6"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4277685B"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79EB37DB" w14:textId="77777777" w:rsidR="00C132C6" w:rsidRPr="00892625" w:rsidRDefault="00C132C6" w:rsidP="00C132C6">
            <w:pPr>
              <w:tabs>
                <w:tab w:val="left" w:pos="567"/>
              </w:tabs>
              <w:autoSpaceDE w:val="0"/>
              <w:autoSpaceDN w:val="0"/>
              <w:adjustRightInd w:val="0"/>
              <w:spacing w:after="0" w:line="240" w:lineRule="auto"/>
              <w:rPr>
                <w:rFonts w:cstheme="minorHAnsi"/>
                <w:i/>
                <w:iCs/>
              </w:rPr>
            </w:pPr>
          </w:p>
        </w:tc>
        <w:tc>
          <w:tcPr>
            <w:tcW w:w="1417" w:type="dxa"/>
            <w:gridSpan w:val="2"/>
            <w:vAlign w:val="center"/>
          </w:tcPr>
          <w:p w14:paraId="4FCAD3B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33297A7C"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A46FD9" w14:paraId="5E32601A" w14:textId="77777777" w:rsidTr="00160D00">
        <w:trPr>
          <w:trHeight w:val="1020"/>
        </w:trPr>
        <w:tc>
          <w:tcPr>
            <w:tcW w:w="829" w:type="dxa"/>
            <w:gridSpan w:val="2"/>
            <w:vAlign w:val="center"/>
          </w:tcPr>
          <w:p w14:paraId="708DB643"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07962C38" w14:textId="63436F45" w:rsidR="00C132C6" w:rsidRPr="008B0E22" w:rsidRDefault="00C132C6" w:rsidP="00C132C6">
            <w:pPr>
              <w:tabs>
                <w:tab w:val="left" w:pos="567"/>
              </w:tabs>
              <w:autoSpaceDE w:val="0"/>
              <w:autoSpaceDN w:val="0"/>
              <w:adjustRightInd w:val="0"/>
              <w:rPr>
                <w:rFonts w:asciiTheme="minorHAnsi" w:hAnsiTheme="minorHAnsi" w:cstheme="minorHAnsi"/>
              </w:rPr>
            </w:pPr>
            <w:r w:rsidRPr="008B0E22">
              <w:rPr>
                <w:rFonts w:asciiTheme="minorHAnsi" w:hAnsiTheme="minorHAnsi" w:cstheme="minorHAnsi"/>
              </w:rPr>
              <w:t xml:space="preserve">The Tenderer </w:t>
            </w:r>
            <w:r w:rsidRPr="008B0E22">
              <w:rPr>
                <w:rFonts w:asciiTheme="minorHAnsi" w:hAnsiTheme="minorHAnsi" w:cstheme="minorHAnsi"/>
                <w:b/>
                <w:bCs/>
              </w:rPr>
              <w:t xml:space="preserve">SHOULD, </w:t>
            </w:r>
            <w:r w:rsidRPr="008B0E22">
              <w:rPr>
                <w:rFonts w:asciiTheme="minorHAnsi" w:hAnsiTheme="minorHAnsi" w:cstheme="minorHAnsi"/>
              </w:rPr>
              <w:t xml:space="preserve">as part of the submission, include copies of any relevant testing or compliance certificates for the Goods. </w:t>
            </w:r>
            <w:r w:rsidRPr="00CA5F52">
              <w:t>(For example, Factory acceptance tests, Quality assurance test etc.)</w:t>
            </w:r>
          </w:p>
          <w:p w14:paraId="272B07D5" w14:textId="77777777" w:rsidR="00C132C6" w:rsidRDefault="00C132C6" w:rsidP="00C132C6">
            <w:pPr>
              <w:tabs>
                <w:tab w:val="left" w:pos="567"/>
              </w:tabs>
              <w:autoSpaceDE w:val="0"/>
              <w:autoSpaceDN w:val="0"/>
              <w:adjustRightInd w:val="0"/>
              <w:spacing w:after="0" w:line="240" w:lineRule="auto"/>
              <w:rPr>
                <w:rFonts w:asciiTheme="minorHAnsi" w:hAnsiTheme="minorHAnsi" w:cstheme="minorHAnsi"/>
              </w:rPr>
            </w:pPr>
            <w:r w:rsidRPr="008B0E22">
              <w:rPr>
                <w:rFonts w:asciiTheme="minorHAnsi" w:hAnsiTheme="minorHAnsi" w:cstheme="minorHAnsi"/>
              </w:rPr>
              <w:t>Please confirm and detail</w:t>
            </w:r>
          </w:p>
          <w:p w14:paraId="38D845A7" w14:textId="77777777" w:rsidR="00C132C6" w:rsidRPr="00F84BA8" w:rsidRDefault="00C132C6" w:rsidP="00C132C6">
            <w:pPr>
              <w:tabs>
                <w:tab w:val="left" w:pos="567"/>
              </w:tabs>
              <w:autoSpaceDE w:val="0"/>
              <w:autoSpaceDN w:val="0"/>
              <w:adjustRightInd w:val="0"/>
              <w:spacing w:after="0" w:line="240" w:lineRule="auto"/>
              <w:rPr>
                <w:rFonts w:eastAsia="Arial" w:cstheme="minorHAnsi"/>
                <w:color w:val="000000"/>
                <w:lang w:val="en-US"/>
              </w:rPr>
            </w:pPr>
          </w:p>
        </w:tc>
        <w:tc>
          <w:tcPr>
            <w:tcW w:w="1417" w:type="dxa"/>
            <w:gridSpan w:val="2"/>
            <w:vAlign w:val="center"/>
          </w:tcPr>
          <w:p w14:paraId="5BF4F840"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5FE48E42"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6447F0B" w14:textId="77777777" w:rsidTr="0090282E">
        <w:trPr>
          <w:trHeight w:val="564"/>
        </w:trPr>
        <w:tc>
          <w:tcPr>
            <w:tcW w:w="9502" w:type="dxa"/>
            <w:gridSpan w:val="7"/>
            <w:shd w:val="clear" w:color="auto" w:fill="FDE9D9" w:themeFill="accent6" w:themeFillTint="33"/>
            <w:vAlign w:val="center"/>
          </w:tcPr>
          <w:p w14:paraId="4D9DB563" w14:textId="1E2DCAA1" w:rsidR="00C132C6" w:rsidRPr="005E324F" w:rsidRDefault="00C132C6" w:rsidP="00C132C6">
            <w:pPr>
              <w:tabs>
                <w:tab w:val="left" w:pos="567"/>
              </w:tabs>
              <w:autoSpaceDE w:val="0"/>
              <w:autoSpaceDN w:val="0"/>
              <w:adjustRightInd w:val="0"/>
              <w:spacing w:after="0" w:line="240" w:lineRule="auto"/>
              <w:jc w:val="center"/>
              <w:rPr>
                <w:rFonts w:cstheme="minorHAnsi"/>
                <w:b/>
                <w:bCs/>
              </w:rPr>
            </w:pPr>
            <w:r>
              <w:rPr>
                <w:rFonts w:cstheme="minorHAnsi"/>
                <w:b/>
                <w:bCs/>
              </w:rPr>
              <w:lastRenderedPageBreak/>
              <w:t>Health &amp; Safety Requirements</w:t>
            </w:r>
          </w:p>
        </w:tc>
      </w:tr>
      <w:tr w:rsidR="00C132C6" w:rsidRPr="00A46FD9" w14:paraId="5122ACB3" w14:textId="77777777" w:rsidTr="00160D00">
        <w:trPr>
          <w:trHeight w:val="1020"/>
        </w:trPr>
        <w:tc>
          <w:tcPr>
            <w:tcW w:w="829" w:type="dxa"/>
            <w:gridSpan w:val="2"/>
            <w:vAlign w:val="center"/>
          </w:tcPr>
          <w:p w14:paraId="7CCA87EF"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00CDCBD9" w14:textId="32890BD5" w:rsidR="00C132C6" w:rsidRPr="008B0E22" w:rsidRDefault="00C132C6" w:rsidP="00C132C6">
            <w:pPr>
              <w:rPr>
                <w:rFonts w:asciiTheme="minorHAnsi" w:hAnsiTheme="minorHAnsi" w:cstheme="minorHAnsi"/>
              </w:rPr>
            </w:pPr>
            <w:r w:rsidRPr="008B0E22">
              <w:rPr>
                <w:rFonts w:asciiTheme="minorHAnsi" w:hAnsiTheme="minorHAnsi" w:cstheme="minorHAnsi"/>
              </w:rPr>
              <w:t xml:space="preserve">All goods supplied in accordance with the contract </w:t>
            </w:r>
            <w:r w:rsidRPr="008B0E22">
              <w:rPr>
                <w:rFonts w:asciiTheme="minorHAnsi" w:hAnsiTheme="minorHAnsi" w:cstheme="minorHAnsi"/>
                <w:b/>
                <w:bCs/>
              </w:rPr>
              <w:t>MUST</w:t>
            </w:r>
            <w:r w:rsidRPr="008B0E22">
              <w:rPr>
                <w:rFonts w:asciiTheme="minorHAnsi" w:hAnsiTheme="minorHAnsi" w:cstheme="minorHAnsi"/>
              </w:rPr>
              <w:t xml:space="preserve"> be of good construction, sound material, of adequate strength, free of design defects and manufactured to be safe and without risk when properly used and software </w:t>
            </w:r>
            <w:r w:rsidR="005C7D5F" w:rsidRPr="00854E2B">
              <w:rPr>
                <w:rFonts w:asciiTheme="minorHAnsi" w:hAnsiTheme="minorHAnsi" w:cstheme="minorHAnsi"/>
                <w:b/>
                <w:bCs/>
              </w:rPr>
              <w:t>MUST</w:t>
            </w:r>
            <w:r w:rsidRPr="008B0E22">
              <w:rPr>
                <w:rFonts w:asciiTheme="minorHAnsi" w:hAnsiTheme="minorHAnsi" w:cstheme="minorHAnsi"/>
              </w:rPr>
              <w:t xml:space="preserve"> allow operator access to data files while the system is running under standard operational conditions. </w:t>
            </w:r>
          </w:p>
          <w:p w14:paraId="7211E639" w14:textId="77777777" w:rsidR="00C132C6" w:rsidRDefault="00C132C6" w:rsidP="00C132C6">
            <w:pPr>
              <w:pStyle w:val="Default"/>
              <w:rPr>
                <w:rFonts w:asciiTheme="minorHAnsi" w:eastAsia="MS Mincho" w:hAnsiTheme="minorHAnsi" w:cstheme="minorHAnsi"/>
                <w:color w:val="auto"/>
                <w:sz w:val="22"/>
                <w:szCs w:val="22"/>
                <w:lang w:eastAsia="en-US"/>
              </w:rPr>
            </w:pPr>
          </w:p>
          <w:p w14:paraId="33BA00DC" w14:textId="77777777" w:rsidR="00C132C6" w:rsidRDefault="00C132C6" w:rsidP="00C132C6">
            <w:pPr>
              <w:pStyle w:val="Default"/>
              <w:rPr>
                <w:rFonts w:asciiTheme="minorHAnsi" w:eastAsia="MS Mincho" w:hAnsiTheme="minorHAnsi" w:cstheme="minorHAnsi"/>
                <w:color w:val="auto"/>
                <w:sz w:val="22"/>
                <w:szCs w:val="22"/>
                <w:lang w:eastAsia="en-US"/>
              </w:rPr>
            </w:pPr>
            <w:r>
              <w:rPr>
                <w:rFonts w:asciiTheme="minorHAnsi" w:eastAsia="MS Mincho" w:hAnsiTheme="minorHAnsi" w:cstheme="minorHAnsi"/>
                <w:color w:val="auto"/>
                <w:sz w:val="22"/>
                <w:szCs w:val="22"/>
                <w:lang w:eastAsia="en-US"/>
              </w:rPr>
              <w:t>Please confirm and detail.</w:t>
            </w:r>
          </w:p>
          <w:p w14:paraId="01BFC960"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359D05FF"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3FBE23A"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42E4971" w14:textId="77777777" w:rsidTr="00160D00">
        <w:trPr>
          <w:trHeight w:val="1020"/>
        </w:trPr>
        <w:tc>
          <w:tcPr>
            <w:tcW w:w="829" w:type="dxa"/>
            <w:gridSpan w:val="2"/>
            <w:vAlign w:val="center"/>
          </w:tcPr>
          <w:p w14:paraId="042E8348"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076F1E27" w14:textId="77777777" w:rsidR="00C132C6"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 xml:space="preserve">The tool </w:t>
            </w:r>
            <w:r>
              <w:rPr>
                <w:rFonts w:asciiTheme="minorHAnsi" w:eastAsia="MS Mincho" w:hAnsiTheme="minorHAnsi" w:cstheme="minorHAnsi"/>
                <w:b/>
                <w:bCs/>
                <w:color w:val="auto"/>
                <w:sz w:val="22"/>
                <w:szCs w:val="22"/>
                <w:lang w:eastAsia="en-US"/>
              </w:rPr>
              <w:t>SHOULD</w:t>
            </w:r>
            <w:r w:rsidRPr="00722E6E">
              <w:rPr>
                <w:rFonts w:asciiTheme="minorHAnsi" w:eastAsia="MS Mincho" w:hAnsiTheme="minorHAnsi" w:cstheme="minorHAnsi"/>
                <w:b/>
                <w:bCs/>
                <w:color w:val="auto"/>
                <w:sz w:val="22"/>
                <w:szCs w:val="22"/>
                <w:lang w:eastAsia="en-US"/>
              </w:rPr>
              <w:t xml:space="preserve"> </w:t>
            </w:r>
            <w:r w:rsidRPr="00CA5F52">
              <w:rPr>
                <w:rFonts w:asciiTheme="minorHAnsi" w:eastAsia="MS Mincho" w:hAnsiTheme="minorHAnsi" w:cstheme="minorHAnsi"/>
                <w:color w:val="auto"/>
                <w:sz w:val="22"/>
                <w:szCs w:val="22"/>
                <w:lang w:eastAsia="en-US"/>
              </w:rPr>
              <w:t>meet the criteria of the Semi S2-0821Eb Environmental, Health, and Safety Guideline for Semiconductor Manufacturing Equipment</w:t>
            </w:r>
            <w:r>
              <w:rPr>
                <w:rFonts w:asciiTheme="minorHAnsi" w:eastAsia="MS Mincho" w:hAnsiTheme="minorHAnsi" w:cstheme="minorHAnsi"/>
                <w:color w:val="auto"/>
                <w:sz w:val="22"/>
                <w:szCs w:val="22"/>
                <w:lang w:eastAsia="en-US"/>
              </w:rPr>
              <w:t xml:space="preserve"> </w:t>
            </w:r>
            <w:r w:rsidRPr="008B0A22">
              <w:rPr>
                <w:rFonts w:asciiTheme="minorHAnsi" w:eastAsia="MS Mincho" w:hAnsiTheme="minorHAnsi" w:cstheme="minorHAnsi"/>
                <w:color w:val="auto"/>
                <w:sz w:val="22"/>
                <w:szCs w:val="22"/>
                <w:lang w:eastAsia="en-US"/>
              </w:rPr>
              <w:t>in order to ensure easier and safer installation and maintenance from a gas safety perspective</w:t>
            </w:r>
            <w:r w:rsidRPr="00CA5F52">
              <w:rPr>
                <w:rFonts w:asciiTheme="minorHAnsi" w:eastAsia="MS Mincho" w:hAnsiTheme="minorHAnsi" w:cstheme="minorHAnsi"/>
                <w:color w:val="auto"/>
                <w:sz w:val="22"/>
                <w:szCs w:val="22"/>
                <w:lang w:eastAsia="en-US"/>
              </w:rPr>
              <w:t>.</w:t>
            </w:r>
          </w:p>
          <w:p w14:paraId="4CE46C19" w14:textId="77777777" w:rsidR="00C132C6" w:rsidRPr="00CA5F52" w:rsidRDefault="00C132C6" w:rsidP="00C132C6">
            <w:pPr>
              <w:pStyle w:val="Default"/>
              <w:rPr>
                <w:rFonts w:asciiTheme="minorHAnsi" w:eastAsia="MS Mincho" w:hAnsiTheme="minorHAnsi" w:cstheme="minorHAnsi"/>
                <w:color w:val="auto"/>
                <w:sz w:val="22"/>
                <w:szCs w:val="22"/>
                <w:lang w:eastAsia="en-US"/>
              </w:rPr>
            </w:pPr>
          </w:p>
          <w:p w14:paraId="7213E22E" w14:textId="77777777" w:rsidR="00C132C6" w:rsidRPr="00CA5F52" w:rsidRDefault="00C132C6" w:rsidP="00C132C6">
            <w:pPr>
              <w:pStyle w:val="Default"/>
              <w:rPr>
                <w:rFonts w:asciiTheme="minorHAnsi" w:eastAsia="MS Mincho" w:hAnsiTheme="minorHAnsi" w:cstheme="minorHAnsi"/>
                <w:color w:val="auto"/>
                <w:sz w:val="22"/>
                <w:szCs w:val="22"/>
                <w:lang w:eastAsia="en-US"/>
              </w:rPr>
            </w:pPr>
            <w:r w:rsidRPr="00CA5F52">
              <w:rPr>
                <w:rFonts w:asciiTheme="minorHAnsi" w:eastAsia="MS Mincho" w:hAnsiTheme="minorHAnsi" w:cstheme="minorHAnsi"/>
                <w:color w:val="auto"/>
                <w:sz w:val="22"/>
                <w:szCs w:val="22"/>
                <w:lang w:eastAsia="en-US"/>
              </w:rPr>
              <w:t>Please confirm and detail.</w:t>
            </w:r>
          </w:p>
          <w:p w14:paraId="7FD8FC83"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425C2CE5"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533180B"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29FA24A8" w14:textId="77777777" w:rsidTr="00160D00">
        <w:trPr>
          <w:trHeight w:val="1020"/>
        </w:trPr>
        <w:tc>
          <w:tcPr>
            <w:tcW w:w="829" w:type="dxa"/>
            <w:gridSpan w:val="2"/>
            <w:vAlign w:val="center"/>
          </w:tcPr>
          <w:p w14:paraId="2EC46006"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3EA49647"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Tenderer </w:t>
            </w:r>
            <w:r w:rsidRPr="00CA5F52">
              <w:rPr>
                <w:rFonts w:asciiTheme="minorHAnsi" w:hAnsiTheme="minorHAnsi" w:cstheme="minorHAnsi"/>
                <w:b/>
                <w:bCs/>
                <w:sz w:val="22"/>
                <w:szCs w:val="22"/>
              </w:rPr>
              <w:t xml:space="preserve">MUST, </w:t>
            </w:r>
            <w:r w:rsidRPr="00CA5F52">
              <w:rPr>
                <w:rFonts w:asciiTheme="minorHAnsi" w:hAnsiTheme="minorHAnsi" w:cstheme="minorHAnsi"/>
                <w:sz w:val="22"/>
                <w:szCs w:val="22"/>
              </w:rPr>
              <w:t xml:space="preserve">as part of the submission, </w:t>
            </w:r>
            <w:r w:rsidRPr="00F5584A">
              <w:rPr>
                <w:rFonts w:asciiTheme="minorHAnsi" w:hAnsiTheme="minorHAnsi" w:cstheme="minorHAnsi"/>
                <w:sz w:val="22"/>
                <w:szCs w:val="22"/>
              </w:rPr>
              <w:t>include Laser Safety Warning labels and copies of any relevant testing or compliance certificates for the Goods.</w:t>
            </w:r>
            <w:r w:rsidRPr="00CA5F52">
              <w:rPr>
                <w:rFonts w:asciiTheme="minorHAnsi" w:hAnsiTheme="minorHAnsi" w:cstheme="minorHAnsi"/>
                <w:sz w:val="22"/>
                <w:szCs w:val="22"/>
              </w:rPr>
              <w:t xml:space="preserve"> </w:t>
            </w:r>
          </w:p>
          <w:p w14:paraId="4B26024D" w14:textId="77777777" w:rsidR="00C132C6" w:rsidRPr="00CA5F52" w:rsidRDefault="00C132C6" w:rsidP="00C132C6">
            <w:pPr>
              <w:pStyle w:val="Default"/>
              <w:rPr>
                <w:rFonts w:asciiTheme="minorHAnsi" w:hAnsiTheme="minorHAnsi" w:cstheme="minorHAnsi"/>
                <w:sz w:val="22"/>
                <w:szCs w:val="22"/>
              </w:rPr>
            </w:pPr>
          </w:p>
          <w:p w14:paraId="0C331C04"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Confirm compliance and detail.</w:t>
            </w:r>
          </w:p>
          <w:p w14:paraId="1FC68957"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1E8F97D0"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5BFCBCD"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7393DDC9" w14:textId="77777777" w:rsidTr="00160D00">
        <w:trPr>
          <w:trHeight w:val="1020"/>
        </w:trPr>
        <w:tc>
          <w:tcPr>
            <w:tcW w:w="829" w:type="dxa"/>
            <w:gridSpan w:val="2"/>
            <w:vAlign w:val="center"/>
          </w:tcPr>
          <w:p w14:paraId="7C5D08CF"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tcPr>
          <w:p w14:paraId="1827EDDB" w14:textId="77777777" w:rsidR="00C132C6" w:rsidRPr="00CA5F52"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The </w:t>
            </w:r>
            <w:r>
              <w:rPr>
                <w:rFonts w:asciiTheme="minorHAnsi" w:hAnsiTheme="minorHAnsi" w:cstheme="minorHAnsi"/>
                <w:sz w:val="22"/>
                <w:szCs w:val="22"/>
              </w:rPr>
              <w:t>tools</w:t>
            </w:r>
            <w:r w:rsidRPr="00CA5F52">
              <w:rPr>
                <w:rFonts w:asciiTheme="minorHAnsi" w:hAnsiTheme="minorHAnsi" w:cstheme="minorHAnsi"/>
                <w:sz w:val="22"/>
                <w:szCs w:val="22"/>
              </w:rPr>
              <w:t xml:space="preserve"> </w:t>
            </w:r>
            <w:r w:rsidRPr="00CA5F52">
              <w:rPr>
                <w:rFonts w:asciiTheme="minorHAnsi" w:hAnsiTheme="minorHAnsi" w:cstheme="minorHAnsi"/>
                <w:b/>
                <w:bCs/>
                <w:sz w:val="22"/>
                <w:szCs w:val="22"/>
              </w:rPr>
              <w:t>MUST</w:t>
            </w:r>
            <w:r w:rsidRPr="00CA5F52">
              <w:rPr>
                <w:rFonts w:asciiTheme="minorHAnsi" w:hAnsiTheme="minorHAnsi" w:cstheme="minorHAnsi"/>
                <w:sz w:val="22"/>
                <w:szCs w:val="22"/>
              </w:rPr>
              <w:t xml:space="preserve"> knowingly not present any Health and Safety hazards.</w:t>
            </w:r>
          </w:p>
          <w:p w14:paraId="4EDC9963" w14:textId="0AD0A64F" w:rsidR="00C132C6" w:rsidRPr="0028604D" w:rsidRDefault="00C132C6" w:rsidP="00C132C6">
            <w:pPr>
              <w:tabs>
                <w:tab w:val="left" w:pos="450"/>
                <w:tab w:val="center" w:pos="4513"/>
                <w:tab w:val="right" w:pos="9026"/>
              </w:tabs>
              <w:rPr>
                <w:rFonts w:asciiTheme="minorHAnsi" w:eastAsia="MS Mincho" w:hAnsiTheme="minorHAnsi" w:cstheme="minorHAnsi"/>
                <w:highlight w:val="yellow"/>
              </w:rPr>
            </w:pPr>
            <w:r w:rsidRPr="008B0E22">
              <w:rPr>
                <w:rFonts w:asciiTheme="minorHAnsi" w:eastAsia="MS Mincho" w:hAnsiTheme="minorHAnsi" w:cstheme="minorHAnsi"/>
              </w:rPr>
              <w:t xml:space="preserve">Any safety &amp; hazard warning labelling on the proposed system </w:t>
            </w:r>
            <w:r w:rsidRPr="008B0E22">
              <w:rPr>
                <w:rFonts w:asciiTheme="minorHAnsi" w:eastAsia="MS Mincho" w:hAnsiTheme="minorHAnsi" w:cstheme="minorHAnsi"/>
                <w:b/>
                <w:bCs/>
              </w:rPr>
              <w:t>MUST</w:t>
            </w:r>
            <w:r w:rsidRPr="008B0E22">
              <w:rPr>
                <w:rFonts w:asciiTheme="minorHAnsi" w:eastAsia="MS Mincho" w:hAnsiTheme="minorHAnsi" w:cstheme="minorHAnsi"/>
              </w:rPr>
              <w:t xml:space="preserve"> be in the English Language.</w:t>
            </w:r>
            <w:r w:rsidRPr="008B0E22">
              <w:rPr>
                <w:rFonts w:asciiTheme="minorHAnsi" w:eastAsia="MS Mincho" w:hAnsiTheme="minorHAnsi" w:cstheme="minorHAnsi"/>
                <w:highlight w:val="yellow"/>
              </w:rPr>
              <w:t xml:space="preserve"> </w:t>
            </w:r>
          </w:p>
          <w:p w14:paraId="1CE2ED48" w14:textId="77777777" w:rsidR="00C132C6" w:rsidRDefault="00C132C6" w:rsidP="00C132C6">
            <w:pPr>
              <w:pStyle w:val="Default"/>
              <w:rPr>
                <w:rFonts w:asciiTheme="minorHAnsi" w:hAnsiTheme="minorHAnsi" w:cstheme="minorHAnsi"/>
                <w:sz w:val="22"/>
                <w:szCs w:val="22"/>
              </w:rPr>
            </w:pPr>
            <w:r w:rsidRPr="00CA5F52">
              <w:rPr>
                <w:rFonts w:asciiTheme="minorHAnsi" w:hAnsiTheme="minorHAnsi" w:cstheme="minorHAnsi"/>
                <w:sz w:val="22"/>
                <w:szCs w:val="22"/>
              </w:rPr>
              <w:t xml:space="preserve">Please confirm and detail.  </w:t>
            </w:r>
          </w:p>
          <w:p w14:paraId="48B5AA0A"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p>
        </w:tc>
        <w:tc>
          <w:tcPr>
            <w:tcW w:w="1417" w:type="dxa"/>
            <w:gridSpan w:val="2"/>
            <w:vAlign w:val="center"/>
          </w:tcPr>
          <w:p w14:paraId="7C492C07"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E2B060D"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A46FD9" w14:paraId="1557439A" w14:textId="77777777" w:rsidTr="00160D00">
        <w:trPr>
          <w:trHeight w:val="1020"/>
        </w:trPr>
        <w:tc>
          <w:tcPr>
            <w:tcW w:w="829" w:type="dxa"/>
            <w:gridSpan w:val="2"/>
            <w:vAlign w:val="center"/>
          </w:tcPr>
          <w:p w14:paraId="7065A6ED" w14:textId="77777777" w:rsidR="00C132C6" w:rsidRPr="001F5544" w:rsidRDefault="00C132C6" w:rsidP="00C132C6">
            <w:pPr>
              <w:pStyle w:val="ListParagraph"/>
              <w:numPr>
                <w:ilvl w:val="0"/>
                <w:numId w:val="90"/>
              </w:numPr>
              <w:tabs>
                <w:tab w:val="left" w:pos="567"/>
              </w:tabs>
              <w:autoSpaceDE w:val="0"/>
              <w:autoSpaceDN w:val="0"/>
              <w:adjustRightInd w:val="0"/>
              <w:jc w:val="center"/>
              <w:rPr>
                <w:rFonts w:cstheme="minorHAnsi"/>
              </w:rPr>
            </w:pPr>
          </w:p>
        </w:tc>
        <w:tc>
          <w:tcPr>
            <w:tcW w:w="3850" w:type="dxa"/>
            <w:gridSpan w:val="2"/>
            <w:vAlign w:val="center"/>
          </w:tcPr>
          <w:p w14:paraId="06C1D048" w14:textId="77777777" w:rsidR="00C132C6" w:rsidRPr="00CA5F52" w:rsidRDefault="00C132C6" w:rsidP="00C132C6">
            <w:pPr>
              <w:spacing w:before="120" w:after="120"/>
              <w:rPr>
                <w:rFonts w:asciiTheme="minorHAnsi" w:hAnsiTheme="minorHAnsi" w:cstheme="minorHAnsi"/>
                <w:bCs/>
                <w:lang w:eastAsia="ja-JP"/>
              </w:rPr>
            </w:pPr>
            <w:r w:rsidRPr="00CA5F52">
              <w:rPr>
                <w:rFonts w:asciiTheme="minorHAnsi" w:hAnsiTheme="minorHAnsi" w:cstheme="minorHAnsi"/>
                <w:bCs/>
                <w:lang w:eastAsia="ja-JP"/>
              </w:rPr>
              <w:t xml:space="preserve">Tenderers </w:t>
            </w:r>
            <w:r w:rsidRPr="00CA5F52">
              <w:rPr>
                <w:rFonts w:asciiTheme="minorHAnsi" w:hAnsiTheme="minorHAnsi" w:cstheme="minorHAnsi"/>
                <w:b/>
                <w:bCs/>
                <w:lang w:eastAsia="ja-JP"/>
              </w:rPr>
              <w:t>MUST</w:t>
            </w:r>
            <w:r w:rsidRPr="00CA5F52">
              <w:rPr>
                <w:rFonts w:asciiTheme="minorHAnsi" w:hAnsiTheme="minorHAnsi" w:cstheme="minorHAnsi"/>
                <w:bCs/>
                <w:lang w:eastAsia="ja-JP"/>
              </w:rPr>
              <w:t xml:space="preserve"> advise if there are any hazards associated with the operation or maintenance of this instrument? (</w:t>
            </w:r>
            <w:r>
              <w:rPr>
                <w:rFonts w:asciiTheme="minorHAnsi" w:hAnsiTheme="minorHAnsi" w:cstheme="minorHAnsi"/>
                <w:bCs/>
                <w:lang w:eastAsia="ja-JP"/>
              </w:rPr>
              <w:t>e</w:t>
            </w:r>
            <w:r w:rsidRPr="00CA5F52">
              <w:rPr>
                <w:rFonts w:asciiTheme="minorHAnsi" w:hAnsiTheme="minorHAnsi" w:cstheme="minorHAnsi"/>
                <w:bCs/>
                <w:lang w:eastAsia="ja-JP"/>
              </w:rPr>
              <w:t>.g. manual handing, chemicals, etc.).</w:t>
            </w:r>
          </w:p>
          <w:p w14:paraId="54600923" w14:textId="77777777" w:rsidR="00C132C6" w:rsidRPr="00892625" w:rsidRDefault="00C132C6" w:rsidP="00C132C6">
            <w:pPr>
              <w:tabs>
                <w:tab w:val="left" w:pos="567"/>
              </w:tabs>
              <w:autoSpaceDE w:val="0"/>
              <w:autoSpaceDN w:val="0"/>
              <w:adjustRightInd w:val="0"/>
              <w:spacing w:after="0" w:line="240" w:lineRule="auto"/>
              <w:rPr>
                <w:rFonts w:eastAsia="Arial" w:cstheme="minorHAnsi"/>
                <w:color w:val="000000"/>
              </w:rPr>
            </w:pPr>
            <w:r>
              <w:rPr>
                <w:rFonts w:asciiTheme="minorHAnsi" w:eastAsia="MS Mincho" w:hAnsiTheme="minorHAnsi" w:cstheme="minorHAnsi"/>
              </w:rPr>
              <w:t>Please confirm and detail.</w:t>
            </w:r>
          </w:p>
        </w:tc>
        <w:tc>
          <w:tcPr>
            <w:tcW w:w="1417" w:type="dxa"/>
            <w:gridSpan w:val="2"/>
            <w:vAlign w:val="center"/>
          </w:tcPr>
          <w:p w14:paraId="034B5949"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CAD09A0" w14:textId="77777777"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54C5A1F" w14:textId="77777777" w:rsidTr="0090282E">
        <w:trPr>
          <w:trHeight w:val="736"/>
        </w:trPr>
        <w:tc>
          <w:tcPr>
            <w:tcW w:w="9502" w:type="dxa"/>
            <w:gridSpan w:val="7"/>
            <w:shd w:val="clear" w:color="auto" w:fill="BFBFBF" w:themeFill="background1" w:themeFillShade="BF"/>
            <w:vAlign w:val="center"/>
          </w:tcPr>
          <w:p w14:paraId="75E535C2" w14:textId="610490BD" w:rsidR="00C132C6" w:rsidRPr="005E324F" w:rsidRDefault="00C132C6" w:rsidP="00C132C6">
            <w:pPr>
              <w:pStyle w:val="ListParagraph"/>
              <w:numPr>
                <w:ilvl w:val="0"/>
                <w:numId w:val="87"/>
              </w:numPr>
              <w:tabs>
                <w:tab w:val="left" w:pos="567"/>
              </w:tabs>
              <w:autoSpaceDE w:val="0"/>
              <w:autoSpaceDN w:val="0"/>
              <w:adjustRightInd w:val="0"/>
              <w:ind w:right="816"/>
              <w:jc w:val="center"/>
              <w:rPr>
                <w:rFonts w:asciiTheme="minorHAnsi" w:hAnsiTheme="minorHAnsi" w:cstheme="minorHAnsi"/>
                <w:b/>
                <w:bCs/>
                <w:sz w:val="22"/>
                <w:szCs w:val="22"/>
                <w:lang w:val="en-IE"/>
              </w:rPr>
            </w:pPr>
            <w:r>
              <w:lastRenderedPageBreak/>
              <w:br w:type="page"/>
            </w:r>
            <w:r w:rsidRPr="002D7C41">
              <w:rPr>
                <w:rFonts w:asciiTheme="minorHAnsi" w:hAnsiTheme="minorHAnsi" w:cstheme="minorHAnsi"/>
                <w:b/>
                <w:bCs/>
                <w:sz w:val="24"/>
                <w:szCs w:val="24"/>
                <w:lang w:val="en-IE"/>
              </w:rPr>
              <w:t>Warranty/</w:t>
            </w:r>
            <w:r w:rsidRPr="002D7C41">
              <w:rPr>
                <w:rFonts w:asciiTheme="minorHAnsi" w:eastAsia="Calibri" w:hAnsiTheme="minorHAnsi" w:cstheme="minorHAnsi"/>
                <w:b/>
                <w:sz w:val="24"/>
                <w:szCs w:val="24"/>
                <w:lang w:val="en-IE" w:eastAsia="en-IE"/>
              </w:rPr>
              <w:t>Spare Parts, After-Sales &amp; Training Support</w:t>
            </w:r>
          </w:p>
        </w:tc>
      </w:tr>
      <w:tr w:rsidR="00C132C6" w:rsidRPr="005E324F" w14:paraId="29062909" w14:textId="77777777" w:rsidTr="0090282E">
        <w:trPr>
          <w:trHeight w:val="598"/>
        </w:trPr>
        <w:tc>
          <w:tcPr>
            <w:tcW w:w="9502" w:type="dxa"/>
            <w:gridSpan w:val="7"/>
            <w:shd w:val="clear" w:color="auto" w:fill="FDE9D9" w:themeFill="accent6" w:themeFillTint="33"/>
            <w:vAlign w:val="center"/>
          </w:tcPr>
          <w:p w14:paraId="0D2A40D7" w14:textId="77777777" w:rsidR="00C132C6" w:rsidRPr="005E324F" w:rsidRDefault="00C132C6" w:rsidP="00C132C6">
            <w:pPr>
              <w:tabs>
                <w:tab w:val="left" w:pos="567"/>
              </w:tabs>
              <w:autoSpaceDE w:val="0"/>
              <w:autoSpaceDN w:val="0"/>
              <w:adjustRightInd w:val="0"/>
              <w:spacing w:after="0" w:line="240" w:lineRule="auto"/>
              <w:ind w:right="816"/>
              <w:jc w:val="center"/>
              <w:rPr>
                <w:rFonts w:cstheme="minorHAnsi"/>
                <w:b/>
                <w:color w:val="000000" w:themeColor="text1"/>
              </w:rPr>
            </w:pPr>
            <w:r w:rsidRPr="005E324F">
              <w:rPr>
                <w:rFonts w:cs="Arial"/>
                <w:b/>
              </w:rPr>
              <w:t>Warranty &amp; Customer Support, Repair/Breakdown Requirements</w:t>
            </w:r>
          </w:p>
        </w:tc>
      </w:tr>
      <w:tr w:rsidR="00C132C6" w:rsidRPr="005E324F" w14:paraId="1CACD1D9" w14:textId="77777777" w:rsidTr="00160D00">
        <w:trPr>
          <w:trHeight w:val="1125"/>
        </w:trPr>
        <w:tc>
          <w:tcPr>
            <w:tcW w:w="829" w:type="dxa"/>
            <w:gridSpan w:val="2"/>
            <w:vAlign w:val="center"/>
          </w:tcPr>
          <w:p w14:paraId="6C610932"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1AAB594" w14:textId="77777777" w:rsidR="00C132C6" w:rsidRPr="00285845" w:rsidRDefault="00C132C6" w:rsidP="00C132C6">
            <w:pPr>
              <w:rPr>
                <w:color w:val="000000"/>
              </w:rPr>
            </w:pPr>
            <w:r w:rsidRPr="00285845">
              <w:rPr>
                <w:b/>
                <w:bCs/>
                <w:color w:val="000000"/>
              </w:rPr>
              <w:t>Warranty Duration:</w:t>
            </w:r>
            <w:r w:rsidRPr="00285845">
              <w:rPr>
                <w:color w:val="000000"/>
              </w:rPr>
              <w:t> </w:t>
            </w:r>
          </w:p>
          <w:p w14:paraId="6D04D6B0" w14:textId="028303DE" w:rsidR="00C132C6" w:rsidRPr="00285845" w:rsidRDefault="00C132C6" w:rsidP="00C132C6">
            <w:pPr>
              <w:rPr>
                <w:color w:val="000000"/>
              </w:rPr>
            </w:pPr>
            <w:r w:rsidRPr="00285845">
              <w:rPr>
                <w:color w:val="000000"/>
              </w:rPr>
              <w:t xml:space="preserve">At least one (1) year’s warranty from </w:t>
            </w:r>
            <w:r w:rsidRPr="00C35F27">
              <w:t>Site Acceptance Test</w:t>
            </w:r>
            <w:r w:rsidRPr="00285845">
              <w:rPr>
                <w:color w:val="000000"/>
              </w:rPr>
              <w:t xml:space="preserve"> </w:t>
            </w:r>
            <w:r>
              <w:rPr>
                <w:color w:val="000000"/>
              </w:rPr>
              <w:t>(</w:t>
            </w:r>
            <w:r w:rsidRPr="00285845">
              <w:rPr>
                <w:color w:val="000000"/>
              </w:rPr>
              <w:t>SAT</w:t>
            </w:r>
            <w:r>
              <w:rPr>
                <w:color w:val="000000"/>
              </w:rPr>
              <w:t>)</w:t>
            </w:r>
            <w:r w:rsidRPr="00285845">
              <w:rPr>
                <w:color w:val="000000"/>
              </w:rPr>
              <w:t xml:space="preserve"> </w:t>
            </w:r>
            <w:r w:rsidRPr="00285845">
              <w:rPr>
                <w:b/>
                <w:bCs/>
                <w:color w:val="000000"/>
              </w:rPr>
              <w:t xml:space="preserve">MUST </w:t>
            </w:r>
            <w:r w:rsidRPr="00285845">
              <w:rPr>
                <w:color w:val="000000"/>
              </w:rPr>
              <w:t xml:space="preserve">be included for each lot as part of the </w:t>
            </w:r>
            <w:r>
              <w:rPr>
                <w:color w:val="000000"/>
              </w:rPr>
              <w:t xml:space="preserve">core package and the </w:t>
            </w:r>
            <w:r w:rsidRPr="00285845">
              <w:rPr>
                <w:color w:val="000000"/>
              </w:rPr>
              <w:t>quoted price</w:t>
            </w:r>
            <w:r>
              <w:rPr>
                <w:color w:val="000000"/>
              </w:rPr>
              <w:t xml:space="preserve"> is</w:t>
            </w:r>
            <w:r w:rsidRPr="00285845">
              <w:rPr>
                <w:color w:val="000000"/>
              </w:rPr>
              <w:t xml:space="preserve"> to include all hardware, software, spare parts, labour, call outs, visit, </w:t>
            </w:r>
            <w:r>
              <w:rPr>
                <w:color w:val="000000"/>
              </w:rPr>
              <w:t>t</w:t>
            </w:r>
            <w:r w:rsidRPr="00285845">
              <w:rPr>
                <w:color w:val="000000"/>
              </w:rPr>
              <w:t>ravel</w:t>
            </w:r>
          </w:p>
          <w:p w14:paraId="6DAD1BAA" w14:textId="77777777" w:rsidR="00C132C6" w:rsidRPr="00285845" w:rsidRDefault="00C132C6" w:rsidP="00C132C6">
            <w:pPr>
              <w:rPr>
                <w:color w:val="000000"/>
              </w:rPr>
            </w:pPr>
            <w:r w:rsidRPr="00285845">
              <w:rPr>
                <w:color w:val="000000"/>
              </w:rPr>
              <w:t xml:space="preserve">Warranties of greater than 1 year </w:t>
            </w:r>
            <w:r>
              <w:rPr>
                <w:color w:val="000000"/>
              </w:rPr>
              <w:t>are</w:t>
            </w:r>
            <w:r w:rsidRPr="00285845">
              <w:rPr>
                <w:color w:val="000000"/>
              </w:rPr>
              <w:t xml:space="preserve"> considered </w:t>
            </w:r>
            <w:r w:rsidRPr="0090282E">
              <w:rPr>
                <w:b/>
                <w:bCs/>
                <w:color w:val="000000"/>
              </w:rPr>
              <w:t>highly desirable</w:t>
            </w:r>
            <w:r>
              <w:rPr>
                <w:color w:val="000000"/>
              </w:rPr>
              <w:t xml:space="preserve"> and will be scored higher.</w:t>
            </w:r>
          </w:p>
          <w:p w14:paraId="250B412B" w14:textId="77777777" w:rsidR="00C132C6" w:rsidRPr="00285845" w:rsidRDefault="00C132C6" w:rsidP="00C132C6">
            <w:pPr>
              <w:rPr>
                <w:color w:val="000000"/>
              </w:rPr>
            </w:pPr>
            <w:r w:rsidRPr="00285845">
              <w:rPr>
                <w:color w:val="000000"/>
              </w:rPr>
              <w:t>Detail specific inclusions and exclusions of warranty.  </w:t>
            </w:r>
          </w:p>
          <w:p w14:paraId="3BCFE490" w14:textId="77777777" w:rsidR="00C132C6" w:rsidRPr="00285845" w:rsidRDefault="00C132C6" w:rsidP="00C132C6">
            <w:pPr>
              <w:rPr>
                <w:color w:val="000000"/>
              </w:rPr>
            </w:pPr>
            <w:r w:rsidRPr="00285845">
              <w:rPr>
                <w:color w:val="000000"/>
              </w:rPr>
              <w:t>Preventative Maintenance</w:t>
            </w:r>
            <w:r w:rsidRPr="00285845">
              <w:rPr>
                <w:b/>
                <w:bCs/>
                <w:color w:val="000000"/>
              </w:rPr>
              <w:t xml:space="preserve"> MUST </w:t>
            </w:r>
            <w:r w:rsidRPr="00285845">
              <w:rPr>
                <w:color w:val="000000"/>
              </w:rPr>
              <w:t xml:space="preserve">be provided for </w:t>
            </w:r>
            <w:r>
              <w:rPr>
                <w:color w:val="000000"/>
              </w:rPr>
              <w:t xml:space="preserve">at least one (1) </w:t>
            </w:r>
            <w:r w:rsidRPr="00285845">
              <w:rPr>
                <w:color w:val="000000"/>
              </w:rPr>
              <w:t xml:space="preserve">year and a list of checks carried out at Preventative Maintenance </w:t>
            </w:r>
            <w:r w:rsidRPr="00285845">
              <w:rPr>
                <w:b/>
                <w:bCs/>
                <w:color w:val="000000"/>
              </w:rPr>
              <w:t>MUST</w:t>
            </w:r>
            <w:r w:rsidRPr="00285845">
              <w:rPr>
                <w:color w:val="000000"/>
              </w:rPr>
              <w:t xml:space="preserve"> be provided, along with any information about which (if any) parts are routinely replaced.  </w:t>
            </w:r>
          </w:p>
          <w:p w14:paraId="614731F8" w14:textId="77777777" w:rsidR="00C132C6" w:rsidRPr="002926EA" w:rsidRDefault="00C132C6" w:rsidP="00C132C6">
            <w:pPr>
              <w:rPr>
                <w:rFonts w:asciiTheme="minorHAnsi" w:eastAsia="Cambria" w:hAnsiTheme="minorHAnsi" w:cstheme="minorHAnsi"/>
              </w:rPr>
            </w:pPr>
            <w:r w:rsidRPr="002926EA">
              <w:rPr>
                <w:rFonts w:asciiTheme="minorHAnsi" w:eastAsia="Cambria" w:hAnsiTheme="minorHAnsi" w:cstheme="minorHAnsi"/>
              </w:rPr>
              <w:t>Please confirm and detail outlining costs in the Appendix 2 – Pricing Schedule.</w:t>
            </w:r>
          </w:p>
          <w:p w14:paraId="31804F44" w14:textId="0354F0B5" w:rsidR="00C132C6" w:rsidRPr="0023315C" w:rsidRDefault="00C132C6" w:rsidP="00C132C6">
            <w:pPr>
              <w:rPr>
                <w:rFonts w:cstheme="minorHAnsi"/>
                <w:b/>
                <w:bCs/>
                <w:i/>
                <w:iCs/>
                <w:highlight w:val="yellow"/>
                <w:lang w:eastAsia="en-IE"/>
              </w:rPr>
            </w:pPr>
            <w:r w:rsidRPr="00D12622">
              <w:rPr>
                <w:rFonts w:asciiTheme="minorHAnsi" w:eastAsia="Cambria" w:hAnsiTheme="minorHAnsi" w:cstheme="minorHAnsi"/>
                <w:color w:val="EE0000"/>
              </w:rPr>
              <w:t xml:space="preserve">Note: Pricing </w:t>
            </w:r>
            <w:r w:rsidRPr="00D12622">
              <w:rPr>
                <w:rFonts w:asciiTheme="minorHAnsi" w:eastAsia="Cambria" w:hAnsiTheme="minorHAnsi" w:cstheme="minorHAnsi"/>
                <w:b/>
                <w:bCs/>
                <w:color w:val="EE0000"/>
              </w:rPr>
              <w:t>MUST</w:t>
            </w:r>
            <w:r w:rsidRPr="00D12622">
              <w:rPr>
                <w:rFonts w:asciiTheme="minorHAnsi" w:eastAsia="Cambria" w:hAnsiTheme="minorHAnsi" w:cstheme="minorHAnsi"/>
                <w:color w:val="EE0000"/>
              </w:rPr>
              <w:t xml:space="preserve"> only be included in the Appendix 2 Pricing Schedule.  No pricing is to be included in this Appendix 1 document.</w:t>
            </w:r>
          </w:p>
        </w:tc>
        <w:tc>
          <w:tcPr>
            <w:tcW w:w="1417" w:type="dxa"/>
            <w:gridSpan w:val="2"/>
            <w:tcBorders>
              <w:top w:val="single" w:sz="4" w:space="0" w:color="000000"/>
              <w:right w:val="single" w:sz="4" w:space="0" w:color="000000"/>
            </w:tcBorders>
            <w:vAlign w:val="center"/>
          </w:tcPr>
          <w:p w14:paraId="226DAD36" w14:textId="61AB399B"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49AAB5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513BDE6" w14:textId="77777777" w:rsidTr="00160D00">
        <w:trPr>
          <w:trHeight w:val="737"/>
        </w:trPr>
        <w:tc>
          <w:tcPr>
            <w:tcW w:w="829" w:type="dxa"/>
            <w:gridSpan w:val="2"/>
            <w:vAlign w:val="center"/>
          </w:tcPr>
          <w:p w14:paraId="2CFB3B1D"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D1793BD" w14:textId="77777777" w:rsidR="00C132C6" w:rsidRPr="00381DF1" w:rsidRDefault="00C132C6" w:rsidP="00C132C6">
            <w:pPr>
              <w:rPr>
                <w:color w:val="000000"/>
              </w:rPr>
            </w:pPr>
            <w:r w:rsidRPr="00381DF1">
              <w:rPr>
                <w:color w:val="000000"/>
              </w:rPr>
              <w:t>If UCC decide to extend the warranty period, Tenderers are asked to outline cost</w:t>
            </w:r>
            <w:r>
              <w:rPr>
                <w:color w:val="000000"/>
              </w:rPr>
              <w:t>s</w:t>
            </w:r>
            <w:r w:rsidRPr="00381DF1">
              <w:rPr>
                <w:color w:val="000000"/>
              </w:rPr>
              <w:t xml:space="preserve"> of any additional warranty. </w:t>
            </w:r>
          </w:p>
          <w:p w14:paraId="4C8B8915" w14:textId="77777777" w:rsidR="00C132C6" w:rsidRPr="00381DF1" w:rsidRDefault="00C132C6" w:rsidP="00C132C6">
            <w:pPr>
              <w:rPr>
                <w:color w:val="000000"/>
              </w:rPr>
            </w:pPr>
            <w:r w:rsidRPr="00381DF1">
              <w:rPr>
                <w:color w:val="000000"/>
              </w:rPr>
              <w:t xml:space="preserve"> The Tenderer </w:t>
            </w:r>
            <w:r w:rsidRPr="00381DF1">
              <w:rPr>
                <w:b/>
                <w:bCs/>
                <w:color w:val="000000"/>
              </w:rPr>
              <w:t>MUST</w:t>
            </w:r>
            <w:r w:rsidRPr="00381DF1">
              <w:rPr>
                <w:color w:val="000000"/>
              </w:rPr>
              <w:t xml:space="preserve"> state the details of any extended warranty and details of Preventative Maintenance and calibration &amp; servicing check and any associated costs.  </w:t>
            </w:r>
          </w:p>
          <w:p w14:paraId="2016D927" w14:textId="77777777" w:rsidR="00C132C6" w:rsidRPr="00381DF1" w:rsidRDefault="00C132C6" w:rsidP="00C132C6">
            <w:pPr>
              <w:rPr>
                <w:color w:val="000000"/>
              </w:rPr>
            </w:pPr>
            <w:r w:rsidRPr="00381DF1">
              <w:rPr>
                <w:color w:val="000000"/>
              </w:rPr>
              <w:t xml:space="preserve"> Detail specific inclusions and exclusions of extended warranty and a list of </w:t>
            </w:r>
            <w:r w:rsidRPr="00381DF1">
              <w:rPr>
                <w:color w:val="000000"/>
              </w:rPr>
              <w:lastRenderedPageBreak/>
              <w:t xml:space="preserve">checks carried out at Preventative Maintenance </w:t>
            </w:r>
            <w:r w:rsidRPr="00381DF1">
              <w:rPr>
                <w:b/>
                <w:bCs/>
                <w:color w:val="000000"/>
              </w:rPr>
              <w:t xml:space="preserve">SHOULD </w:t>
            </w:r>
            <w:r w:rsidRPr="00381DF1">
              <w:rPr>
                <w:color w:val="000000"/>
              </w:rPr>
              <w:t>be provided, along with any information about which (if any) parts are routinely replaced.  </w:t>
            </w:r>
          </w:p>
          <w:p w14:paraId="27955D93" w14:textId="77777777" w:rsidR="00C132C6" w:rsidRPr="00381DF1" w:rsidRDefault="00C132C6" w:rsidP="00C132C6">
            <w:pPr>
              <w:rPr>
                <w:color w:val="000000"/>
              </w:rPr>
            </w:pPr>
            <w:r w:rsidRPr="00381DF1">
              <w:rPr>
                <w:color w:val="000000"/>
              </w:rPr>
              <w:t> Please include price per annum, details of coverage and maximum term of coverage.  </w:t>
            </w:r>
          </w:p>
          <w:p w14:paraId="283390EB" w14:textId="77777777" w:rsidR="00C132C6" w:rsidRPr="00381DF1" w:rsidRDefault="00C132C6" w:rsidP="00C132C6">
            <w:pPr>
              <w:rPr>
                <w:color w:val="000000"/>
              </w:rPr>
            </w:pPr>
            <w:r w:rsidRPr="00381DF1">
              <w:rPr>
                <w:color w:val="000000"/>
              </w:rPr>
              <w:t>Please include price per annum for year 2, 3, &amp; 4, details of coverage and maximum term of coverage.   </w:t>
            </w:r>
          </w:p>
          <w:p w14:paraId="5D4B49E8" w14:textId="4A34B4D6" w:rsidR="00C132C6" w:rsidRPr="00381DF1" w:rsidRDefault="00C132C6" w:rsidP="00C132C6">
            <w:pPr>
              <w:rPr>
                <w:color w:val="000000"/>
              </w:rPr>
            </w:pPr>
            <w:r w:rsidRPr="00381DF1">
              <w:rPr>
                <w:color w:val="000000"/>
              </w:rPr>
              <w:t>Please confirm and detail and specify what is included in the warranty options outlined in the Appendix 2 pricing schedule</w:t>
            </w:r>
            <w:r>
              <w:rPr>
                <w:color w:val="000000"/>
              </w:rPr>
              <w:t xml:space="preserve">, </w:t>
            </w:r>
            <w:r w:rsidRPr="00532851">
              <w:rPr>
                <w:color w:val="000000"/>
                <w:u w:val="single"/>
              </w:rPr>
              <w:t>Optional to Purchase.</w:t>
            </w:r>
            <w:r w:rsidRPr="00381DF1">
              <w:rPr>
                <w:color w:val="000000"/>
              </w:rPr>
              <w:t> </w:t>
            </w:r>
          </w:p>
          <w:p w14:paraId="2C5F2E83" w14:textId="77777777" w:rsidR="00C132C6" w:rsidRPr="00381DF1" w:rsidRDefault="00C132C6" w:rsidP="00C132C6">
            <w:pPr>
              <w:rPr>
                <w:color w:val="000000"/>
              </w:rPr>
            </w:pPr>
            <w:r w:rsidRPr="00381DF1">
              <w:rPr>
                <w:color w:val="000000"/>
              </w:rPr>
              <w:t> Detail specific inclusions and exclusions of extended warranty. </w:t>
            </w:r>
          </w:p>
          <w:p w14:paraId="5A881A46"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6355C206" w14:textId="66B018EB" w:rsidR="00C132C6" w:rsidRPr="00532851"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6C015417" w14:textId="00CDCBD9"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0A03F67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15AFC5E" w14:textId="77777777" w:rsidTr="00160D00">
        <w:trPr>
          <w:trHeight w:val="737"/>
        </w:trPr>
        <w:tc>
          <w:tcPr>
            <w:tcW w:w="829" w:type="dxa"/>
            <w:gridSpan w:val="2"/>
            <w:vAlign w:val="center"/>
          </w:tcPr>
          <w:p w14:paraId="71690C00" w14:textId="77777777" w:rsidR="00C132C6" w:rsidRPr="000005C8"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5FE47F8" w14:textId="77777777" w:rsidR="00C132C6" w:rsidRPr="00896F2C" w:rsidRDefault="00C132C6" w:rsidP="00C132C6">
            <w:pPr>
              <w:rPr>
                <w:color w:val="000000"/>
              </w:rPr>
            </w:pPr>
            <w:r>
              <w:rPr>
                <w:color w:val="000000"/>
              </w:rPr>
              <w:t>Pl</w:t>
            </w:r>
            <w:r w:rsidRPr="00896F2C">
              <w:rPr>
                <w:color w:val="000000"/>
              </w:rPr>
              <w:t>ease provide separately a list and approximate cost of any consumable items/parts that are to be replaced during each service visit.  </w:t>
            </w:r>
          </w:p>
          <w:p w14:paraId="671BEB8E" w14:textId="77777777" w:rsidR="00C132C6" w:rsidRPr="00896F2C" w:rsidRDefault="00C132C6" w:rsidP="00C132C6">
            <w:pPr>
              <w:rPr>
                <w:color w:val="000000"/>
              </w:rPr>
            </w:pPr>
            <w:r w:rsidRPr="00C734B1">
              <w:rPr>
                <w:color w:val="000000"/>
              </w:rPr>
              <w:t xml:space="preserve">Please update Appendix 2 Pricing Schedule – </w:t>
            </w:r>
            <w:r w:rsidRPr="00C734B1">
              <w:rPr>
                <w:color w:val="000000"/>
                <w:u w:val="single"/>
              </w:rPr>
              <w:t>Consumables Parts</w:t>
            </w:r>
            <w:r w:rsidRPr="00C734B1">
              <w:rPr>
                <w:color w:val="000000"/>
              </w:rPr>
              <w:t xml:space="preserve"> sheet with detail. </w:t>
            </w:r>
          </w:p>
          <w:p w14:paraId="35288718" w14:textId="77777777" w:rsidR="00C132C6" w:rsidRPr="00896F2C" w:rsidRDefault="00C132C6" w:rsidP="00C132C6">
            <w:pPr>
              <w:rPr>
                <w:color w:val="000000"/>
              </w:rPr>
            </w:pPr>
            <w:r w:rsidRPr="00896F2C">
              <w:rPr>
                <w:color w:val="000000"/>
              </w:rPr>
              <w:t xml:space="preserve">Prices provided for consumable items/parts </w:t>
            </w:r>
            <w:r w:rsidRPr="00896F2C">
              <w:rPr>
                <w:b/>
                <w:bCs/>
                <w:color w:val="000000"/>
              </w:rPr>
              <w:t>MUST</w:t>
            </w:r>
            <w:r w:rsidRPr="00896F2C">
              <w:rPr>
                <w:color w:val="000000"/>
              </w:rPr>
              <w:t xml:space="preserve"> be valid for a minimum of one (1) year. </w:t>
            </w:r>
          </w:p>
          <w:p w14:paraId="6ED37BC2" w14:textId="77777777" w:rsidR="00C132C6" w:rsidRPr="00753C02" w:rsidRDefault="00C132C6" w:rsidP="00C132C6">
            <w:pPr>
              <w:rPr>
                <w:color w:val="EE0000"/>
              </w:rPr>
            </w:pPr>
            <w:r w:rsidRPr="00753C02">
              <w:rPr>
                <w:color w:val="EE0000"/>
              </w:rPr>
              <w:t xml:space="preserve">Note: Pricing MUST only be included in the Appendix 2 Pricing Schedule.  No </w:t>
            </w:r>
            <w:r w:rsidRPr="00753C02">
              <w:rPr>
                <w:color w:val="EE0000"/>
              </w:rPr>
              <w:lastRenderedPageBreak/>
              <w:t>pricing is to be included in this Appendix 1 document.</w:t>
            </w:r>
          </w:p>
          <w:p w14:paraId="423FABBA" w14:textId="77777777" w:rsidR="00C132C6" w:rsidRPr="00D74DC5"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1FABC7ED" w14:textId="721203D1"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1C21A24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B64DACE" w14:textId="77777777" w:rsidTr="00160D00">
        <w:trPr>
          <w:trHeight w:val="567"/>
        </w:trPr>
        <w:tc>
          <w:tcPr>
            <w:tcW w:w="829" w:type="dxa"/>
            <w:gridSpan w:val="2"/>
            <w:vAlign w:val="center"/>
          </w:tcPr>
          <w:p w14:paraId="2A90910B"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0719263F" w14:textId="77777777" w:rsidR="00C132C6" w:rsidRPr="00F55306" w:rsidRDefault="00C132C6" w:rsidP="00C132C6">
            <w:pPr>
              <w:rPr>
                <w:color w:val="000000"/>
              </w:rPr>
            </w:pPr>
            <w:r>
              <w:rPr>
                <w:color w:val="000000"/>
              </w:rPr>
              <w:t>P</w:t>
            </w:r>
            <w:r w:rsidRPr="00F55306">
              <w:rPr>
                <w:color w:val="000000"/>
              </w:rPr>
              <w:t>lease advise of any items/part of the instrument that require routine replacement during the normal lifetime of the instrument, the timeframe in which they require replacing and if such items will be supplied with the instrument or as part of the warranty.  </w:t>
            </w:r>
          </w:p>
          <w:p w14:paraId="6ADCEACB" w14:textId="77777777" w:rsidR="00C132C6" w:rsidRPr="00D74DC5" w:rsidRDefault="00C132C6" w:rsidP="00C132C6">
            <w:pPr>
              <w:rPr>
                <w:color w:val="000000"/>
              </w:rPr>
            </w:pPr>
            <w:r w:rsidRPr="00F55306">
              <w:rPr>
                <w:color w:val="000000"/>
              </w:rPr>
              <w:t>Please confirm and detail.</w:t>
            </w:r>
          </w:p>
        </w:tc>
        <w:tc>
          <w:tcPr>
            <w:tcW w:w="1417" w:type="dxa"/>
            <w:gridSpan w:val="2"/>
            <w:tcBorders>
              <w:top w:val="single" w:sz="4" w:space="0" w:color="000000"/>
              <w:right w:val="single" w:sz="4" w:space="0" w:color="000000"/>
            </w:tcBorders>
            <w:vAlign w:val="center"/>
          </w:tcPr>
          <w:p w14:paraId="38285885" w14:textId="38296DC7"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7ED8BA0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B6228F8" w14:textId="77777777" w:rsidTr="00160D00">
        <w:trPr>
          <w:trHeight w:val="70"/>
        </w:trPr>
        <w:tc>
          <w:tcPr>
            <w:tcW w:w="829" w:type="dxa"/>
            <w:gridSpan w:val="2"/>
            <w:vAlign w:val="center"/>
          </w:tcPr>
          <w:p w14:paraId="472B093F"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590E8BC1" w14:textId="77777777" w:rsidR="00C132C6" w:rsidRDefault="00C132C6" w:rsidP="00C132C6">
            <w:pPr>
              <w:rPr>
                <w:color w:val="000000"/>
              </w:rPr>
            </w:pPr>
            <w:r w:rsidRPr="00CA5F52">
              <w:rPr>
                <w:color w:val="000000"/>
              </w:rPr>
              <w:t xml:space="preserve">The tenderer </w:t>
            </w:r>
            <w:r w:rsidRPr="00CA5F52">
              <w:rPr>
                <w:b/>
                <w:color w:val="000000"/>
              </w:rPr>
              <w:t>MUST</w:t>
            </w:r>
            <w:r w:rsidRPr="00CA5F52">
              <w:rPr>
                <w:color w:val="000000"/>
              </w:rPr>
              <w:t xml:space="preserve"> provide a description of the arrangements </w:t>
            </w:r>
            <w:r w:rsidRPr="002352AE">
              <w:rPr>
                <w:color w:val="000000"/>
              </w:rPr>
              <w:t>the arrangements and lead times for guaranteed responses times in the event of equipment breakdown both in relation to phone support, online/remote support, the provision of technical support, annual service/ maintenance, emergency call-out response, and spare parts.  </w:t>
            </w:r>
          </w:p>
          <w:p w14:paraId="1E144B19" w14:textId="77777777" w:rsidR="00C132C6" w:rsidRPr="002352AE" w:rsidRDefault="00C132C6" w:rsidP="00C132C6">
            <w:pPr>
              <w:rPr>
                <w:color w:val="000000"/>
              </w:rPr>
            </w:pPr>
            <w:r w:rsidRPr="002352AE">
              <w:rPr>
                <w:color w:val="000000"/>
              </w:rPr>
              <w:t>Please detail lead time for arrival on site by a fully trained service engineer during the warranty period(s) and post-warranty.  </w:t>
            </w:r>
          </w:p>
          <w:p w14:paraId="0B91CBB6" w14:textId="77777777" w:rsidR="00C132C6" w:rsidRPr="002352AE" w:rsidRDefault="00C132C6" w:rsidP="00C132C6">
            <w:pPr>
              <w:rPr>
                <w:color w:val="000000"/>
              </w:rPr>
            </w:pPr>
            <w:r w:rsidRPr="002352AE">
              <w:rPr>
                <w:color w:val="000000"/>
              </w:rPr>
              <w:t xml:space="preserve">This response time </w:t>
            </w:r>
            <w:r w:rsidRPr="002352AE">
              <w:rPr>
                <w:b/>
                <w:bCs/>
                <w:color w:val="000000"/>
              </w:rPr>
              <w:t>SHOULD</w:t>
            </w:r>
            <w:r w:rsidRPr="002352AE">
              <w:rPr>
                <w:color w:val="000000"/>
              </w:rPr>
              <w:t xml:space="preserve"> be no more than 24 hours via phone call or remote service, and within seven (7) working days for onsite repair.  </w:t>
            </w:r>
          </w:p>
          <w:p w14:paraId="7340BF7C" w14:textId="77777777" w:rsidR="00C132C6" w:rsidRPr="00D74DC5" w:rsidRDefault="00C132C6" w:rsidP="00C132C6">
            <w:pPr>
              <w:rPr>
                <w:color w:val="000000"/>
              </w:rPr>
            </w:pPr>
            <w:r w:rsidRPr="002352AE">
              <w:rPr>
                <w:color w:val="000000"/>
              </w:rPr>
              <w:t>Please confirm and detail information on remote diagnostic / telecom-based service support. </w:t>
            </w:r>
          </w:p>
        </w:tc>
        <w:tc>
          <w:tcPr>
            <w:tcW w:w="1417" w:type="dxa"/>
            <w:gridSpan w:val="2"/>
            <w:tcBorders>
              <w:top w:val="single" w:sz="4" w:space="0" w:color="000000"/>
              <w:right w:val="single" w:sz="4" w:space="0" w:color="000000"/>
            </w:tcBorders>
            <w:vAlign w:val="center"/>
          </w:tcPr>
          <w:p w14:paraId="15FEE4FF" w14:textId="28652C42" w:rsidR="00C132C6" w:rsidRPr="005E324F" w:rsidRDefault="00854E2B"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6EA3C24E"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4559DEA1" w14:textId="77777777" w:rsidTr="00160D00">
        <w:trPr>
          <w:trHeight w:val="567"/>
        </w:trPr>
        <w:tc>
          <w:tcPr>
            <w:tcW w:w="829" w:type="dxa"/>
            <w:gridSpan w:val="2"/>
            <w:vAlign w:val="center"/>
          </w:tcPr>
          <w:p w14:paraId="1FCA64AC"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3284E544" w14:textId="77777777" w:rsidR="00C132C6" w:rsidRPr="00E43C9D" w:rsidRDefault="00C132C6" w:rsidP="00C132C6">
            <w:pPr>
              <w:rPr>
                <w:rFonts w:cstheme="minorHAnsi"/>
                <w:b/>
                <w:bCs/>
                <w:color w:val="000000"/>
              </w:rPr>
            </w:pPr>
            <w:r w:rsidRPr="00E43C9D">
              <w:rPr>
                <w:rFonts w:cstheme="minorHAnsi"/>
                <w:b/>
                <w:bCs/>
                <w:color w:val="000000"/>
              </w:rPr>
              <w:t xml:space="preserve">Outside of Warranty Period: </w:t>
            </w:r>
          </w:p>
          <w:p w14:paraId="2F5C1FD2" w14:textId="77777777" w:rsidR="00C132C6" w:rsidRPr="00E43C9D" w:rsidRDefault="00C132C6" w:rsidP="00C132C6">
            <w:pPr>
              <w:rPr>
                <w:rFonts w:cstheme="minorHAnsi"/>
                <w:color w:val="000000"/>
              </w:rPr>
            </w:pPr>
            <w:r w:rsidRPr="00E43C9D">
              <w:rPr>
                <w:rFonts w:cstheme="minorHAnsi"/>
                <w:color w:val="000000"/>
              </w:rPr>
              <w:t>The Tenderer</w:t>
            </w:r>
            <w:r w:rsidRPr="00E43C9D">
              <w:rPr>
                <w:rFonts w:cstheme="minorHAnsi"/>
                <w:b/>
                <w:bCs/>
                <w:color w:val="000000"/>
              </w:rPr>
              <w:t xml:space="preserve"> MUST</w:t>
            </w:r>
            <w:r w:rsidRPr="00E43C9D">
              <w:rPr>
                <w:rFonts w:cstheme="minorHAnsi"/>
                <w:color w:val="000000"/>
              </w:rPr>
              <w:t xml:space="preserve"> provide typical prices and lead time for servicing and repairs (including travel, subsistence </w:t>
            </w:r>
            <w:r w:rsidRPr="00E43C9D">
              <w:rPr>
                <w:rFonts w:cstheme="minorHAnsi"/>
                <w:color w:val="000000"/>
              </w:rPr>
              <w:lastRenderedPageBreak/>
              <w:t>and price per day) charged outside a warranty/ maintenance contract.</w:t>
            </w:r>
          </w:p>
          <w:p w14:paraId="7C3D8504" w14:textId="77777777" w:rsidR="00C132C6" w:rsidRDefault="00C132C6" w:rsidP="00C132C6">
            <w:pPr>
              <w:rPr>
                <w:rFonts w:cstheme="minorHAnsi"/>
                <w:color w:val="000000"/>
              </w:rPr>
            </w:pPr>
            <w:r w:rsidRPr="00022577">
              <w:rPr>
                <w:rFonts w:cstheme="minorHAnsi"/>
                <w:color w:val="000000"/>
              </w:rPr>
              <w:t>Detail specific inclusions and exclusions outside of warranty period.</w:t>
            </w:r>
          </w:p>
          <w:p w14:paraId="5F24E077"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24C4125E"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p w14:paraId="11017186" w14:textId="77777777" w:rsidR="00C132C6" w:rsidRPr="00B03CFB"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7F6CDF31" w14:textId="4C5FA5F6"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0EBB5FE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1E5FBC0" w14:textId="77777777" w:rsidTr="00160D00">
        <w:trPr>
          <w:trHeight w:val="567"/>
        </w:trPr>
        <w:tc>
          <w:tcPr>
            <w:tcW w:w="829" w:type="dxa"/>
            <w:gridSpan w:val="2"/>
            <w:vAlign w:val="center"/>
          </w:tcPr>
          <w:p w14:paraId="23BEA08E"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32227CC" w14:textId="77777777" w:rsidR="00C132C6" w:rsidRPr="008B5D02" w:rsidRDefault="00C132C6" w:rsidP="00C132C6">
            <w:pPr>
              <w:rPr>
                <w:color w:val="000000"/>
              </w:rPr>
            </w:pPr>
            <w:r>
              <w:rPr>
                <w:color w:val="000000"/>
              </w:rPr>
              <w:t xml:space="preserve">If </w:t>
            </w:r>
            <w:r w:rsidRPr="008B5D02">
              <w:rPr>
                <w:color w:val="000000"/>
              </w:rPr>
              <w:t>UCC decide to take out an additional Preventative Maintenance Agreement</w:t>
            </w:r>
            <w:r>
              <w:rPr>
                <w:color w:val="000000"/>
              </w:rPr>
              <w:t xml:space="preserve"> </w:t>
            </w:r>
            <w:r w:rsidRPr="008B5D02">
              <w:rPr>
                <w:color w:val="000000"/>
              </w:rPr>
              <w:t>/ SLA, tenderers are asked to outline Options for years 2, 3 &amp; 4.  </w:t>
            </w:r>
          </w:p>
          <w:p w14:paraId="305DB080" w14:textId="77777777" w:rsidR="00C132C6" w:rsidRPr="008B5D02" w:rsidRDefault="00C132C6" w:rsidP="00C132C6">
            <w:pPr>
              <w:rPr>
                <w:color w:val="000000"/>
              </w:rPr>
            </w:pPr>
            <w:r w:rsidRPr="008B5D02">
              <w:rPr>
                <w:color w:val="000000"/>
              </w:rPr>
              <w:t>Option to include: </w:t>
            </w:r>
          </w:p>
          <w:p w14:paraId="1548EDDA" w14:textId="77777777" w:rsidR="00C132C6" w:rsidRPr="008B5D02" w:rsidRDefault="00C132C6" w:rsidP="00C132C6">
            <w:pPr>
              <w:numPr>
                <w:ilvl w:val="0"/>
                <w:numId w:val="38"/>
              </w:numPr>
              <w:spacing w:after="0" w:line="240" w:lineRule="auto"/>
              <w:rPr>
                <w:color w:val="000000"/>
              </w:rPr>
            </w:pPr>
            <w:r w:rsidRPr="008B5D02">
              <w:rPr>
                <w:color w:val="000000"/>
              </w:rPr>
              <w:t>On-going Calibration to appropriate schedule </w:t>
            </w:r>
          </w:p>
          <w:p w14:paraId="29D98562" w14:textId="77777777" w:rsidR="00C132C6" w:rsidRPr="008B5D02" w:rsidRDefault="00C132C6" w:rsidP="00C132C6">
            <w:pPr>
              <w:numPr>
                <w:ilvl w:val="0"/>
                <w:numId w:val="39"/>
              </w:numPr>
              <w:spacing w:after="0" w:line="240" w:lineRule="auto"/>
              <w:rPr>
                <w:color w:val="000000"/>
              </w:rPr>
            </w:pPr>
            <w:r w:rsidRPr="008B5D02">
              <w:rPr>
                <w:color w:val="000000"/>
              </w:rPr>
              <w:t>preventative maintenance </w:t>
            </w:r>
          </w:p>
          <w:p w14:paraId="18DEDB7E" w14:textId="77777777" w:rsidR="00C132C6" w:rsidRPr="008B5D02" w:rsidRDefault="00C132C6" w:rsidP="00C132C6">
            <w:pPr>
              <w:numPr>
                <w:ilvl w:val="0"/>
                <w:numId w:val="40"/>
              </w:numPr>
              <w:spacing w:after="0" w:line="240" w:lineRule="auto"/>
              <w:rPr>
                <w:color w:val="000000"/>
              </w:rPr>
            </w:pPr>
            <w:r w:rsidRPr="008B5D02">
              <w:rPr>
                <w:color w:val="000000"/>
              </w:rPr>
              <w:t>remote diagnostics of faults, if applicable </w:t>
            </w:r>
          </w:p>
          <w:p w14:paraId="389730EA" w14:textId="77777777" w:rsidR="00C132C6" w:rsidRPr="008B5D02" w:rsidRDefault="00C132C6" w:rsidP="00C132C6">
            <w:pPr>
              <w:numPr>
                <w:ilvl w:val="0"/>
                <w:numId w:val="41"/>
              </w:numPr>
              <w:spacing w:after="0" w:line="240" w:lineRule="auto"/>
              <w:rPr>
                <w:color w:val="000000"/>
              </w:rPr>
            </w:pPr>
            <w:r w:rsidRPr="008B5D02">
              <w:rPr>
                <w:color w:val="000000"/>
              </w:rPr>
              <w:t>repair of the Instrument in case of breakdown) </w:t>
            </w:r>
          </w:p>
          <w:p w14:paraId="1B3C4711" w14:textId="77777777" w:rsidR="00C132C6" w:rsidRPr="008B5D02" w:rsidRDefault="00C132C6" w:rsidP="00C132C6">
            <w:pPr>
              <w:rPr>
                <w:color w:val="000000"/>
              </w:rPr>
            </w:pPr>
            <w:r w:rsidRPr="008B5D02">
              <w:rPr>
                <w:color w:val="000000"/>
              </w:rPr>
              <w:t> </w:t>
            </w:r>
          </w:p>
          <w:p w14:paraId="727F2AA5" w14:textId="0C6E9ADF" w:rsidR="00C132C6" w:rsidRPr="008B5D02" w:rsidRDefault="00C132C6" w:rsidP="00C132C6">
            <w:pPr>
              <w:rPr>
                <w:color w:val="000000"/>
              </w:rPr>
            </w:pPr>
            <w:r w:rsidRPr="008B5D02">
              <w:rPr>
                <w:color w:val="000000"/>
              </w:rPr>
              <w:t>Tenderers are asked to outline full details of what is included and to outline Cost of maintenance and calibration for each year option offered</w:t>
            </w:r>
            <w:r>
              <w:rPr>
                <w:color w:val="000000"/>
              </w:rPr>
              <w:t>.</w:t>
            </w:r>
          </w:p>
          <w:p w14:paraId="1393E31F" w14:textId="77777777" w:rsidR="00C132C6" w:rsidRPr="000A1F28" w:rsidRDefault="00C132C6" w:rsidP="00C132C6">
            <w:r>
              <w:t xml:space="preserve">Please confirm and detail outlining costs in the Appendix 2 – Pricing Schedule, </w:t>
            </w:r>
            <w:r w:rsidRPr="000A1F28">
              <w:rPr>
                <w:u w:val="single"/>
              </w:rPr>
              <w:t>Optional to Purchase.</w:t>
            </w:r>
          </w:p>
          <w:p w14:paraId="2B7CD462" w14:textId="77777777" w:rsidR="00C132C6" w:rsidRPr="00753C02"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w:t>
            </w:r>
            <w:r w:rsidRPr="00753C02">
              <w:rPr>
                <w:color w:val="EE0000"/>
              </w:rPr>
              <w:lastRenderedPageBreak/>
              <w:t>pricing is to be included in this Appendix 1 document.</w:t>
            </w:r>
          </w:p>
          <w:p w14:paraId="6EEC8F50" w14:textId="77777777" w:rsidR="00C132C6" w:rsidRPr="00F84BA8" w:rsidRDefault="00C132C6" w:rsidP="00C132C6">
            <w:pPr>
              <w:spacing w:after="0" w:line="240" w:lineRule="auto"/>
              <w:rPr>
                <w:rFonts w:asciiTheme="minorHAnsi" w:hAnsiTheme="minorHAnsi" w:cstheme="minorHAnsi"/>
              </w:rPr>
            </w:pPr>
            <w:r w:rsidRPr="00753C02">
              <w:rPr>
                <w:i/>
                <w:iCs/>
              </w:rPr>
              <w:t xml:space="preserve">This is optional for the Contracting Authority to purchase and will not be included for the purposes of cost evaluation.  </w:t>
            </w:r>
          </w:p>
        </w:tc>
        <w:tc>
          <w:tcPr>
            <w:tcW w:w="1417" w:type="dxa"/>
            <w:gridSpan w:val="2"/>
            <w:tcBorders>
              <w:top w:val="single" w:sz="4" w:space="0" w:color="000000"/>
              <w:right w:val="single" w:sz="4" w:space="0" w:color="000000"/>
            </w:tcBorders>
            <w:vAlign w:val="center"/>
          </w:tcPr>
          <w:p w14:paraId="0442D67E" w14:textId="0A3821F3"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132B5EF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DE745CA" w14:textId="77777777" w:rsidTr="00160D00">
        <w:trPr>
          <w:trHeight w:val="841"/>
        </w:trPr>
        <w:tc>
          <w:tcPr>
            <w:tcW w:w="829" w:type="dxa"/>
            <w:gridSpan w:val="2"/>
            <w:vAlign w:val="center"/>
          </w:tcPr>
          <w:p w14:paraId="6EF7B111"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2F50BB7C" w14:textId="77777777" w:rsidR="00C132C6" w:rsidRPr="00E73776" w:rsidRDefault="00C132C6" w:rsidP="00C132C6">
            <w:pPr>
              <w:rPr>
                <w:color w:val="000000"/>
              </w:rPr>
            </w:pPr>
            <w:r w:rsidRPr="00E73776">
              <w:rPr>
                <w:color w:val="000000"/>
              </w:rPr>
              <w:t>The tenderer</w:t>
            </w:r>
            <w:r w:rsidRPr="00E73776">
              <w:rPr>
                <w:b/>
                <w:bCs/>
                <w:color w:val="000000"/>
              </w:rPr>
              <w:t xml:space="preserve"> MUST</w:t>
            </w:r>
            <w:r w:rsidRPr="00E73776">
              <w:rPr>
                <w:color w:val="000000"/>
              </w:rPr>
              <w:t xml:space="preserve"> have dedicated fully trained and qualified service engineering specialists at their disposal who can respond to all service calls and any form of breakdown call.  </w:t>
            </w:r>
          </w:p>
          <w:p w14:paraId="47355A97" w14:textId="77777777" w:rsidR="00C132C6" w:rsidRPr="00E73776" w:rsidRDefault="00C132C6" w:rsidP="00C132C6">
            <w:pPr>
              <w:rPr>
                <w:color w:val="000000"/>
              </w:rPr>
            </w:pPr>
            <w:r w:rsidRPr="00E73776">
              <w:rPr>
                <w:color w:val="000000"/>
              </w:rPr>
              <w:t xml:space="preserve">This remote response time </w:t>
            </w:r>
            <w:r w:rsidRPr="00E73776">
              <w:rPr>
                <w:b/>
                <w:bCs/>
                <w:color w:val="000000"/>
              </w:rPr>
              <w:t>SHOULD</w:t>
            </w:r>
            <w:r w:rsidRPr="00E73776">
              <w:rPr>
                <w:color w:val="000000"/>
              </w:rPr>
              <w:t xml:space="preserve"> be the </w:t>
            </w:r>
            <w:r w:rsidRPr="00E73776">
              <w:rPr>
                <w:color w:val="000000"/>
                <w:u w:val="single"/>
              </w:rPr>
              <w:t>same day</w:t>
            </w:r>
            <w:r w:rsidRPr="00E73776">
              <w:rPr>
                <w:color w:val="000000"/>
              </w:rPr>
              <w:t xml:space="preserve"> via phone call or remote service, and within seven (7) working days for onsite repair.  </w:t>
            </w:r>
          </w:p>
          <w:p w14:paraId="64E124D3" w14:textId="77777777" w:rsidR="00C132C6" w:rsidRPr="000A1F28" w:rsidRDefault="00C132C6" w:rsidP="00C132C6">
            <w:pPr>
              <w:rPr>
                <w:color w:val="000000"/>
              </w:rPr>
            </w:pPr>
            <w:r w:rsidRPr="00E73776">
              <w:rPr>
                <w:color w:val="000000"/>
              </w:rPr>
              <w:t>Please confirm and detail.  </w:t>
            </w:r>
          </w:p>
        </w:tc>
        <w:tc>
          <w:tcPr>
            <w:tcW w:w="1417" w:type="dxa"/>
            <w:gridSpan w:val="2"/>
            <w:tcBorders>
              <w:top w:val="single" w:sz="4" w:space="0" w:color="000000"/>
              <w:right w:val="single" w:sz="4" w:space="0" w:color="000000"/>
            </w:tcBorders>
            <w:vAlign w:val="center"/>
          </w:tcPr>
          <w:p w14:paraId="2C4EA7EB" w14:textId="267B1EF3"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08CA01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374470CB" w14:textId="77777777" w:rsidTr="00160D00">
        <w:trPr>
          <w:trHeight w:val="841"/>
        </w:trPr>
        <w:tc>
          <w:tcPr>
            <w:tcW w:w="829" w:type="dxa"/>
            <w:gridSpan w:val="2"/>
            <w:vAlign w:val="center"/>
          </w:tcPr>
          <w:p w14:paraId="7C6D1445"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7FAF9C9D" w14:textId="77777777" w:rsidR="00C132C6" w:rsidRPr="007E6989" w:rsidRDefault="00C132C6" w:rsidP="00C132C6">
            <w:pPr>
              <w:rPr>
                <w:color w:val="000000"/>
              </w:rPr>
            </w:pPr>
            <w:r>
              <w:rPr>
                <w:color w:val="000000"/>
              </w:rPr>
              <w:t>P</w:t>
            </w:r>
            <w:r w:rsidRPr="007E6989">
              <w:rPr>
                <w:color w:val="000000"/>
              </w:rPr>
              <w:t xml:space="preserve">lease outline the company’s Customer Support Proposal and escalation policy. Tenderers </w:t>
            </w:r>
            <w:r w:rsidRPr="007E6989">
              <w:rPr>
                <w:b/>
                <w:bCs/>
                <w:color w:val="000000"/>
              </w:rPr>
              <w:t>MUST</w:t>
            </w:r>
            <w:r w:rsidRPr="007E6989">
              <w:rPr>
                <w:color w:val="000000"/>
              </w:rPr>
              <w:t xml:space="preserve"> describe what process is in place for escalating a call-out, if a breakdown cannot be resolved on the first visit.  </w:t>
            </w:r>
          </w:p>
          <w:p w14:paraId="0F18357D" w14:textId="77777777" w:rsidR="00C132C6" w:rsidRPr="005F2E49" w:rsidRDefault="00C132C6" w:rsidP="00C132C6">
            <w:pPr>
              <w:rPr>
                <w:color w:val="000000"/>
              </w:rPr>
            </w:pPr>
            <w:r w:rsidRPr="007E6989">
              <w:rPr>
                <w:color w:val="000000"/>
              </w:rPr>
              <w:t xml:space="preserve">Tenderer </w:t>
            </w:r>
            <w:r w:rsidRPr="007E6989">
              <w:rPr>
                <w:b/>
                <w:bCs/>
                <w:color w:val="000000"/>
              </w:rPr>
              <w:t>SHOULD</w:t>
            </w:r>
            <w:r w:rsidRPr="007E6989">
              <w:rPr>
                <w:color w:val="000000"/>
              </w:rPr>
              <w:t xml:space="preserve"> provide a list of approved service and calibration agents. </w:t>
            </w:r>
          </w:p>
          <w:p w14:paraId="2EC8B907" w14:textId="77777777" w:rsidR="00C132C6" w:rsidRPr="00A35337" w:rsidRDefault="00C132C6" w:rsidP="00C132C6">
            <w:pPr>
              <w:rPr>
                <w:rFonts w:cstheme="minorHAnsi"/>
              </w:rPr>
            </w:pPr>
            <w:r w:rsidRPr="00A35337">
              <w:rPr>
                <w:rFonts w:cstheme="minorHAnsi"/>
              </w:rPr>
              <w:t>Please confirm and detail customer support arrangements, service and calibration agents.  </w:t>
            </w:r>
          </w:p>
          <w:p w14:paraId="656F195B" w14:textId="77777777" w:rsidR="00C132C6" w:rsidRDefault="00C132C6" w:rsidP="00C132C6">
            <w:r w:rsidRPr="00A35337">
              <w:rPr>
                <w:rFonts w:cstheme="minorHAnsi"/>
              </w:rPr>
              <w:t>Additional support and service options should also be outlined and pricing noted within the</w:t>
            </w:r>
            <w:r>
              <w:t xml:space="preserve"> Appendix 2 – Pricing Schedule, </w:t>
            </w:r>
            <w:r w:rsidRPr="00434E45">
              <w:rPr>
                <w:u w:val="single"/>
              </w:rPr>
              <w:t>Optional to Purchase.</w:t>
            </w:r>
          </w:p>
          <w:p w14:paraId="722CB3C3"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6F76DF30" w14:textId="3B04B92C" w:rsidR="00C132C6" w:rsidRPr="00F16CD1" w:rsidRDefault="00C132C6" w:rsidP="00C132C6">
            <w:pPr>
              <w:rPr>
                <w:i/>
                <w:iCs/>
              </w:rPr>
            </w:pPr>
            <w:r w:rsidRPr="00753C02">
              <w:rPr>
                <w:i/>
                <w:iCs/>
              </w:rPr>
              <w:t xml:space="preserve">This is optional for the Contracting Authority to purchase and will not be </w:t>
            </w:r>
            <w:r w:rsidRPr="00753C02">
              <w:rPr>
                <w:i/>
                <w:iCs/>
              </w:rPr>
              <w:lastRenderedPageBreak/>
              <w:t xml:space="preserve">included for the purposes of cost evaluation.  </w:t>
            </w:r>
          </w:p>
        </w:tc>
        <w:tc>
          <w:tcPr>
            <w:tcW w:w="1417" w:type="dxa"/>
            <w:gridSpan w:val="2"/>
            <w:tcBorders>
              <w:top w:val="single" w:sz="4" w:space="0" w:color="000000"/>
              <w:right w:val="single" w:sz="4" w:space="0" w:color="000000"/>
            </w:tcBorders>
            <w:vAlign w:val="center"/>
          </w:tcPr>
          <w:p w14:paraId="3E5D207C" w14:textId="5C5F288B"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15B40C3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09EE189" w14:textId="77777777" w:rsidTr="00160D00">
        <w:trPr>
          <w:trHeight w:val="1389"/>
        </w:trPr>
        <w:tc>
          <w:tcPr>
            <w:tcW w:w="829" w:type="dxa"/>
            <w:gridSpan w:val="2"/>
            <w:vAlign w:val="center"/>
          </w:tcPr>
          <w:p w14:paraId="57A7F00A"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60B096BC" w14:textId="73C6A233" w:rsidR="00C132C6" w:rsidRPr="007770BE" w:rsidRDefault="00C132C6" w:rsidP="00C132C6">
            <w:pPr>
              <w:tabs>
                <w:tab w:val="left" w:pos="450"/>
              </w:tabs>
              <w:rPr>
                <w:rFonts w:eastAsia="MS Mincho" w:cstheme="minorHAnsi"/>
              </w:rPr>
            </w:pPr>
            <w:r>
              <w:rPr>
                <w:rFonts w:eastAsia="MS Mincho" w:cstheme="minorHAnsi"/>
              </w:rPr>
              <w:t>The</w:t>
            </w:r>
            <w:r w:rsidRPr="007770BE">
              <w:rPr>
                <w:rFonts w:eastAsia="MS Mincho" w:cstheme="minorHAnsi"/>
              </w:rPr>
              <w:t xml:space="preserve"> Tenderer </w:t>
            </w:r>
            <w:r w:rsidRPr="001F1D29">
              <w:rPr>
                <w:rFonts w:eastAsia="MS Mincho" w:cstheme="minorHAnsi"/>
                <w:b/>
                <w:bCs/>
              </w:rPr>
              <w:t>MUST</w:t>
            </w:r>
            <w:r w:rsidRPr="007770BE">
              <w:rPr>
                <w:rFonts w:eastAsia="MS Mincho" w:cstheme="minorHAnsi"/>
              </w:rPr>
              <w:t xml:space="preserve"> indicate the arrangements for and specify the level of experience of applications specialists and engineers who will be in charge of after sales service.  </w:t>
            </w:r>
          </w:p>
          <w:p w14:paraId="719381BC"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r w:rsidRPr="007770BE">
              <w:rPr>
                <w:rFonts w:eastAsia="MS Mincho" w:cstheme="minorHAnsi"/>
              </w:rPr>
              <w:t>Please confirm and detail.</w:t>
            </w:r>
          </w:p>
        </w:tc>
        <w:tc>
          <w:tcPr>
            <w:tcW w:w="1417" w:type="dxa"/>
            <w:gridSpan w:val="2"/>
            <w:tcBorders>
              <w:top w:val="single" w:sz="4" w:space="0" w:color="000000"/>
              <w:right w:val="single" w:sz="4" w:space="0" w:color="000000"/>
            </w:tcBorders>
            <w:vAlign w:val="center"/>
          </w:tcPr>
          <w:p w14:paraId="42E50886" w14:textId="49A33549"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784E70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46E42B03" w14:textId="77777777" w:rsidTr="00160D00">
        <w:trPr>
          <w:trHeight w:val="1126"/>
        </w:trPr>
        <w:tc>
          <w:tcPr>
            <w:tcW w:w="829" w:type="dxa"/>
            <w:gridSpan w:val="2"/>
            <w:vAlign w:val="center"/>
          </w:tcPr>
          <w:p w14:paraId="1A3F2C40"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049140E3" w14:textId="77777777" w:rsidR="00C132C6" w:rsidRPr="00CA5F52" w:rsidRDefault="00C132C6" w:rsidP="00C132C6">
            <w:pPr>
              <w:tabs>
                <w:tab w:val="left" w:pos="450"/>
              </w:tabs>
              <w:rPr>
                <w:rFonts w:eastAsia="MS Mincho" w:cstheme="minorHAnsi"/>
              </w:rPr>
            </w:pPr>
            <w:r w:rsidRPr="00CA5F52">
              <w:rPr>
                <w:rFonts w:eastAsia="MS Mincho" w:cstheme="minorHAnsi"/>
              </w:rPr>
              <w:t xml:space="preserve">The </w:t>
            </w:r>
            <w:r>
              <w:rPr>
                <w:rFonts w:eastAsia="MS Mincho" w:cstheme="minorHAnsi"/>
              </w:rPr>
              <w:t>T</w:t>
            </w:r>
            <w:r w:rsidRPr="00CA5F52">
              <w:rPr>
                <w:rFonts w:eastAsia="MS Mincho" w:cstheme="minorHAnsi"/>
              </w:rPr>
              <w:t>ender</w:t>
            </w:r>
            <w:r>
              <w:rPr>
                <w:rFonts w:eastAsia="MS Mincho" w:cstheme="minorHAnsi"/>
              </w:rPr>
              <w:t>er</w:t>
            </w:r>
            <w:r w:rsidRPr="00CA5F52">
              <w:rPr>
                <w:rFonts w:eastAsia="MS Mincho" w:cstheme="minorHAnsi"/>
              </w:rPr>
              <w:t xml:space="preserve"> </w:t>
            </w:r>
            <w:r w:rsidRPr="00CA5F52">
              <w:rPr>
                <w:rFonts w:eastAsia="MS Mincho" w:cstheme="minorHAnsi"/>
                <w:b/>
              </w:rPr>
              <w:t>SHOULD</w:t>
            </w:r>
            <w:r w:rsidRPr="00CA5F52">
              <w:rPr>
                <w:rFonts w:eastAsia="MS Mincho" w:cstheme="minorHAnsi"/>
              </w:rPr>
              <w:t xml:space="preserve"> specify the lead time for repairs during the following scenarios.</w:t>
            </w:r>
          </w:p>
          <w:p w14:paraId="5372E954"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warranty period(s)</w:t>
            </w:r>
          </w:p>
          <w:p w14:paraId="7A6E2370"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post-warranty, </w:t>
            </w:r>
          </w:p>
          <w:p w14:paraId="6E527D6A" w14:textId="77777777" w:rsidR="00C132C6" w:rsidRPr="00CA5F52" w:rsidRDefault="00C132C6" w:rsidP="00C132C6">
            <w:pPr>
              <w:pStyle w:val="ListParagraph"/>
              <w:numPr>
                <w:ilvl w:val="0"/>
                <w:numId w:val="42"/>
              </w:numPr>
              <w:tabs>
                <w:tab w:val="left" w:pos="450"/>
              </w:tabs>
              <w:contextualSpacing/>
              <w:rPr>
                <w:rFonts w:asciiTheme="minorHAnsi" w:eastAsia="MS Mincho" w:hAnsiTheme="minorHAnsi" w:cstheme="minorHAnsi"/>
                <w:sz w:val="22"/>
                <w:szCs w:val="22"/>
                <w:lang w:val="en-IE"/>
              </w:rPr>
            </w:pPr>
            <w:r w:rsidRPr="00CA5F52">
              <w:rPr>
                <w:rFonts w:asciiTheme="minorHAnsi" w:eastAsia="MS Mincho" w:hAnsiTheme="minorHAnsi" w:cstheme="minorHAnsi"/>
                <w:sz w:val="22"/>
                <w:szCs w:val="22"/>
                <w:lang w:val="en-IE"/>
              </w:rPr>
              <w:t xml:space="preserve">with service contract </w:t>
            </w:r>
          </w:p>
          <w:p w14:paraId="6DA243EA" w14:textId="77777777" w:rsidR="00C132C6" w:rsidRPr="005F2E49" w:rsidRDefault="00C132C6" w:rsidP="00C132C6">
            <w:pPr>
              <w:pStyle w:val="ListParagraph"/>
              <w:numPr>
                <w:ilvl w:val="0"/>
                <w:numId w:val="42"/>
              </w:numPr>
              <w:rPr>
                <w:rFonts w:asciiTheme="minorHAnsi" w:eastAsiaTheme="minorHAnsi" w:hAnsiTheme="minorHAnsi"/>
                <w:color w:val="000000"/>
                <w:sz w:val="22"/>
                <w:szCs w:val="22"/>
                <w:lang w:val="en-IE"/>
              </w:rPr>
            </w:pPr>
            <w:r w:rsidRPr="00CA5F52">
              <w:rPr>
                <w:rFonts w:asciiTheme="minorHAnsi" w:eastAsia="MS Mincho" w:hAnsiTheme="minorHAnsi" w:cstheme="minorHAnsi"/>
                <w:sz w:val="22"/>
                <w:szCs w:val="22"/>
                <w:lang w:val="en-IE"/>
              </w:rPr>
              <w:t>without service contract</w:t>
            </w:r>
          </w:p>
          <w:p w14:paraId="05146451" w14:textId="77777777" w:rsidR="00C132C6" w:rsidRPr="005F2E49" w:rsidRDefault="00C132C6" w:rsidP="00C132C6">
            <w:pPr>
              <w:pStyle w:val="ListParagraph"/>
              <w:rPr>
                <w:rFonts w:asciiTheme="minorHAnsi" w:eastAsiaTheme="minorHAnsi" w:hAnsiTheme="minorHAnsi"/>
                <w:color w:val="000000"/>
                <w:sz w:val="22"/>
                <w:szCs w:val="22"/>
                <w:lang w:val="en-IE"/>
              </w:rPr>
            </w:pPr>
          </w:p>
          <w:p w14:paraId="7A593816" w14:textId="77777777" w:rsidR="00C132C6" w:rsidRDefault="00C132C6" w:rsidP="00C132C6">
            <w:pPr>
              <w:pStyle w:val="Default"/>
              <w:rPr>
                <w:rFonts w:eastAsia="MS Mincho" w:cstheme="minorHAnsi"/>
                <w:color w:val="auto"/>
                <w:sz w:val="22"/>
                <w:szCs w:val="22"/>
              </w:rPr>
            </w:pPr>
            <w:r>
              <w:rPr>
                <w:rFonts w:eastAsia="MS Mincho" w:cstheme="minorHAnsi"/>
                <w:color w:val="auto"/>
                <w:sz w:val="22"/>
                <w:szCs w:val="22"/>
              </w:rPr>
              <w:t>Please confirm and detail.</w:t>
            </w:r>
          </w:p>
          <w:p w14:paraId="4BC99AD4"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i/>
                <w:iCs/>
              </w:rPr>
            </w:pPr>
          </w:p>
        </w:tc>
        <w:tc>
          <w:tcPr>
            <w:tcW w:w="1417" w:type="dxa"/>
            <w:gridSpan w:val="2"/>
            <w:tcBorders>
              <w:top w:val="single" w:sz="4" w:space="0" w:color="000000"/>
              <w:right w:val="single" w:sz="4" w:space="0" w:color="000000"/>
            </w:tcBorders>
            <w:vAlign w:val="center"/>
          </w:tcPr>
          <w:p w14:paraId="10459428" w14:textId="154014BA"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58516D8A"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6D1E2542" w14:textId="77777777" w:rsidTr="00160D00">
        <w:trPr>
          <w:trHeight w:val="416"/>
        </w:trPr>
        <w:tc>
          <w:tcPr>
            <w:tcW w:w="829" w:type="dxa"/>
            <w:gridSpan w:val="2"/>
            <w:vAlign w:val="center"/>
          </w:tcPr>
          <w:p w14:paraId="3A52F0CD" w14:textId="77777777" w:rsidR="00C132C6" w:rsidRPr="00F71D23"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top w:val="single" w:sz="4" w:space="0" w:color="000000"/>
              <w:left w:val="single" w:sz="4" w:space="0" w:color="000000"/>
            </w:tcBorders>
            <w:vAlign w:val="center"/>
          </w:tcPr>
          <w:p w14:paraId="1AECB2BB" w14:textId="77777777" w:rsidR="00C132C6" w:rsidRPr="009207AD" w:rsidRDefault="00C132C6" w:rsidP="00C132C6">
            <w:pPr>
              <w:rPr>
                <w:rFonts w:cstheme="minorHAnsi"/>
                <w:color w:val="000000"/>
              </w:rPr>
            </w:pPr>
            <w:r w:rsidRPr="009207AD">
              <w:rPr>
                <w:rFonts w:cstheme="minorHAnsi"/>
                <w:color w:val="000000"/>
              </w:rPr>
              <w:t xml:space="preserve">Please note </w:t>
            </w:r>
            <w:r w:rsidRPr="008B76E1">
              <w:rPr>
                <w:rFonts w:cstheme="minorHAnsi"/>
                <w:b/>
                <w:bCs/>
                <w:color w:val="000000"/>
              </w:rPr>
              <w:t xml:space="preserve">SHOULD </w:t>
            </w:r>
            <w:r w:rsidRPr="009207AD">
              <w:rPr>
                <w:rFonts w:cstheme="minorHAnsi"/>
                <w:color w:val="000000"/>
              </w:rPr>
              <w:t xml:space="preserve">installation, commissioning, service visits or availability of spare parts be affected in the event of a Pandemic crisis it is expected that the warranty period will be extended to facilitate the service downtime endured by the Contracting Authority. </w:t>
            </w:r>
          </w:p>
          <w:p w14:paraId="059163A3" w14:textId="77777777" w:rsidR="00C132C6" w:rsidRPr="00434E45" w:rsidRDefault="00C132C6" w:rsidP="00C132C6">
            <w:pPr>
              <w:rPr>
                <w:rFonts w:cstheme="minorHAnsi"/>
                <w:color w:val="000000"/>
              </w:rPr>
            </w:pPr>
            <w:r w:rsidRPr="009207AD">
              <w:rPr>
                <w:rFonts w:cstheme="minorHAnsi"/>
                <w:color w:val="000000"/>
              </w:rPr>
              <w:t>Please confirm and detail</w:t>
            </w:r>
            <w:r>
              <w:rPr>
                <w:rFonts w:cstheme="minorHAnsi"/>
                <w:color w:val="000000"/>
              </w:rPr>
              <w:t>.</w:t>
            </w:r>
          </w:p>
        </w:tc>
        <w:tc>
          <w:tcPr>
            <w:tcW w:w="1417" w:type="dxa"/>
            <w:gridSpan w:val="2"/>
            <w:tcBorders>
              <w:top w:val="single" w:sz="4" w:space="0" w:color="000000"/>
              <w:right w:val="single" w:sz="4" w:space="0" w:color="000000"/>
            </w:tcBorders>
            <w:vAlign w:val="center"/>
          </w:tcPr>
          <w:p w14:paraId="35A8246E" w14:textId="5667E9ED"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0E8A5CFE"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036CA0CB" w14:textId="77777777" w:rsidTr="00160D00">
        <w:trPr>
          <w:trHeight w:val="699"/>
        </w:trPr>
        <w:tc>
          <w:tcPr>
            <w:tcW w:w="829" w:type="dxa"/>
            <w:gridSpan w:val="2"/>
            <w:vAlign w:val="center"/>
          </w:tcPr>
          <w:p w14:paraId="38883C87" w14:textId="77777777" w:rsidR="00C132C6" w:rsidRPr="00FB1B6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5D86E214" w14:textId="77777777" w:rsidR="00C132C6" w:rsidRDefault="00C132C6" w:rsidP="00C132C6">
            <w:pPr>
              <w:spacing w:after="0"/>
              <w:rPr>
                <w:rFonts w:eastAsia="Times New Roman"/>
                <w:spacing w:val="-2"/>
              </w:rPr>
            </w:pPr>
            <w:r w:rsidRPr="00CA5F52">
              <w:rPr>
                <w:rFonts w:eastAsia="Times New Roman"/>
                <w:spacing w:val="-2"/>
              </w:rPr>
              <w:t>Warranty commences post full installation and sign</w:t>
            </w:r>
            <w:r>
              <w:rPr>
                <w:rFonts w:eastAsia="Times New Roman"/>
                <w:spacing w:val="-2"/>
              </w:rPr>
              <w:t>-</w:t>
            </w:r>
            <w:r w:rsidRPr="00CA5F52">
              <w:rPr>
                <w:rFonts w:eastAsia="Times New Roman"/>
                <w:spacing w:val="-2"/>
              </w:rPr>
              <w:t>off of tool acceptance by nominated UCC representative.</w:t>
            </w:r>
          </w:p>
          <w:p w14:paraId="1A9C0DB5" w14:textId="77777777" w:rsidR="00C132C6" w:rsidRDefault="00C132C6" w:rsidP="00C132C6">
            <w:pPr>
              <w:spacing w:after="0"/>
              <w:rPr>
                <w:rFonts w:eastAsia="Times New Roman"/>
                <w:spacing w:val="-2"/>
              </w:rPr>
            </w:pPr>
          </w:p>
          <w:p w14:paraId="6FC69691" w14:textId="77777777" w:rsidR="00C132C6" w:rsidRDefault="00C132C6" w:rsidP="00C132C6">
            <w:pPr>
              <w:tabs>
                <w:tab w:val="left" w:pos="567"/>
              </w:tabs>
              <w:autoSpaceDE w:val="0"/>
              <w:autoSpaceDN w:val="0"/>
              <w:adjustRightInd w:val="0"/>
              <w:spacing w:after="0" w:line="240" w:lineRule="auto"/>
              <w:rPr>
                <w:rFonts w:cstheme="minorHAnsi"/>
              </w:rPr>
            </w:pPr>
            <w:r w:rsidRPr="00CA5F52">
              <w:rPr>
                <w:rFonts w:cstheme="minorHAnsi"/>
              </w:rPr>
              <w:t>Please confirm and detail.</w:t>
            </w:r>
          </w:p>
          <w:p w14:paraId="308B3342" w14:textId="77777777" w:rsidR="00C132C6" w:rsidRPr="00F84BA8" w:rsidRDefault="00C132C6" w:rsidP="00C132C6">
            <w:pPr>
              <w:tabs>
                <w:tab w:val="left" w:pos="567"/>
              </w:tabs>
              <w:autoSpaceDE w:val="0"/>
              <w:autoSpaceDN w:val="0"/>
              <w:adjustRightInd w:val="0"/>
              <w:spacing w:after="0" w:line="240" w:lineRule="auto"/>
              <w:rPr>
                <w:rFonts w:asciiTheme="minorHAnsi" w:hAnsiTheme="minorHAnsi" w:cstheme="minorHAnsi"/>
              </w:rPr>
            </w:pPr>
          </w:p>
        </w:tc>
        <w:tc>
          <w:tcPr>
            <w:tcW w:w="1417" w:type="dxa"/>
            <w:gridSpan w:val="2"/>
            <w:tcBorders>
              <w:top w:val="single" w:sz="4" w:space="0" w:color="000000"/>
              <w:left w:val="single" w:sz="4" w:space="0" w:color="000000"/>
            </w:tcBorders>
            <w:vAlign w:val="center"/>
          </w:tcPr>
          <w:p w14:paraId="673A4B1C" w14:textId="6B861870" w:rsidR="00C132C6" w:rsidRPr="005E324F" w:rsidRDefault="00854E2B"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r w:rsidR="00C132C6" w:rsidRPr="009207AD">
              <w:rPr>
                <w:rFonts w:cstheme="minorHAnsi"/>
                <w:i/>
                <w:color w:val="A6A6A6" w:themeColor="background1" w:themeShade="A6"/>
                <w:sz w:val="24"/>
                <w:szCs w:val="24"/>
              </w:rPr>
              <w:t>)</w:t>
            </w:r>
          </w:p>
        </w:tc>
        <w:tc>
          <w:tcPr>
            <w:tcW w:w="3406" w:type="dxa"/>
            <w:shd w:val="clear" w:color="auto" w:fill="E1EBF7"/>
            <w:vAlign w:val="center"/>
          </w:tcPr>
          <w:p w14:paraId="42604CB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FFD3F53" w14:textId="77777777" w:rsidTr="0090282E">
        <w:trPr>
          <w:trHeight w:val="728"/>
        </w:trPr>
        <w:tc>
          <w:tcPr>
            <w:tcW w:w="9502" w:type="dxa"/>
            <w:gridSpan w:val="7"/>
            <w:shd w:val="clear" w:color="auto" w:fill="FDE9D9" w:themeFill="accent6" w:themeFillTint="33"/>
            <w:vAlign w:val="center"/>
          </w:tcPr>
          <w:p w14:paraId="79612CB6"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b/>
                <w:iCs/>
              </w:rPr>
              <w:t>Replacement &amp; Spare Parts &amp; Equipment Consumables</w:t>
            </w:r>
          </w:p>
        </w:tc>
      </w:tr>
      <w:tr w:rsidR="00C132C6" w:rsidRPr="005E324F" w14:paraId="07C153BA" w14:textId="77777777" w:rsidTr="000257F6">
        <w:trPr>
          <w:trHeight w:val="558"/>
        </w:trPr>
        <w:tc>
          <w:tcPr>
            <w:tcW w:w="829" w:type="dxa"/>
            <w:gridSpan w:val="2"/>
            <w:vAlign w:val="center"/>
          </w:tcPr>
          <w:p w14:paraId="51731AB5" w14:textId="77777777" w:rsidR="00C132C6" w:rsidRPr="00F279CE" w:rsidRDefault="00C132C6" w:rsidP="00C132C6">
            <w:pPr>
              <w:pStyle w:val="ListParagraph"/>
              <w:numPr>
                <w:ilvl w:val="0"/>
                <w:numId w:val="88"/>
              </w:numPr>
              <w:tabs>
                <w:tab w:val="left" w:pos="567"/>
              </w:tabs>
              <w:autoSpaceDE w:val="0"/>
              <w:autoSpaceDN w:val="0"/>
              <w:adjustRightInd w:val="0"/>
              <w:rPr>
                <w:rFonts w:cstheme="minorHAnsi"/>
              </w:rPr>
            </w:pPr>
          </w:p>
        </w:tc>
        <w:tc>
          <w:tcPr>
            <w:tcW w:w="3850" w:type="dxa"/>
            <w:gridSpan w:val="2"/>
            <w:tcBorders>
              <w:left w:val="single" w:sz="4" w:space="0" w:color="000000"/>
              <w:right w:val="single" w:sz="4" w:space="0" w:color="000000"/>
            </w:tcBorders>
            <w:vAlign w:val="center"/>
          </w:tcPr>
          <w:p w14:paraId="47D47D80" w14:textId="77777777" w:rsidR="00C132C6" w:rsidRPr="001D0AEC" w:rsidRDefault="00C132C6" w:rsidP="00C132C6">
            <w:pPr>
              <w:tabs>
                <w:tab w:val="left" w:pos="450"/>
              </w:tabs>
              <w:spacing w:before="120" w:after="120"/>
              <w:rPr>
                <w:rFonts w:cstheme="minorHAnsi"/>
                <w:b/>
                <w:bCs/>
                <w:lang w:eastAsia="ja-JP"/>
              </w:rPr>
            </w:pPr>
            <w:r w:rsidRPr="00A66AE0">
              <w:rPr>
                <w:rFonts w:cstheme="minorHAnsi"/>
                <w:b/>
                <w:bCs/>
                <w:lang w:eastAsia="ja-JP"/>
              </w:rPr>
              <w:t>Spare</w:t>
            </w:r>
            <w:r w:rsidRPr="001D0AEC">
              <w:rPr>
                <w:rFonts w:cstheme="minorHAnsi"/>
                <w:b/>
                <w:bCs/>
                <w:lang w:eastAsia="ja-JP"/>
              </w:rPr>
              <w:t xml:space="preserve"> Parts:</w:t>
            </w:r>
          </w:p>
          <w:p w14:paraId="41311B16" w14:textId="66D4CAE2" w:rsidR="00C132C6" w:rsidRPr="00F16CD1" w:rsidRDefault="00C132C6" w:rsidP="00C132C6">
            <w:r w:rsidRPr="001D0AEC">
              <w:rPr>
                <w:rFonts w:eastAsia="MS Mincho" w:cstheme="minorHAnsi"/>
              </w:rPr>
              <w:t xml:space="preserve">Availability of all spare parts </w:t>
            </w:r>
            <w:r w:rsidRPr="001D0AEC">
              <w:rPr>
                <w:rFonts w:eastAsia="MS Mincho" w:cstheme="minorHAnsi"/>
                <w:b/>
                <w:bCs/>
                <w:u w:val="single"/>
              </w:rPr>
              <w:t>SHOULD</w:t>
            </w:r>
            <w:r w:rsidRPr="001D0AEC">
              <w:rPr>
                <w:rFonts w:eastAsia="MS Mincho" w:cstheme="minorHAnsi"/>
              </w:rPr>
              <w:t xml:space="preserve"> be maintained 10 years after the warranty period.</w:t>
            </w:r>
          </w:p>
          <w:p w14:paraId="13E8F608" w14:textId="77777777" w:rsidR="00C132C6" w:rsidRDefault="00C132C6" w:rsidP="00C132C6">
            <w:pPr>
              <w:pStyle w:val="Default"/>
              <w:rPr>
                <w:rFonts w:cstheme="minorHAnsi"/>
                <w:sz w:val="22"/>
                <w:szCs w:val="22"/>
              </w:rPr>
            </w:pPr>
            <w:r w:rsidRPr="001D0AEC">
              <w:rPr>
                <w:rFonts w:cstheme="minorHAnsi"/>
                <w:sz w:val="22"/>
                <w:szCs w:val="22"/>
              </w:rPr>
              <w:lastRenderedPageBreak/>
              <w:t>Please indicate the availability and lead time of spare part stock centres, with maximum lead-time for any part.</w:t>
            </w:r>
          </w:p>
          <w:p w14:paraId="6B335EFB" w14:textId="77777777" w:rsidR="00C132C6" w:rsidRDefault="00C132C6" w:rsidP="00C132C6">
            <w:pPr>
              <w:pStyle w:val="Default"/>
              <w:rPr>
                <w:rFonts w:cstheme="minorHAnsi"/>
                <w:sz w:val="22"/>
                <w:szCs w:val="22"/>
              </w:rPr>
            </w:pPr>
          </w:p>
          <w:p w14:paraId="35546F15" w14:textId="4B4E16BC" w:rsidR="00C132C6" w:rsidRPr="0090282E" w:rsidRDefault="00C132C6" w:rsidP="00C132C6">
            <w:pPr>
              <w:pStyle w:val="Default"/>
              <w:rPr>
                <w:rFonts w:cstheme="minorHAnsi"/>
                <w:sz w:val="22"/>
                <w:szCs w:val="22"/>
              </w:rPr>
            </w:pPr>
            <w:r w:rsidRPr="001D0AEC">
              <w:rPr>
                <w:rFonts w:eastAsia="MS Mincho" w:cstheme="minorHAnsi"/>
                <w:sz w:val="22"/>
                <w:szCs w:val="22"/>
              </w:rPr>
              <w:t>Please confirm and detail</w:t>
            </w:r>
            <w:r>
              <w:rPr>
                <w:rFonts w:eastAsia="MS Mincho" w:cstheme="minorHAnsi"/>
                <w:sz w:val="22"/>
                <w:szCs w:val="22"/>
              </w:rPr>
              <w:t>.</w:t>
            </w:r>
          </w:p>
        </w:tc>
        <w:tc>
          <w:tcPr>
            <w:tcW w:w="1417" w:type="dxa"/>
            <w:gridSpan w:val="2"/>
            <w:vAlign w:val="center"/>
          </w:tcPr>
          <w:p w14:paraId="0336395F" w14:textId="77777777" w:rsidR="00C132C6" w:rsidRPr="00A91624"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lastRenderedPageBreak/>
              <w:t>Confirm (Yes / No)</w:t>
            </w:r>
          </w:p>
        </w:tc>
        <w:tc>
          <w:tcPr>
            <w:tcW w:w="3406" w:type="dxa"/>
            <w:shd w:val="clear" w:color="auto" w:fill="E1EBF7"/>
            <w:vAlign w:val="center"/>
          </w:tcPr>
          <w:p w14:paraId="5243A29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91624">
              <w:rPr>
                <w:rFonts w:cstheme="minorHAnsi"/>
                <w:i/>
                <w:color w:val="A6A6A6" w:themeColor="background1" w:themeShade="A6"/>
                <w:lang w:val="en-GB"/>
              </w:rPr>
              <w:t>Insert Comment</w:t>
            </w:r>
          </w:p>
        </w:tc>
      </w:tr>
      <w:tr w:rsidR="00C132C6" w:rsidRPr="005E324F" w14:paraId="4B05B56D" w14:textId="77777777" w:rsidTr="00F16CD1">
        <w:trPr>
          <w:trHeight w:val="558"/>
        </w:trPr>
        <w:tc>
          <w:tcPr>
            <w:tcW w:w="829" w:type="dxa"/>
            <w:gridSpan w:val="2"/>
            <w:vAlign w:val="center"/>
          </w:tcPr>
          <w:p w14:paraId="1EB5BB06"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3CD48E5A" w14:textId="77777777" w:rsidR="00C132C6" w:rsidRPr="00457C95" w:rsidRDefault="00C132C6" w:rsidP="00C132C6">
            <w:pPr>
              <w:rPr>
                <w:rFonts w:cstheme="minorHAnsi"/>
              </w:rPr>
            </w:pPr>
            <w:r w:rsidRPr="00C32592">
              <w:rPr>
                <w:rFonts w:cstheme="minorHAnsi"/>
              </w:rPr>
              <w:t xml:space="preserve">Critical spares </w:t>
            </w:r>
            <w:r w:rsidRPr="00C32592">
              <w:rPr>
                <w:rFonts w:cstheme="minorHAnsi"/>
                <w:b/>
                <w:bCs/>
              </w:rPr>
              <w:t xml:space="preserve">MUST </w:t>
            </w:r>
            <w:r w:rsidRPr="00C32592">
              <w:rPr>
                <w:rFonts w:cstheme="minorHAnsi"/>
              </w:rPr>
              <w:t>be held at a location no mor</w:t>
            </w:r>
            <w:r w:rsidRPr="00457C95">
              <w:rPr>
                <w:rFonts w:cstheme="minorHAnsi"/>
              </w:rPr>
              <w:t>e than 7 Days delivery time from Tyndall. </w:t>
            </w:r>
          </w:p>
          <w:p w14:paraId="4165DCE0" w14:textId="77777777" w:rsidR="00C132C6" w:rsidRPr="00457C95" w:rsidRDefault="00C132C6" w:rsidP="00C132C6">
            <w:pPr>
              <w:rPr>
                <w:rFonts w:cstheme="minorHAnsi"/>
              </w:rPr>
            </w:pPr>
            <w:r w:rsidRPr="00457C95">
              <w:rPr>
                <w:rFonts w:cstheme="minorHAnsi"/>
                <w:i/>
                <w:iCs/>
              </w:rPr>
              <w:t>Spare parts to be held offsite with the tenderer and essential parts if necessary to be held Free of Charge (FOC) at Tyndall.</w:t>
            </w:r>
            <w:r w:rsidRPr="00457C95">
              <w:rPr>
                <w:rFonts w:cstheme="minorHAnsi"/>
              </w:rPr>
              <w:t> </w:t>
            </w:r>
          </w:p>
          <w:p w14:paraId="7BD75078" w14:textId="77777777" w:rsidR="00C132C6" w:rsidRPr="0023315C" w:rsidRDefault="00C132C6" w:rsidP="00C132C6">
            <w:pPr>
              <w:rPr>
                <w:rFonts w:cstheme="minorHAnsi"/>
              </w:rPr>
            </w:pPr>
            <w:r w:rsidRPr="00457C95">
              <w:rPr>
                <w:rFonts w:cstheme="minorHAnsi"/>
              </w:rPr>
              <w:t>Please confirm and detail.  </w:t>
            </w:r>
          </w:p>
        </w:tc>
        <w:tc>
          <w:tcPr>
            <w:tcW w:w="1417" w:type="dxa"/>
            <w:gridSpan w:val="2"/>
            <w:vAlign w:val="center"/>
          </w:tcPr>
          <w:p w14:paraId="0E36F64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D9367E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4057E29" w14:textId="77777777" w:rsidTr="00160D00">
        <w:trPr>
          <w:trHeight w:val="557"/>
        </w:trPr>
        <w:tc>
          <w:tcPr>
            <w:tcW w:w="829" w:type="dxa"/>
            <w:gridSpan w:val="2"/>
            <w:vAlign w:val="center"/>
          </w:tcPr>
          <w:p w14:paraId="350DEC8B"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vAlign w:val="center"/>
          </w:tcPr>
          <w:p w14:paraId="72385115" w14:textId="77777777" w:rsidR="00C132C6" w:rsidRPr="001D0AEC" w:rsidRDefault="00C132C6" w:rsidP="00C132C6">
            <w:pPr>
              <w:tabs>
                <w:tab w:val="left" w:pos="450"/>
              </w:tabs>
              <w:spacing w:before="120" w:after="120"/>
              <w:rPr>
                <w:rFonts w:cstheme="minorHAnsi"/>
                <w:b/>
                <w:bCs/>
                <w:lang w:eastAsia="ja-JP"/>
              </w:rPr>
            </w:pPr>
            <w:r w:rsidRPr="001D0AEC">
              <w:rPr>
                <w:rFonts w:cstheme="minorHAnsi"/>
                <w:b/>
                <w:bCs/>
                <w:lang w:eastAsia="ja-JP"/>
              </w:rPr>
              <w:t xml:space="preserve">Consumable Parts: </w:t>
            </w:r>
          </w:p>
          <w:p w14:paraId="758B827E" w14:textId="77777777" w:rsidR="00C132C6" w:rsidRDefault="00C132C6" w:rsidP="00C132C6">
            <w:pPr>
              <w:rPr>
                <w:rFonts w:eastAsia="MS Mincho" w:cstheme="minorHAnsi"/>
              </w:rPr>
            </w:pPr>
            <w:r w:rsidRPr="001D0AEC">
              <w:rPr>
                <w:rFonts w:eastAsia="MS Mincho" w:cstheme="minorHAnsi"/>
              </w:rPr>
              <w:t xml:space="preserve">Sufficient consumable parts </w:t>
            </w:r>
            <w:r w:rsidRPr="001D0AEC">
              <w:rPr>
                <w:rFonts w:eastAsia="MS Mincho" w:cstheme="minorHAnsi"/>
                <w:b/>
                <w:bCs/>
              </w:rPr>
              <w:t>MUST</w:t>
            </w:r>
            <w:r w:rsidRPr="001D0AEC">
              <w:rPr>
                <w:rFonts w:eastAsia="MS Mincho" w:cstheme="minorHAnsi"/>
              </w:rPr>
              <w:t xml:space="preserve"> be supplied for the initial installation, commissioning and training. These consumable parts </w:t>
            </w:r>
            <w:r w:rsidRPr="001D0AEC">
              <w:rPr>
                <w:rFonts w:eastAsia="MS Mincho" w:cstheme="minorHAnsi"/>
                <w:b/>
                <w:bCs/>
              </w:rPr>
              <w:t>MUST</w:t>
            </w:r>
            <w:r w:rsidRPr="001D0AEC">
              <w:rPr>
                <w:rFonts w:eastAsia="MS Mincho" w:cstheme="minorHAnsi"/>
              </w:rPr>
              <w:t xml:space="preserve"> be provided free of charge and at the point of commissioning.</w:t>
            </w:r>
          </w:p>
          <w:p w14:paraId="041A2353" w14:textId="77777777" w:rsidR="00C132C6" w:rsidRDefault="00C132C6" w:rsidP="00C132C6">
            <w:pPr>
              <w:rPr>
                <w:rFonts w:eastAsia="MS Mincho" w:cstheme="minorHAnsi"/>
              </w:rPr>
            </w:pPr>
            <w:r w:rsidRPr="001D0AEC">
              <w:rPr>
                <w:rFonts w:eastAsia="MS Mincho" w:cstheme="minorHAnsi"/>
              </w:rPr>
              <w:t>Full one</w:t>
            </w:r>
            <w:r>
              <w:rPr>
                <w:rFonts w:eastAsia="MS Mincho" w:cstheme="minorHAnsi"/>
              </w:rPr>
              <w:t xml:space="preserve"> (1)</w:t>
            </w:r>
            <w:r w:rsidRPr="001D0AEC">
              <w:rPr>
                <w:rFonts w:eastAsia="MS Mincho" w:cstheme="minorHAnsi"/>
              </w:rPr>
              <w:t xml:space="preserve"> year of consumable parts to be supplied post commissioning</w:t>
            </w:r>
            <w:r>
              <w:rPr>
                <w:rFonts w:eastAsia="MS Mincho" w:cstheme="minorHAnsi"/>
              </w:rPr>
              <w:t>, including any removable shields / liners for process-chamber.</w:t>
            </w:r>
          </w:p>
          <w:p w14:paraId="179227E9" w14:textId="7813CEC7" w:rsidR="00C132C6" w:rsidRPr="000A1F28" w:rsidRDefault="00C132C6" w:rsidP="00C132C6">
            <w:r>
              <w:t>Please confirm and detail outlining costs in the Appendix 2 – Pricing Schedule.</w:t>
            </w:r>
          </w:p>
          <w:p w14:paraId="79C9CAE4" w14:textId="65433207" w:rsidR="00C132C6" w:rsidRPr="001249F8" w:rsidRDefault="00C132C6" w:rsidP="00C132C6">
            <w:pPr>
              <w:rPr>
                <w:color w:val="EE0000"/>
              </w:rPr>
            </w:pPr>
            <w:r w:rsidRPr="00753C02">
              <w:rPr>
                <w:color w:val="EE0000"/>
              </w:rPr>
              <w:t xml:space="preserve">Note: Pricing </w:t>
            </w:r>
            <w:r>
              <w:rPr>
                <w:color w:val="EE0000"/>
              </w:rPr>
              <w:t>must</w:t>
            </w:r>
            <w:r w:rsidRPr="00753C02">
              <w:rPr>
                <w:color w:val="EE0000"/>
              </w:rPr>
              <w:t xml:space="preserve"> only be included in the Appendix 2 Pricing Schedule.  No pricing is to be included in this Appendix 1 document.</w:t>
            </w:r>
          </w:p>
        </w:tc>
        <w:tc>
          <w:tcPr>
            <w:tcW w:w="1417" w:type="dxa"/>
            <w:gridSpan w:val="2"/>
            <w:vAlign w:val="center"/>
          </w:tcPr>
          <w:p w14:paraId="4D797F5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916353F"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A91624" w14:paraId="0E8AE150" w14:textId="77777777" w:rsidTr="00160D00">
        <w:trPr>
          <w:trHeight w:val="70"/>
        </w:trPr>
        <w:tc>
          <w:tcPr>
            <w:tcW w:w="829" w:type="dxa"/>
            <w:gridSpan w:val="2"/>
            <w:vAlign w:val="center"/>
          </w:tcPr>
          <w:p w14:paraId="11C5E7A7" w14:textId="77777777" w:rsidR="00C132C6" w:rsidRPr="00A9162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7054B5C6" w14:textId="77777777" w:rsidR="00C132C6" w:rsidRPr="001D0AEC" w:rsidRDefault="00C132C6" w:rsidP="00C132C6">
            <w:pPr>
              <w:spacing w:before="120" w:after="120"/>
              <w:rPr>
                <w:rFonts w:cstheme="minorHAnsi"/>
                <w:lang w:eastAsia="ja-JP"/>
              </w:rPr>
            </w:pPr>
            <w:r w:rsidRPr="001D0AEC">
              <w:rPr>
                <w:rFonts w:cstheme="minorHAnsi"/>
                <w:b/>
                <w:bCs/>
                <w:lang w:eastAsia="ja-JP"/>
              </w:rPr>
              <w:t>Recommended Spare Lists:</w:t>
            </w:r>
            <w:r w:rsidRPr="001D0AEC">
              <w:rPr>
                <w:rFonts w:cstheme="minorHAnsi"/>
                <w:lang w:eastAsia="ja-JP"/>
              </w:rPr>
              <w:t xml:space="preserve"> </w:t>
            </w:r>
          </w:p>
          <w:p w14:paraId="7CCE7166" w14:textId="77777777" w:rsidR="00C132C6" w:rsidRDefault="00C132C6" w:rsidP="00C132C6">
            <w:pPr>
              <w:spacing w:before="120" w:after="120"/>
              <w:rPr>
                <w:rFonts w:cstheme="minorHAnsi"/>
                <w:lang w:eastAsia="ja-JP"/>
              </w:rPr>
            </w:pPr>
            <w:r w:rsidRPr="001D0AEC">
              <w:rPr>
                <w:rFonts w:cstheme="minorHAnsi"/>
                <w:lang w:eastAsia="ja-JP"/>
              </w:rPr>
              <w:t xml:space="preserve">The tenderer </w:t>
            </w:r>
            <w:r w:rsidRPr="001D0AEC">
              <w:rPr>
                <w:rFonts w:cstheme="minorHAnsi"/>
                <w:b/>
                <w:bCs/>
                <w:lang w:eastAsia="ja-JP"/>
              </w:rPr>
              <w:t>MUST</w:t>
            </w:r>
            <w:r w:rsidRPr="001D0AEC">
              <w:rPr>
                <w:rFonts w:cstheme="minorHAnsi"/>
                <w:lang w:eastAsia="ja-JP"/>
              </w:rPr>
              <w:t xml:space="preserve"> supply a full list of recommended spare parts and consumables for the proposed equipment, based on knowledge of equipment design and component lifetimes. </w:t>
            </w:r>
          </w:p>
          <w:p w14:paraId="16E15BA8" w14:textId="77777777" w:rsidR="00C132C6" w:rsidRPr="001D0AEC" w:rsidRDefault="00C132C6" w:rsidP="00C132C6">
            <w:pPr>
              <w:spacing w:before="120" w:after="120"/>
              <w:rPr>
                <w:rFonts w:cstheme="minorHAnsi"/>
                <w:lang w:eastAsia="ja-JP"/>
              </w:rPr>
            </w:pPr>
            <w:r w:rsidRPr="001D0AEC">
              <w:rPr>
                <w:rFonts w:cstheme="minorHAnsi"/>
                <w:lang w:eastAsia="ja-JP"/>
              </w:rPr>
              <w:lastRenderedPageBreak/>
              <w:t xml:space="preserve">This </w:t>
            </w:r>
            <w:r w:rsidRPr="008E3159">
              <w:rPr>
                <w:rFonts w:cstheme="minorHAnsi"/>
                <w:b/>
                <w:bCs/>
                <w:lang w:eastAsia="ja-JP"/>
              </w:rPr>
              <w:t xml:space="preserve">SHOULD </w:t>
            </w:r>
            <w:r w:rsidRPr="001D0AEC">
              <w:rPr>
                <w:rFonts w:cstheme="minorHAnsi"/>
                <w:lang w:eastAsia="ja-JP"/>
              </w:rPr>
              <w:t>include typical consumables and high turnover parts.</w:t>
            </w:r>
          </w:p>
          <w:p w14:paraId="5E85EA69" w14:textId="77777777" w:rsidR="00C132C6" w:rsidRDefault="00C132C6" w:rsidP="00C132C6">
            <w:pPr>
              <w:tabs>
                <w:tab w:val="left" w:pos="567"/>
              </w:tabs>
              <w:autoSpaceDE w:val="0"/>
              <w:autoSpaceDN w:val="0"/>
              <w:adjustRightInd w:val="0"/>
              <w:rPr>
                <w:rFonts w:cstheme="minorHAnsi"/>
                <w:lang w:eastAsia="ja-JP"/>
              </w:rPr>
            </w:pPr>
            <w:r w:rsidRPr="004F6337">
              <w:rPr>
                <w:rFonts w:cstheme="minorHAnsi"/>
                <w:lang w:eastAsia="ja-JP"/>
              </w:rPr>
              <w:t xml:space="preserve">Please detail in Appendix 2, Pricing Schedule- </w:t>
            </w:r>
            <w:r>
              <w:rPr>
                <w:rFonts w:cstheme="minorHAnsi"/>
                <w:u w:val="single"/>
                <w:lang w:eastAsia="ja-JP"/>
              </w:rPr>
              <w:t>Consumable Parts</w:t>
            </w:r>
            <w:r w:rsidRPr="00D26645">
              <w:rPr>
                <w:rFonts w:cstheme="minorHAnsi"/>
                <w:u w:val="single"/>
                <w:lang w:eastAsia="ja-JP"/>
              </w:rPr>
              <w:t>.</w:t>
            </w:r>
          </w:p>
          <w:p w14:paraId="527EA8B1" w14:textId="77777777" w:rsidR="00C132C6" w:rsidRPr="001D0AEC" w:rsidRDefault="00C132C6" w:rsidP="00C132C6">
            <w:pPr>
              <w:tabs>
                <w:tab w:val="left" w:pos="567"/>
              </w:tabs>
              <w:autoSpaceDE w:val="0"/>
              <w:autoSpaceDN w:val="0"/>
              <w:adjustRightInd w:val="0"/>
              <w:rPr>
                <w:rFonts w:cstheme="minorHAnsi"/>
                <w:lang w:eastAsia="ja-JP"/>
              </w:rPr>
            </w:pPr>
            <w:r w:rsidRPr="001D0AEC">
              <w:rPr>
                <w:rFonts w:cstheme="minorHAnsi"/>
                <w:lang w:eastAsia="ja-JP"/>
              </w:rPr>
              <w:t xml:space="preserve">Prices provided for consumable items/parts </w:t>
            </w:r>
            <w:r w:rsidRPr="00854E2B">
              <w:rPr>
                <w:rFonts w:cstheme="minorHAnsi"/>
                <w:b/>
                <w:bCs/>
                <w:lang w:eastAsia="ja-JP"/>
              </w:rPr>
              <w:t>MUST</w:t>
            </w:r>
            <w:r w:rsidRPr="001D0AEC">
              <w:rPr>
                <w:rFonts w:cstheme="minorHAnsi"/>
                <w:lang w:eastAsia="ja-JP"/>
              </w:rPr>
              <w:t xml:space="preserve"> be valid for a minimum of </w:t>
            </w:r>
            <w:r>
              <w:rPr>
                <w:rFonts w:cstheme="minorHAnsi"/>
                <w:lang w:eastAsia="ja-JP"/>
              </w:rPr>
              <w:t>one (</w:t>
            </w:r>
            <w:r w:rsidRPr="001D0AEC">
              <w:rPr>
                <w:rFonts w:cstheme="minorHAnsi"/>
                <w:lang w:eastAsia="ja-JP"/>
              </w:rPr>
              <w:t>1</w:t>
            </w:r>
            <w:r>
              <w:rPr>
                <w:rFonts w:cstheme="minorHAnsi"/>
                <w:lang w:eastAsia="ja-JP"/>
              </w:rPr>
              <w:t>)</w:t>
            </w:r>
            <w:r w:rsidRPr="001D0AEC">
              <w:rPr>
                <w:rFonts w:cstheme="minorHAnsi"/>
                <w:lang w:eastAsia="ja-JP"/>
              </w:rPr>
              <w:t xml:space="preserve"> year.</w:t>
            </w:r>
          </w:p>
          <w:p w14:paraId="601A7361"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71C92B59" w14:textId="77777777" w:rsidR="00C132C6" w:rsidRPr="002E701B"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vAlign w:val="center"/>
          </w:tcPr>
          <w:p w14:paraId="4D90F0BD"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lastRenderedPageBreak/>
              <w:t>Confirm (Yes / No)</w:t>
            </w:r>
          </w:p>
        </w:tc>
        <w:tc>
          <w:tcPr>
            <w:tcW w:w="3406" w:type="dxa"/>
            <w:shd w:val="clear" w:color="auto" w:fill="E1EBF7"/>
            <w:vAlign w:val="center"/>
          </w:tcPr>
          <w:p w14:paraId="4C7062CB" w14:textId="77777777" w:rsidR="00C132C6" w:rsidRPr="00A91624"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91624">
              <w:rPr>
                <w:rFonts w:cstheme="minorHAnsi"/>
                <w:i/>
                <w:color w:val="A6A6A6" w:themeColor="background1" w:themeShade="A6"/>
                <w:lang w:val="en-GB"/>
              </w:rPr>
              <w:t>Insert Comment</w:t>
            </w:r>
          </w:p>
        </w:tc>
      </w:tr>
      <w:tr w:rsidR="00C132C6" w:rsidRPr="005E324F" w14:paraId="68FFEFEE" w14:textId="77777777" w:rsidTr="00160D00">
        <w:trPr>
          <w:trHeight w:val="1391"/>
        </w:trPr>
        <w:tc>
          <w:tcPr>
            <w:tcW w:w="829" w:type="dxa"/>
            <w:gridSpan w:val="2"/>
            <w:vAlign w:val="center"/>
          </w:tcPr>
          <w:p w14:paraId="00F26C32" w14:textId="77777777" w:rsidR="00C132C6" w:rsidRPr="00A9162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6F2D5B21" w14:textId="77777777" w:rsidR="00C132C6" w:rsidRPr="001D0AEC" w:rsidRDefault="00C132C6" w:rsidP="00C132C6">
            <w:pPr>
              <w:rPr>
                <w:rFonts w:cstheme="minorHAnsi"/>
              </w:rPr>
            </w:pPr>
            <w:r w:rsidRPr="001D0AEC">
              <w:rPr>
                <w:rFonts w:cstheme="minorHAnsi"/>
              </w:rPr>
              <w:t xml:space="preserve">The tenderer </w:t>
            </w:r>
            <w:r>
              <w:rPr>
                <w:rFonts w:cstheme="minorHAnsi"/>
                <w:b/>
                <w:bCs/>
              </w:rPr>
              <w:t>SHOULD</w:t>
            </w:r>
            <w:r w:rsidRPr="001D0AEC">
              <w:rPr>
                <w:rFonts w:cstheme="minorHAnsi"/>
              </w:rPr>
              <w:t xml:space="preserve"> supply, where information is available, to the buyer a schedule of spare parts showing in tabular form or, otherwise, the following information on OEM parts: </w:t>
            </w:r>
          </w:p>
          <w:p w14:paraId="3A0DFE32"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Names and address of all OEM suppliers</w:t>
            </w:r>
          </w:p>
          <w:p w14:paraId="45DD9742"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Name</w:t>
            </w:r>
          </w:p>
          <w:p w14:paraId="6100A9AC"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Part Description</w:t>
            </w:r>
          </w:p>
          <w:p w14:paraId="717A1E7F" w14:textId="77777777" w:rsidR="00C132C6" w:rsidRPr="001D0AEC" w:rsidRDefault="00C132C6" w:rsidP="00C132C6">
            <w:pPr>
              <w:numPr>
                <w:ilvl w:val="1"/>
                <w:numId w:val="22"/>
              </w:numPr>
              <w:spacing w:after="0" w:line="240" w:lineRule="auto"/>
              <w:ind w:left="280"/>
              <w:rPr>
                <w:rFonts w:cstheme="minorHAnsi"/>
              </w:rPr>
            </w:pPr>
            <w:r w:rsidRPr="001D0AEC">
              <w:rPr>
                <w:rFonts w:cstheme="minorHAnsi"/>
              </w:rPr>
              <w:t>OEM Supplier Part Number.</w:t>
            </w:r>
          </w:p>
          <w:p w14:paraId="74F0E75E" w14:textId="77777777" w:rsidR="00C132C6" w:rsidRDefault="00C132C6" w:rsidP="00C132C6">
            <w:pPr>
              <w:tabs>
                <w:tab w:val="left" w:pos="567"/>
              </w:tabs>
              <w:autoSpaceDE w:val="0"/>
              <w:autoSpaceDN w:val="0"/>
              <w:adjustRightInd w:val="0"/>
              <w:spacing w:after="0" w:line="240" w:lineRule="auto"/>
              <w:rPr>
                <w:rFonts w:cstheme="minorHAnsi"/>
              </w:rPr>
            </w:pPr>
          </w:p>
          <w:p w14:paraId="58E8FD74"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 attaching information requested above.</w:t>
            </w:r>
          </w:p>
          <w:p w14:paraId="7D50322A"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1417" w:type="dxa"/>
            <w:gridSpan w:val="2"/>
            <w:vAlign w:val="center"/>
          </w:tcPr>
          <w:p w14:paraId="08A16C19"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33BCB1DB"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3838873F" w14:textId="77777777" w:rsidTr="00160D00">
        <w:trPr>
          <w:trHeight w:val="1391"/>
        </w:trPr>
        <w:tc>
          <w:tcPr>
            <w:tcW w:w="829" w:type="dxa"/>
            <w:gridSpan w:val="2"/>
            <w:vAlign w:val="center"/>
          </w:tcPr>
          <w:p w14:paraId="3DA46157" w14:textId="77777777" w:rsidR="00C132C6" w:rsidRPr="00A91624"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tcBorders>
              <w:left w:val="single" w:sz="4" w:space="0" w:color="000000"/>
              <w:right w:val="single" w:sz="4" w:space="0" w:color="000000"/>
            </w:tcBorders>
          </w:tcPr>
          <w:p w14:paraId="66372550" w14:textId="77777777" w:rsidR="00C132C6" w:rsidRDefault="00C132C6" w:rsidP="00C132C6">
            <w:pPr>
              <w:tabs>
                <w:tab w:val="left" w:pos="450"/>
              </w:tabs>
              <w:spacing w:before="120" w:after="120"/>
              <w:rPr>
                <w:rFonts w:cstheme="minorHAnsi"/>
              </w:rPr>
            </w:pPr>
            <w:r w:rsidRPr="001D0AEC">
              <w:rPr>
                <w:rFonts w:cstheme="minorHAnsi"/>
              </w:rPr>
              <w:t xml:space="preserve">The tenderer </w:t>
            </w:r>
            <w:r w:rsidRPr="001D0AEC">
              <w:rPr>
                <w:rFonts w:cstheme="minorHAnsi"/>
                <w:b/>
                <w:bCs/>
              </w:rPr>
              <w:t>MUST</w:t>
            </w:r>
            <w:r w:rsidRPr="001D0AEC">
              <w:rPr>
                <w:rFonts w:cstheme="minorHAnsi"/>
              </w:rPr>
              <w:t xml:space="preserve"> provide confirmation of the availability of service for at least </w:t>
            </w:r>
            <w:r>
              <w:rPr>
                <w:rFonts w:cstheme="minorHAnsi"/>
              </w:rPr>
              <w:t>five (</w:t>
            </w:r>
            <w:r w:rsidRPr="001D0AEC">
              <w:rPr>
                <w:rFonts w:cstheme="minorHAnsi"/>
              </w:rPr>
              <w:t>5</w:t>
            </w:r>
            <w:r>
              <w:rPr>
                <w:rFonts w:cstheme="minorHAnsi"/>
              </w:rPr>
              <w:t>)</w:t>
            </w:r>
            <w:r w:rsidRPr="001D0AEC">
              <w:rPr>
                <w:rFonts w:cstheme="minorHAnsi"/>
              </w:rPr>
              <w:t xml:space="preserve"> years after commissioning. </w:t>
            </w:r>
          </w:p>
          <w:p w14:paraId="6C9F5EAD" w14:textId="77777777" w:rsidR="00C132C6" w:rsidRDefault="00C132C6" w:rsidP="00C132C6">
            <w:pPr>
              <w:tabs>
                <w:tab w:val="left" w:pos="567"/>
              </w:tabs>
              <w:autoSpaceDE w:val="0"/>
              <w:autoSpaceDN w:val="0"/>
              <w:adjustRightInd w:val="0"/>
              <w:spacing w:after="0" w:line="240" w:lineRule="auto"/>
              <w:rPr>
                <w:rFonts w:cstheme="minorHAnsi"/>
              </w:rPr>
            </w:pPr>
            <w:r w:rsidRPr="001D0AEC">
              <w:rPr>
                <w:rFonts w:cstheme="minorHAnsi"/>
              </w:rPr>
              <w:t>Please confirm and detail.</w:t>
            </w:r>
          </w:p>
          <w:p w14:paraId="39001347" w14:textId="77777777" w:rsidR="00C132C6" w:rsidRPr="0023315C" w:rsidRDefault="00C132C6" w:rsidP="00C132C6">
            <w:pPr>
              <w:tabs>
                <w:tab w:val="left" w:pos="567"/>
              </w:tabs>
              <w:autoSpaceDE w:val="0"/>
              <w:autoSpaceDN w:val="0"/>
              <w:adjustRightInd w:val="0"/>
              <w:spacing w:after="0" w:line="240" w:lineRule="auto"/>
              <w:rPr>
                <w:rFonts w:cstheme="minorHAnsi"/>
                <w:b/>
                <w:bCs/>
                <w:lang w:eastAsia="ja-JP"/>
              </w:rPr>
            </w:pPr>
          </w:p>
        </w:tc>
        <w:tc>
          <w:tcPr>
            <w:tcW w:w="1417" w:type="dxa"/>
            <w:gridSpan w:val="2"/>
            <w:vAlign w:val="center"/>
          </w:tcPr>
          <w:p w14:paraId="52F04B28" w14:textId="218FF69E"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780187E" w14:textId="2AF4D534"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6B59B7F" w14:textId="77777777" w:rsidTr="0090282E">
        <w:trPr>
          <w:trHeight w:val="719"/>
        </w:trPr>
        <w:tc>
          <w:tcPr>
            <w:tcW w:w="9502" w:type="dxa"/>
            <w:gridSpan w:val="7"/>
            <w:shd w:val="clear" w:color="auto" w:fill="FDE9D9" w:themeFill="accent6" w:themeFillTint="33"/>
            <w:vAlign w:val="center"/>
          </w:tcPr>
          <w:p w14:paraId="6BA93DD2" w14:textId="77777777" w:rsidR="00C132C6" w:rsidRPr="005E324F" w:rsidRDefault="00C132C6" w:rsidP="00C132C6">
            <w:pPr>
              <w:tabs>
                <w:tab w:val="left" w:pos="567"/>
              </w:tabs>
              <w:autoSpaceDE w:val="0"/>
              <w:autoSpaceDN w:val="0"/>
              <w:adjustRightInd w:val="0"/>
              <w:spacing w:after="0" w:line="240" w:lineRule="auto"/>
              <w:jc w:val="center"/>
              <w:rPr>
                <w:rFonts w:cstheme="minorHAnsi"/>
                <w:b/>
                <w:iCs/>
              </w:rPr>
            </w:pPr>
            <w:r w:rsidRPr="005E324F">
              <w:rPr>
                <w:rFonts w:cstheme="minorHAnsi"/>
                <w:b/>
                <w:iCs/>
              </w:rPr>
              <w:t>Training &amp; Technical Support Proposal</w:t>
            </w:r>
          </w:p>
        </w:tc>
      </w:tr>
      <w:tr w:rsidR="00C132C6" w:rsidRPr="005E324F" w14:paraId="7A27553F" w14:textId="77777777" w:rsidTr="00160D00">
        <w:trPr>
          <w:trHeight w:val="699"/>
        </w:trPr>
        <w:tc>
          <w:tcPr>
            <w:tcW w:w="829" w:type="dxa"/>
            <w:gridSpan w:val="2"/>
            <w:vAlign w:val="center"/>
          </w:tcPr>
          <w:p w14:paraId="101B3ADF"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20982599" w14:textId="77777777" w:rsidR="00C132C6" w:rsidRPr="00D341F7" w:rsidRDefault="00C132C6" w:rsidP="00C132C6">
            <w:r w:rsidRPr="00D341F7">
              <w:t xml:space="preserve">The successful tenderer </w:t>
            </w:r>
            <w:r w:rsidRPr="00D341F7">
              <w:rPr>
                <w:b/>
                <w:bCs/>
              </w:rPr>
              <w:t xml:space="preserve">MUST </w:t>
            </w:r>
            <w:r w:rsidRPr="00D341F7">
              <w:t>provide an initial training programme for UCC personnel on-site at Tyndall,</w:t>
            </w:r>
            <w:r>
              <w:t xml:space="preserve"> for a minimum of one (1) day each for </w:t>
            </w:r>
            <w:r>
              <w:lastRenderedPageBreak/>
              <w:t>operations and maintenance,</w:t>
            </w:r>
            <w:r w:rsidRPr="00D341F7">
              <w:t xml:space="preserve"> with a minimum of three (3) users</w:t>
            </w:r>
            <w:r>
              <w:t xml:space="preserve"> </w:t>
            </w:r>
            <w:r w:rsidRPr="00D341F7">
              <w:t xml:space="preserve">fully trained to safely operate </w:t>
            </w:r>
            <w:r>
              <w:t xml:space="preserve">and maintain </w:t>
            </w:r>
            <w:r w:rsidRPr="00D341F7">
              <w:t>the system</w:t>
            </w:r>
            <w:r>
              <w:t xml:space="preserve"> as part of the core package</w:t>
            </w:r>
            <w:r w:rsidRPr="00D341F7">
              <w:t xml:space="preserve">. </w:t>
            </w:r>
          </w:p>
          <w:p w14:paraId="07E70FAA" w14:textId="77777777" w:rsidR="00C132C6" w:rsidRDefault="00C132C6" w:rsidP="00C132C6">
            <w:r w:rsidRPr="00D341F7">
              <w:t xml:space="preserve">The training programme </w:t>
            </w:r>
            <w:r w:rsidRPr="00D341F7">
              <w:rPr>
                <w:b/>
                <w:bCs/>
              </w:rPr>
              <w:t>MUST</w:t>
            </w:r>
            <w:r w:rsidRPr="00D341F7">
              <w:t xml:space="preserve"> be carried out by a suitably qualified specialist at the tool after the initial installation</w:t>
            </w:r>
            <w:r>
              <w:t xml:space="preserve">, </w:t>
            </w:r>
            <w:r w:rsidRPr="00D341F7">
              <w:t>commissioning</w:t>
            </w:r>
            <w:r>
              <w:t xml:space="preserve"> </w:t>
            </w:r>
            <w:r w:rsidRPr="00D341F7">
              <w:t>is completed</w:t>
            </w:r>
            <w:r w:rsidRPr="00CA5F52">
              <w:t>.</w:t>
            </w:r>
          </w:p>
          <w:p w14:paraId="10A7247E" w14:textId="77777777" w:rsidR="00C132C6" w:rsidRPr="007A04BC" w:rsidRDefault="00C132C6" w:rsidP="00C132C6">
            <w:pPr>
              <w:jc w:val="both"/>
            </w:pPr>
            <w:r w:rsidRPr="007A04BC">
              <w:t>Please confirm and detail outlining costs in the Appendix 2 – Pricing Schedule.</w:t>
            </w:r>
          </w:p>
          <w:p w14:paraId="2E5FDB53" w14:textId="772FB469" w:rsidR="00C132C6" w:rsidRPr="00042DD8" w:rsidRDefault="00C132C6" w:rsidP="00C132C6">
            <w:r w:rsidRPr="007A04BC">
              <w:rPr>
                <w:color w:val="EE0000"/>
              </w:rPr>
              <w:t>Note: Pricing MUST only be included in the Appendix 2 Pricing Schedule.  No pricing is to be included in this Appendix 1 document.</w:t>
            </w:r>
          </w:p>
        </w:tc>
        <w:tc>
          <w:tcPr>
            <w:tcW w:w="1417" w:type="dxa"/>
            <w:gridSpan w:val="2"/>
            <w:vAlign w:val="center"/>
          </w:tcPr>
          <w:p w14:paraId="2E6DCD6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456CCDFE"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5664F9EF" w14:textId="77777777" w:rsidTr="00160D00">
        <w:trPr>
          <w:trHeight w:val="699"/>
        </w:trPr>
        <w:tc>
          <w:tcPr>
            <w:tcW w:w="829" w:type="dxa"/>
            <w:gridSpan w:val="2"/>
            <w:vAlign w:val="center"/>
          </w:tcPr>
          <w:p w14:paraId="51FE5922"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25AE41F3" w14:textId="77777777" w:rsidR="00C132C6" w:rsidRPr="00CA5F52" w:rsidRDefault="00C132C6" w:rsidP="00C132C6">
            <w:pPr>
              <w:spacing w:line="360" w:lineRule="auto"/>
            </w:pPr>
            <w:r>
              <w:t>Initial t</w:t>
            </w:r>
            <w:r w:rsidRPr="00CA5F52">
              <w:t xml:space="preserve">raining provided </w:t>
            </w:r>
            <w:r>
              <w:rPr>
                <w:b/>
                <w:bCs/>
              </w:rPr>
              <w:t>MUST</w:t>
            </w:r>
            <w:r w:rsidRPr="00CA5F52">
              <w:t xml:space="preserve"> include, but not be limited to:</w:t>
            </w:r>
          </w:p>
          <w:p w14:paraId="2924BD87"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Pr>
                <w:rFonts w:asciiTheme="minorHAnsi" w:eastAsiaTheme="minorHAnsi" w:hAnsiTheme="minorHAnsi"/>
                <w:sz w:val="22"/>
                <w:szCs w:val="22"/>
                <w:lang w:val="en-IE"/>
              </w:rPr>
              <w:t>D</w:t>
            </w:r>
            <w:r w:rsidRPr="009557A7">
              <w:rPr>
                <w:rFonts w:asciiTheme="minorHAnsi" w:eastAsiaTheme="minorHAnsi" w:hAnsiTheme="minorHAnsi"/>
                <w:sz w:val="22"/>
                <w:szCs w:val="22"/>
                <w:lang w:val="en-IE"/>
              </w:rPr>
              <w:t>emonstrat</w:t>
            </w:r>
            <w:r>
              <w:rPr>
                <w:rFonts w:asciiTheme="minorHAnsi" w:eastAsiaTheme="minorHAnsi" w:hAnsiTheme="minorHAnsi"/>
                <w:sz w:val="22"/>
                <w:szCs w:val="22"/>
                <w:lang w:val="en-IE"/>
              </w:rPr>
              <w:t xml:space="preserve">ion of </w:t>
            </w:r>
            <w:r w:rsidRPr="009557A7">
              <w:rPr>
                <w:rFonts w:asciiTheme="minorHAnsi" w:eastAsiaTheme="minorHAnsi" w:hAnsiTheme="minorHAnsi"/>
                <w:sz w:val="22"/>
                <w:szCs w:val="22"/>
                <w:lang w:val="en-IE"/>
              </w:rPr>
              <w:t>the correct operation of all relevant equipment</w:t>
            </w:r>
            <w:r>
              <w:rPr>
                <w:rFonts w:asciiTheme="minorHAnsi" w:eastAsiaTheme="minorHAnsi" w:hAnsiTheme="minorHAnsi"/>
                <w:sz w:val="22"/>
                <w:szCs w:val="22"/>
                <w:lang w:val="en-IE"/>
              </w:rPr>
              <w:t xml:space="preserve"> </w:t>
            </w:r>
            <w:r w:rsidRPr="00CA5F52">
              <w:rPr>
                <w:rFonts w:asciiTheme="minorHAnsi" w:eastAsiaTheme="minorHAnsi" w:hAnsiTheme="minorHAnsi"/>
                <w:sz w:val="22"/>
                <w:szCs w:val="22"/>
                <w:lang w:val="en-IE"/>
              </w:rPr>
              <w:t>of the systems</w:t>
            </w:r>
          </w:p>
          <w:p w14:paraId="0187AB01"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Routine Maintenance requirements</w:t>
            </w:r>
          </w:p>
          <w:p w14:paraId="4CB7F95D"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Basic Troubleshooting</w:t>
            </w:r>
          </w:p>
          <w:p w14:paraId="48E640DF" w14:textId="77777777" w:rsidR="00C132C6" w:rsidRPr="00CA5F52"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Data processing and management</w:t>
            </w:r>
          </w:p>
          <w:p w14:paraId="44539962" w14:textId="77777777" w:rsidR="00C132C6" w:rsidRPr="00042DD8" w:rsidRDefault="00C132C6" w:rsidP="00C132C6">
            <w:pPr>
              <w:pStyle w:val="ListParagraph"/>
              <w:numPr>
                <w:ilvl w:val="0"/>
                <w:numId w:val="43"/>
              </w:numPr>
              <w:spacing w:line="360" w:lineRule="auto"/>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Software and hardware familiarisation</w:t>
            </w:r>
          </w:p>
          <w:p w14:paraId="56300D6E" w14:textId="77777777" w:rsidR="00C132C6" w:rsidRDefault="00C132C6" w:rsidP="00C132C6">
            <w:pPr>
              <w:tabs>
                <w:tab w:val="left" w:pos="450"/>
              </w:tabs>
              <w:spacing w:after="0" w:line="240" w:lineRule="auto"/>
            </w:pPr>
          </w:p>
          <w:p w14:paraId="2AF4FB6B" w14:textId="7201F5A6" w:rsidR="00C132C6" w:rsidRDefault="00C132C6" w:rsidP="00C132C6">
            <w:r w:rsidRPr="00CA5F52">
              <w:t>Dates, timing and method of training are to be confirmed between UCC and the winning tenderer.</w:t>
            </w:r>
          </w:p>
          <w:p w14:paraId="17DDA731" w14:textId="3BC0A46E" w:rsidR="00C132C6" w:rsidRDefault="00C132C6" w:rsidP="00C132C6">
            <w:r w:rsidRPr="00C35F27">
              <w:t>Th</w:t>
            </w:r>
            <w:r>
              <w:t xml:space="preserve">e process validation </w:t>
            </w:r>
            <w:r w:rsidRPr="00C35F27">
              <w:t xml:space="preserve">tests </w:t>
            </w:r>
            <w:r>
              <w:t>may</w:t>
            </w:r>
            <w:r w:rsidRPr="00C35F27">
              <w:t xml:space="preserve"> also be used for on-site training purposes. </w:t>
            </w:r>
          </w:p>
          <w:p w14:paraId="2D63CBDB" w14:textId="77777777" w:rsidR="00C132C6" w:rsidRDefault="00C132C6" w:rsidP="00C132C6">
            <w:pPr>
              <w:tabs>
                <w:tab w:val="left" w:pos="450"/>
              </w:tabs>
              <w:spacing w:after="0" w:line="240" w:lineRule="auto"/>
            </w:pPr>
            <w:r>
              <w:t>Please confirm and detail.</w:t>
            </w:r>
          </w:p>
          <w:p w14:paraId="68906E38"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07E1362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65E67D6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38C6E501" w14:textId="77777777" w:rsidTr="00160D00">
        <w:trPr>
          <w:trHeight w:val="841"/>
        </w:trPr>
        <w:tc>
          <w:tcPr>
            <w:tcW w:w="829" w:type="dxa"/>
            <w:gridSpan w:val="2"/>
            <w:vAlign w:val="center"/>
          </w:tcPr>
          <w:p w14:paraId="7AD51DC9"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5CE4B1A9" w14:textId="77777777" w:rsidR="00C132C6" w:rsidRPr="006A24E5" w:rsidRDefault="00C132C6" w:rsidP="00C132C6">
            <w:r>
              <w:t>T</w:t>
            </w:r>
            <w:r w:rsidRPr="006A24E5">
              <w:t>he tenderer</w:t>
            </w:r>
            <w:r w:rsidRPr="006A24E5">
              <w:rPr>
                <w:b/>
                <w:bCs/>
              </w:rPr>
              <w:t xml:space="preserve"> MUST </w:t>
            </w:r>
            <w:r w:rsidRPr="006A24E5">
              <w:t>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4C809429" w14:textId="77777777" w:rsidR="00C132C6" w:rsidRPr="00042DD8" w:rsidRDefault="00C132C6" w:rsidP="00C132C6">
            <w:pPr>
              <w:spacing w:line="360" w:lineRule="auto"/>
            </w:pPr>
            <w:r w:rsidRPr="006A24E5">
              <w:t>Please confirm and detail.</w:t>
            </w:r>
          </w:p>
        </w:tc>
        <w:tc>
          <w:tcPr>
            <w:tcW w:w="1417" w:type="dxa"/>
            <w:gridSpan w:val="2"/>
            <w:vAlign w:val="center"/>
          </w:tcPr>
          <w:p w14:paraId="7BC0B4B8"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2AE1F02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0DF4929" w14:textId="77777777" w:rsidTr="00160D00">
        <w:trPr>
          <w:trHeight w:val="841"/>
        </w:trPr>
        <w:tc>
          <w:tcPr>
            <w:tcW w:w="829" w:type="dxa"/>
            <w:gridSpan w:val="2"/>
            <w:vAlign w:val="center"/>
          </w:tcPr>
          <w:p w14:paraId="414C333A" w14:textId="77777777" w:rsidR="00C132C6" w:rsidRPr="00F279CE" w:rsidRDefault="00C132C6" w:rsidP="00C132C6">
            <w:pPr>
              <w:pStyle w:val="ListParagraph"/>
              <w:numPr>
                <w:ilvl w:val="0"/>
                <w:numId w:val="88"/>
              </w:numPr>
              <w:tabs>
                <w:tab w:val="left" w:pos="567"/>
              </w:tabs>
              <w:autoSpaceDE w:val="0"/>
              <w:autoSpaceDN w:val="0"/>
              <w:adjustRightInd w:val="0"/>
              <w:jc w:val="center"/>
              <w:rPr>
                <w:rFonts w:cstheme="minorHAnsi"/>
              </w:rPr>
            </w:pPr>
          </w:p>
        </w:tc>
        <w:tc>
          <w:tcPr>
            <w:tcW w:w="3850" w:type="dxa"/>
            <w:gridSpan w:val="2"/>
            <w:vAlign w:val="center"/>
          </w:tcPr>
          <w:p w14:paraId="23560613" w14:textId="77777777" w:rsidR="00C132C6" w:rsidRDefault="00C132C6" w:rsidP="00C132C6">
            <w:r w:rsidRPr="00155BD2">
              <w:t>This equipment will have multiple users over the lifetime of the tool. </w:t>
            </w:r>
          </w:p>
          <w:p w14:paraId="3633BDC0" w14:textId="4D07A813" w:rsidR="00C132C6" w:rsidRDefault="00C132C6" w:rsidP="00C132C6">
            <w:r w:rsidRPr="00CA5F52">
              <w:rPr>
                <w:rFonts w:eastAsia="Cambria" w:cstheme="minorHAnsi"/>
              </w:rPr>
              <w:t xml:space="preserve">Tenderers </w:t>
            </w:r>
            <w:r w:rsidRPr="0090282E">
              <w:rPr>
                <w:rFonts w:eastAsia="Cambria" w:cstheme="minorHAnsi"/>
                <w:b/>
                <w:bCs/>
              </w:rPr>
              <w:t>MUST</w:t>
            </w:r>
            <w:r w:rsidRPr="00CA5F52">
              <w:rPr>
                <w:rFonts w:eastAsia="Cambria" w:cstheme="minorHAnsi"/>
              </w:rPr>
              <w:t xml:space="preserve"> provide details</w:t>
            </w:r>
            <w:r>
              <w:rPr>
                <w:rFonts w:eastAsia="Cambria" w:cstheme="minorHAnsi"/>
              </w:rPr>
              <w:t xml:space="preserve"> and pricing for their </w:t>
            </w:r>
            <w:r>
              <w:rPr>
                <w:rFonts w:eastAsia="Cambria" w:cstheme="minorHAnsi"/>
                <w:b/>
                <w:bCs/>
              </w:rPr>
              <w:t>proposed</w:t>
            </w:r>
            <w:r>
              <w:rPr>
                <w:rFonts w:eastAsia="Cambria" w:cstheme="minorHAnsi"/>
              </w:rPr>
              <w:t xml:space="preserve"> option</w:t>
            </w:r>
            <w:r w:rsidRPr="00155BD2">
              <w:t xml:space="preserve"> </w:t>
            </w:r>
            <w:r>
              <w:t>for Operations / Applications / Maintenance Training at all levels (e.g. Level1, Level2, Level3 etc</w:t>
            </w:r>
            <w:r w:rsidRPr="00155BD2">
              <w:t>.</w:t>
            </w:r>
            <w:r>
              <w:t>)</w:t>
            </w:r>
            <w:r w:rsidRPr="00155BD2">
              <w:t> </w:t>
            </w:r>
            <w:r>
              <w:t>on-site or at their facilities.</w:t>
            </w:r>
          </w:p>
          <w:p w14:paraId="7A034716" w14:textId="77777777" w:rsidR="00C132C6" w:rsidRDefault="00C132C6" w:rsidP="00C132C6">
            <w:r w:rsidRPr="00155BD2">
              <w:t xml:space="preserve">Training offered over the </w:t>
            </w:r>
            <w:r>
              <w:t xml:space="preserve">full </w:t>
            </w:r>
            <w:r w:rsidRPr="00155BD2">
              <w:t>lifetime of the equipment will be</w:t>
            </w:r>
            <w:r w:rsidRPr="00496913">
              <w:rPr>
                <w:rFonts w:eastAsia="Cambria"/>
                <w:lang w:val="en"/>
              </w:rPr>
              <w:t xml:space="preserve"> considered an </w:t>
            </w:r>
            <w:r w:rsidRPr="00496913">
              <w:rPr>
                <w:rFonts w:eastAsia="Cambria"/>
                <w:b/>
                <w:bCs/>
                <w:lang w:val="en"/>
              </w:rPr>
              <w:t xml:space="preserve">advantage </w:t>
            </w:r>
            <w:r w:rsidRPr="00496913">
              <w:rPr>
                <w:rFonts w:eastAsia="Cambria"/>
                <w:lang w:val="en"/>
              </w:rPr>
              <w:t>and scored higher</w:t>
            </w:r>
            <w:r>
              <w:t>.</w:t>
            </w:r>
          </w:p>
          <w:p w14:paraId="6ACB1D1D" w14:textId="77777777" w:rsidR="00C132C6" w:rsidRDefault="00C132C6" w:rsidP="00C132C6">
            <w:r>
              <w:t xml:space="preserve">Please confirm and detail outlining costs in the Appendix 2 – Pricing Schedule, </w:t>
            </w:r>
            <w:r w:rsidRPr="003A53A7">
              <w:rPr>
                <w:u w:val="single"/>
              </w:rPr>
              <w:t>Optional to Purchase.</w:t>
            </w:r>
          </w:p>
          <w:p w14:paraId="0D28C0C6" w14:textId="77777777" w:rsidR="00C132C6" w:rsidRPr="00753C02" w:rsidRDefault="00C132C6" w:rsidP="00C132C6">
            <w:pPr>
              <w:rPr>
                <w:color w:val="EE0000"/>
              </w:rPr>
            </w:pPr>
            <w:r w:rsidRPr="00753C02">
              <w:rPr>
                <w:color w:val="EE0000"/>
              </w:rPr>
              <w:t>Note: Pricing MUST only be included in the Appendix 2 Pricing Schedule.  No pricing is to be included in this Appendix 1 document.</w:t>
            </w:r>
          </w:p>
          <w:p w14:paraId="6D96333F" w14:textId="5CFD1802" w:rsidR="00C132C6" w:rsidRPr="00172435" w:rsidRDefault="00C132C6" w:rsidP="00C132C6">
            <w:pPr>
              <w:rPr>
                <w:i/>
                <w:iCs/>
              </w:rPr>
            </w:pPr>
            <w:r w:rsidRPr="00753C02">
              <w:rPr>
                <w:i/>
                <w:iCs/>
              </w:rPr>
              <w:t xml:space="preserve">This is optional for the Contracting Authority to purchase and will not be included for the purposes of cost evaluation.  </w:t>
            </w:r>
          </w:p>
        </w:tc>
        <w:tc>
          <w:tcPr>
            <w:tcW w:w="1417" w:type="dxa"/>
            <w:gridSpan w:val="2"/>
            <w:vAlign w:val="center"/>
          </w:tcPr>
          <w:p w14:paraId="3638DD1E" w14:textId="53B3AB11"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E878AA9" w14:textId="2EB68FBB" w:rsidR="00C132C6" w:rsidRPr="00A46FD9" w:rsidRDefault="00C132C6" w:rsidP="00C132C6">
            <w:pPr>
              <w:tabs>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313E8FF7" w14:textId="77777777" w:rsidTr="00160D00">
        <w:trPr>
          <w:trHeight w:val="841"/>
        </w:trPr>
        <w:tc>
          <w:tcPr>
            <w:tcW w:w="829" w:type="dxa"/>
            <w:gridSpan w:val="2"/>
            <w:vAlign w:val="center"/>
          </w:tcPr>
          <w:p w14:paraId="4106ACF2" w14:textId="77777777" w:rsidR="00C132C6" w:rsidRPr="00F279CE" w:rsidRDefault="00C132C6" w:rsidP="00C132C6">
            <w:pPr>
              <w:pStyle w:val="ListParagraph"/>
              <w:numPr>
                <w:ilvl w:val="0"/>
                <w:numId w:val="88"/>
              </w:numPr>
              <w:tabs>
                <w:tab w:val="left" w:pos="567"/>
              </w:tabs>
              <w:autoSpaceDE w:val="0"/>
              <w:autoSpaceDN w:val="0"/>
              <w:adjustRightInd w:val="0"/>
              <w:rPr>
                <w:rFonts w:cstheme="minorHAnsi"/>
              </w:rPr>
            </w:pPr>
          </w:p>
        </w:tc>
        <w:tc>
          <w:tcPr>
            <w:tcW w:w="3850" w:type="dxa"/>
            <w:gridSpan w:val="2"/>
            <w:vAlign w:val="center"/>
          </w:tcPr>
          <w:p w14:paraId="38258DEA" w14:textId="77777777" w:rsidR="00C132C6" w:rsidRPr="00CA5F52" w:rsidRDefault="00C132C6" w:rsidP="00C132C6">
            <w:r w:rsidRPr="00CA5F52">
              <w:t xml:space="preserve">Relevant training and maintenance manuals in English </w:t>
            </w:r>
            <w:r w:rsidRPr="00CA5F52">
              <w:rPr>
                <w:b/>
                <w:bCs/>
              </w:rPr>
              <w:t>MUST</w:t>
            </w:r>
            <w:r w:rsidRPr="00CA5F52">
              <w:t xml:space="preserve"> also be provided with the instrument. </w:t>
            </w:r>
          </w:p>
          <w:p w14:paraId="13C22739" w14:textId="77777777" w:rsidR="00C132C6" w:rsidRPr="0023315C" w:rsidRDefault="00C132C6" w:rsidP="00C132C6">
            <w:pPr>
              <w:tabs>
                <w:tab w:val="left" w:pos="567"/>
              </w:tabs>
              <w:autoSpaceDE w:val="0"/>
              <w:autoSpaceDN w:val="0"/>
              <w:adjustRightInd w:val="0"/>
              <w:spacing w:after="0"/>
              <w:rPr>
                <w:rFonts w:eastAsia="MS Mincho" w:cstheme="minorHAnsi"/>
              </w:rPr>
            </w:pPr>
            <w:r w:rsidRPr="00CA5F52">
              <w:t>Please confirm and detail.</w:t>
            </w:r>
          </w:p>
        </w:tc>
        <w:tc>
          <w:tcPr>
            <w:tcW w:w="1417" w:type="dxa"/>
            <w:gridSpan w:val="2"/>
            <w:vAlign w:val="center"/>
          </w:tcPr>
          <w:p w14:paraId="1A6767B0"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Confirm (Yes / No)</w:t>
            </w:r>
          </w:p>
        </w:tc>
        <w:tc>
          <w:tcPr>
            <w:tcW w:w="3406" w:type="dxa"/>
            <w:shd w:val="clear" w:color="auto" w:fill="E1EBF7"/>
            <w:vAlign w:val="center"/>
          </w:tcPr>
          <w:p w14:paraId="0C018456" w14:textId="77777777" w:rsidR="00C132C6" w:rsidRPr="005E324F" w:rsidRDefault="00C132C6" w:rsidP="00C132C6">
            <w:pPr>
              <w:tabs>
                <w:tab w:val="left" w:pos="567"/>
              </w:tabs>
              <w:autoSpaceDE w:val="0"/>
              <w:autoSpaceDN w:val="0"/>
              <w:adjustRightInd w:val="0"/>
              <w:spacing w:after="0" w:line="240" w:lineRule="auto"/>
              <w:jc w:val="center"/>
              <w:rPr>
                <w:rFonts w:cs="Arial"/>
                <w:i/>
                <w:color w:val="A6A6A6" w:themeColor="background1" w:themeShade="A6"/>
              </w:rPr>
            </w:pPr>
            <w:r w:rsidRPr="00A46FD9">
              <w:rPr>
                <w:rFonts w:cstheme="minorHAnsi"/>
                <w:i/>
                <w:color w:val="A6A6A6" w:themeColor="background1" w:themeShade="A6"/>
                <w:lang w:val="en-GB"/>
              </w:rPr>
              <w:t>Insert Comment</w:t>
            </w:r>
          </w:p>
        </w:tc>
      </w:tr>
      <w:tr w:rsidR="00C132C6" w:rsidRPr="005E324F" w14:paraId="054B9F64" w14:textId="77777777" w:rsidTr="0090282E">
        <w:trPr>
          <w:trHeight w:val="771"/>
        </w:trPr>
        <w:tc>
          <w:tcPr>
            <w:tcW w:w="9502" w:type="dxa"/>
            <w:gridSpan w:val="7"/>
            <w:shd w:val="clear" w:color="auto" w:fill="BFBFBF" w:themeFill="background1" w:themeFillShade="BF"/>
            <w:vAlign w:val="center"/>
          </w:tcPr>
          <w:p w14:paraId="6AE243B0" w14:textId="369BB611" w:rsidR="00C132C6" w:rsidRPr="00866E16" w:rsidRDefault="00C132C6" w:rsidP="00C132C6">
            <w:pPr>
              <w:pStyle w:val="ListParagraph"/>
              <w:numPr>
                <w:ilvl w:val="0"/>
                <w:numId w:val="86"/>
              </w:numPr>
              <w:tabs>
                <w:tab w:val="left" w:pos="567"/>
              </w:tabs>
              <w:autoSpaceDE w:val="0"/>
              <w:autoSpaceDN w:val="0"/>
              <w:adjustRightInd w:val="0"/>
              <w:ind w:right="816"/>
              <w:jc w:val="center"/>
              <w:rPr>
                <w:rFonts w:asciiTheme="minorHAnsi" w:hAnsiTheme="minorHAnsi" w:cstheme="minorHAnsi"/>
                <w:b/>
                <w:bCs/>
                <w:sz w:val="24"/>
                <w:szCs w:val="24"/>
                <w:lang w:val="en-IE"/>
              </w:rPr>
            </w:pPr>
            <w:r>
              <w:br w:type="page"/>
            </w:r>
            <w:r w:rsidRPr="00866E16">
              <w:rPr>
                <w:rFonts w:asciiTheme="minorHAnsi" w:hAnsiTheme="minorHAnsi" w:cstheme="minorHAnsi"/>
                <w:b/>
                <w:bCs/>
                <w:sz w:val="24"/>
                <w:szCs w:val="24"/>
                <w:lang w:val="en-IE"/>
              </w:rPr>
              <w:t>Delivery Plan</w:t>
            </w:r>
          </w:p>
        </w:tc>
      </w:tr>
      <w:tr w:rsidR="00C132C6" w:rsidRPr="005E324F" w14:paraId="2F2D8C8B" w14:textId="77777777" w:rsidTr="0090282E">
        <w:trPr>
          <w:trHeight w:val="698"/>
        </w:trPr>
        <w:tc>
          <w:tcPr>
            <w:tcW w:w="9502" w:type="dxa"/>
            <w:gridSpan w:val="7"/>
            <w:shd w:val="clear" w:color="auto" w:fill="FDE9D9" w:themeFill="accent6" w:themeFillTint="33"/>
            <w:vAlign w:val="center"/>
          </w:tcPr>
          <w:p w14:paraId="412E7AE5" w14:textId="77777777" w:rsidR="00C132C6" w:rsidRPr="005E324F"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5E324F">
              <w:rPr>
                <w:rFonts w:asciiTheme="minorHAnsi" w:hAnsiTheme="minorHAnsi" w:cstheme="minorHAnsi"/>
                <w:b/>
                <w:color w:val="000000" w:themeColor="text1"/>
                <w:sz w:val="22"/>
                <w:szCs w:val="22"/>
                <w:lang w:val="en-IE"/>
              </w:rPr>
              <w:lastRenderedPageBreak/>
              <w:t>Lead Time &amp; Delivery</w:t>
            </w:r>
          </w:p>
        </w:tc>
      </w:tr>
      <w:tr w:rsidR="00C132C6" w:rsidRPr="005E324F" w14:paraId="091D7C0E" w14:textId="77777777" w:rsidTr="00160D00">
        <w:trPr>
          <w:trHeight w:val="964"/>
        </w:trPr>
        <w:tc>
          <w:tcPr>
            <w:tcW w:w="829" w:type="dxa"/>
            <w:gridSpan w:val="2"/>
            <w:vAlign w:val="center"/>
          </w:tcPr>
          <w:p w14:paraId="017572D0"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D1</w:t>
            </w:r>
          </w:p>
        </w:tc>
        <w:tc>
          <w:tcPr>
            <w:tcW w:w="3850" w:type="dxa"/>
            <w:gridSpan w:val="2"/>
            <w:vAlign w:val="center"/>
          </w:tcPr>
          <w:p w14:paraId="11C23F87" w14:textId="77777777" w:rsidR="00C132C6" w:rsidRPr="00CA5F52" w:rsidRDefault="00C132C6" w:rsidP="00C132C6">
            <w:pPr>
              <w:rPr>
                <w:rFonts w:eastAsia="MS Mincho" w:cstheme="minorHAnsi"/>
              </w:rPr>
            </w:pPr>
            <w:r w:rsidRPr="00DA650A">
              <w:rPr>
                <w:rFonts w:eastAsia="MS Mincho" w:cstheme="minorHAnsi"/>
              </w:rPr>
              <w:t xml:space="preserve">The equipment </w:t>
            </w:r>
            <w:r w:rsidRPr="00DA650A">
              <w:rPr>
                <w:rFonts w:eastAsia="MS Mincho" w:cstheme="minorHAnsi"/>
                <w:b/>
              </w:rPr>
              <w:t>SHOULD</w:t>
            </w:r>
            <w:r w:rsidRPr="00DA650A">
              <w:rPr>
                <w:rFonts w:eastAsia="MS Mincho" w:cstheme="minorHAnsi"/>
              </w:rPr>
              <w:t xml:space="preserve"> be delivered within twelve (12) months of receipt of Purchase Order.</w:t>
            </w:r>
          </w:p>
          <w:p w14:paraId="640BC6BA" w14:textId="77777777" w:rsidR="00C132C6" w:rsidRPr="00F30F55" w:rsidRDefault="00C132C6" w:rsidP="00C132C6">
            <w:pPr>
              <w:rPr>
                <w:rFonts w:cstheme="minorHAnsi"/>
                <w:b/>
              </w:rPr>
            </w:pPr>
            <w:r w:rsidRPr="00F30F55">
              <w:rPr>
                <w:rFonts w:cstheme="minorHAnsi"/>
                <w:b/>
              </w:rPr>
              <w:t xml:space="preserve">The equipment </w:t>
            </w:r>
            <w:r w:rsidRPr="00F30F55">
              <w:rPr>
                <w:rFonts w:cstheme="minorHAnsi"/>
                <w:b/>
                <w:bCs/>
              </w:rPr>
              <w:t>SHOULD</w:t>
            </w:r>
            <w:r w:rsidRPr="00F30F55">
              <w:rPr>
                <w:rFonts w:cstheme="minorHAnsi"/>
                <w:b/>
              </w:rPr>
              <w:t xml:space="preserve"> be delivered within the stated lead time requirement from receipt of Purchase Order.  </w:t>
            </w:r>
          </w:p>
          <w:p w14:paraId="32D3CB1D" w14:textId="77777777" w:rsidR="00C132C6" w:rsidRPr="00F30F55" w:rsidRDefault="00C132C6" w:rsidP="00C132C6">
            <w:pPr>
              <w:rPr>
                <w:rFonts w:cstheme="minorHAnsi"/>
                <w:b/>
              </w:rPr>
            </w:pPr>
            <w:r w:rsidRPr="00F30F55">
              <w:rPr>
                <w:rFonts w:cstheme="minorHAnsi"/>
                <w:b/>
                <w:bCs/>
              </w:rPr>
              <w:t>(</w:t>
            </w:r>
            <w:r w:rsidRPr="00B81C2E">
              <w:rPr>
                <w:rFonts w:cstheme="minorHAnsi"/>
                <w:b/>
                <w:bCs/>
              </w:rPr>
              <w:t>Successful tenderer for each lot may be required to liaise with each other for coordination of delivery and installation of the equipment</w:t>
            </w:r>
            <w:r w:rsidRPr="00F30F55">
              <w:rPr>
                <w:rFonts w:cstheme="minorHAnsi"/>
                <w:b/>
                <w:bCs/>
              </w:rPr>
              <w:t>)</w:t>
            </w:r>
            <w:r w:rsidRPr="00F30F55">
              <w:rPr>
                <w:rFonts w:cstheme="minorHAnsi"/>
                <w:b/>
              </w:rPr>
              <w:t> </w:t>
            </w:r>
          </w:p>
          <w:p w14:paraId="0223EB29"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full details of lead times for the delivery of equipment including installation and commissioning (if applicable), from receipt of the purchase order. </w:t>
            </w:r>
          </w:p>
          <w:p w14:paraId="37012C48" w14:textId="77777777" w:rsidR="00C132C6" w:rsidRPr="0071551B" w:rsidRDefault="00C132C6" w:rsidP="00C132C6">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the facility requirements to UCC a minimum of 16 weeks in advance of the equipment delivery.</w:t>
            </w:r>
          </w:p>
          <w:p w14:paraId="3B6C7358" w14:textId="193B448A" w:rsidR="0046327F" w:rsidRPr="00854E2B" w:rsidRDefault="00C132C6" w:rsidP="0046327F">
            <w:pPr>
              <w:pStyle w:val="ListParagraph"/>
              <w:numPr>
                <w:ilvl w:val="0"/>
                <w:numId w:val="44"/>
              </w:numPr>
              <w:contextualSpacing/>
              <w:rPr>
                <w:rFonts w:asciiTheme="minorHAnsi" w:eastAsia="MS Mincho" w:hAnsiTheme="minorHAnsi" w:cstheme="minorHAnsi"/>
                <w:sz w:val="22"/>
                <w:szCs w:val="22"/>
                <w:lang w:val="en-IE"/>
              </w:rPr>
            </w:pPr>
            <w:r w:rsidRPr="0071551B">
              <w:rPr>
                <w:rFonts w:asciiTheme="minorHAnsi" w:eastAsia="MS Mincho" w:hAnsiTheme="minorHAnsi" w:cstheme="minorHAnsi"/>
                <w:sz w:val="22"/>
                <w:szCs w:val="22"/>
                <w:lang w:val="en-IE"/>
              </w:rPr>
              <w:t xml:space="preserve">Tenderers </w:t>
            </w:r>
            <w:r w:rsidRPr="0071551B">
              <w:rPr>
                <w:rFonts w:asciiTheme="minorHAnsi" w:eastAsia="MS Mincho" w:hAnsiTheme="minorHAnsi" w:cstheme="minorHAnsi"/>
                <w:b/>
                <w:bCs/>
                <w:sz w:val="22"/>
                <w:szCs w:val="22"/>
                <w:lang w:val="en-IE"/>
              </w:rPr>
              <w:t>MUST</w:t>
            </w:r>
            <w:r w:rsidRPr="0071551B">
              <w:rPr>
                <w:rFonts w:asciiTheme="minorHAnsi" w:eastAsia="MS Mincho" w:hAnsiTheme="minorHAnsi" w:cstheme="minorHAnsi"/>
                <w:sz w:val="22"/>
                <w:szCs w:val="22"/>
                <w:lang w:val="en-IE"/>
              </w:rPr>
              <w:t xml:space="preserve"> provide advance notice (two weeks) of any requirements for tool unloading, number of containers and weight of each. Height, length and width of containers/crates to be provided as well.  </w:t>
            </w:r>
          </w:p>
          <w:p w14:paraId="5D082B07" w14:textId="77777777" w:rsidR="0046327F" w:rsidRDefault="0046327F" w:rsidP="0046327F">
            <w:pPr>
              <w:contextualSpacing/>
              <w:rPr>
                <w:rFonts w:asciiTheme="minorHAnsi" w:eastAsia="Cambria" w:hAnsiTheme="minorHAnsi" w:cstheme="minorHAnsi"/>
              </w:rPr>
            </w:pPr>
          </w:p>
          <w:p w14:paraId="55D608A6" w14:textId="40A38A94" w:rsidR="00C132C6" w:rsidRPr="00854E2B" w:rsidRDefault="0046327F" w:rsidP="00854E2B">
            <w:pPr>
              <w:contextualSpacing/>
              <w:rPr>
                <w:rFonts w:asciiTheme="minorHAnsi" w:eastAsia="MS Mincho" w:hAnsiTheme="minorHAnsi" w:cstheme="minorHAnsi"/>
              </w:rPr>
            </w:pPr>
            <w:r w:rsidRPr="00EE1C95">
              <w:rPr>
                <w:rFonts w:asciiTheme="minorHAnsi" w:eastAsia="Cambria" w:hAnsiTheme="minorHAnsi" w:cstheme="minorHAnsi"/>
              </w:rPr>
              <w:t>Please confirm and detail.</w:t>
            </w:r>
          </w:p>
        </w:tc>
        <w:tc>
          <w:tcPr>
            <w:tcW w:w="1417" w:type="dxa"/>
            <w:gridSpan w:val="2"/>
            <w:vAlign w:val="center"/>
          </w:tcPr>
          <w:p w14:paraId="0F16A2BF"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726E3613"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7034371A" w14:textId="77777777" w:rsidTr="00160D00">
        <w:trPr>
          <w:trHeight w:val="558"/>
        </w:trPr>
        <w:tc>
          <w:tcPr>
            <w:tcW w:w="829" w:type="dxa"/>
            <w:gridSpan w:val="2"/>
            <w:vAlign w:val="center"/>
          </w:tcPr>
          <w:p w14:paraId="4B2CD005"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D2</w:t>
            </w:r>
          </w:p>
        </w:tc>
        <w:tc>
          <w:tcPr>
            <w:tcW w:w="3850" w:type="dxa"/>
            <w:gridSpan w:val="2"/>
            <w:vAlign w:val="center"/>
          </w:tcPr>
          <w:p w14:paraId="11352CBB" w14:textId="77777777" w:rsidR="00C132C6" w:rsidRPr="00CA5F52" w:rsidRDefault="00C132C6" w:rsidP="00C132C6">
            <w:pPr>
              <w:contextualSpacing/>
              <w:rPr>
                <w:rFonts w:eastAsia="MS Mincho" w:cstheme="minorHAnsi"/>
              </w:rPr>
            </w:pPr>
            <w:r w:rsidRPr="00CA5F52">
              <w:rPr>
                <w:rFonts w:eastAsia="MS Mincho" w:cstheme="minorHAnsi"/>
              </w:rPr>
              <w:t xml:space="preserve">Delivery </w:t>
            </w:r>
            <w:r w:rsidRPr="00CA5F52">
              <w:rPr>
                <w:rFonts w:eastAsia="MS Mincho" w:cstheme="minorHAnsi"/>
                <w:b/>
              </w:rPr>
              <w:t>MUST</w:t>
            </w:r>
            <w:r w:rsidRPr="00CA5F52">
              <w:rPr>
                <w:rFonts w:eastAsia="MS Mincho" w:cstheme="minorHAnsi"/>
              </w:rPr>
              <w:t xml:space="preserve"> include all shipping charges, insurance, customs clearance and all aspects as outlined in DAP (Delivery At Place) incoterms.  </w:t>
            </w:r>
          </w:p>
          <w:p w14:paraId="4001BE67" w14:textId="77777777" w:rsidR="00C132C6" w:rsidRDefault="00C132C6" w:rsidP="00C132C6">
            <w:pPr>
              <w:contextualSpacing/>
              <w:rPr>
                <w:rFonts w:eastAsia="MS Mincho" w:cstheme="minorHAnsi"/>
              </w:rPr>
            </w:pPr>
          </w:p>
          <w:p w14:paraId="71732431" w14:textId="2CE6DF84" w:rsidR="00C132C6" w:rsidRPr="00CA5F52" w:rsidRDefault="00C132C6" w:rsidP="00C132C6">
            <w:pPr>
              <w:contextualSpacing/>
              <w:rPr>
                <w:rFonts w:eastAsia="MS Mincho" w:cstheme="minorHAnsi"/>
              </w:rPr>
            </w:pPr>
            <w:r w:rsidRPr="00CA5F52">
              <w:rPr>
                <w:rFonts w:eastAsia="MS Mincho" w:cstheme="minorHAnsi"/>
              </w:rPr>
              <w:t xml:space="preserve">Delivery </w:t>
            </w:r>
            <w:r w:rsidRPr="00854E2B">
              <w:rPr>
                <w:rFonts w:eastAsia="MS Mincho" w:cstheme="minorHAnsi"/>
                <w:b/>
                <w:bCs/>
              </w:rPr>
              <w:t>MUST</w:t>
            </w:r>
            <w:r w:rsidRPr="00CA5F52">
              <w:rPr>
                <w:rFonts w:eastAsia="MS Mincho" w:cstheme="minorHAnsi"/>
              </w:rPr>
              <w:t xml:space="preserve"> be to Tyndall National Institute, UCC:</w:t>
            </w:r>
          </w:p>
          <w:p w14:paraId="694066FB"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Silicon Fabrication </w:t>
            </w:r>
            <w:r>
              <w:rPr>
                <w:rFonts w:asciiTheme="minorHAnsi" w:hAnsiTheme="minorHAnsi" w:cstheme="minorHAnsi"/>
                <w:b/>
                <w:bCs/>
                <w:sz w:val="22"/>
                <w:szCs w:val="22"/>
                <w:lang w:val="en-IE"/>
              </w:rPr>
              <w:t xml:space="preserve">Laboratory </w:t>
            </w:r>
            <w:r w:rsidRPr="00441784">
              <w:rPr>
                <w:rFonts w:asciiTheme="minorHAnsi" w:hAnsiTheme="minorHAnsi" w:cstheme="minorHAnsi"/>
                <w:b/>
                <w:bCs/>
                <w:sz w:val="22"/>
                <w:szCs w:val="22"/>
                <w:lang w:val="en-IE"/>
              </w:rPr>
              <w:t>(Room A1.1.04),</w:t>
            </w:r>
          </w:p>
          <w:p w14:paraId="66BB9CB3"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Tyndall National Institute,</w:t>
            </w:r>
          </w:p>
          <w:p w14:paraId="46775FFC"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 xml:space="preserve">University College Cork, </w:t>
            </w:r>
          </w:p>
          <w:p w14:paraId="6CAA2208"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Lee Maltings, Dyke Parade,</w:t>
            </w:r>
          </w:p>
          <w:p w14:paraId="55E884CA"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t>Cork T12 R5CP,</w:t>
            </w:r>
          </w:p>
          <w:p w14:paraId="543B2B33" w14:textId="77777777" w:rsidR="00C132C6" w:rsidRPr="00441784" w:rsidRDefault="00C132C6" w:rsidP="00C132C6">
            <w:pPr>
              <w:pStyle w:val="ReportL3"/>
              <w:numPr>
                <w:ilvl w:val="0"/>
                <w:numId w:val="0"/>
              </w:numPr>
              <w:spacing w:after="0" w:line="276" w:lineRule="auto"/>
              <w:rPr>
                <w:rFonts w:asciiTheme="minorHAnsi" w:hAnsiTheme="minorHAnsi" w:cstheme="minorHAnsi"/>
                <w:b/>
                <w:bCs/>
                <w:sz w:val="22"/>
                <w:szCs w:val="22"/>
                <w:lang w:val="en-IE"/>
              </w:rPr>
            </w:pPr>
            <w:r w:rsidRPr="00441784">
              <w:rPr>
                <w:rFonts w:asciiTheme="minorHAnsi" w:hAnsiTheme="minorHAnsi" w:cstheme="minorHAnsi"/>
                <w:b/>
                <w:bCs/>
                <w:sz w:val="22"/>
                <w:szCs w:val="22"/>
                <w:lang w:val="en-IE"/>
              </w:rPr>
              <w:lastRenderedPageBreak/>
              <w:t xml:space="preserve">Ireland. </w:t>
            </w:r>
          </w:p>
          <w:p w14:paraId="7CF519FE" w14:textId="77777777" w:rsidR="00C132C6" w:rsidRPr="00CA5F52" w:rsidRDefault="00C132C6" w:rsidP="00C132C6">
            <w:pPr>
              <w:pStyle w:val="ReportL3"/>
              <w:numPr>
                <w:ilvl w:val="0"/>
                <w:numId w:val="0"/>
              </w:numPr>
              <w:spacing w:after="0" w:line="276" w:lineRule="auto"/>
              <w:ind w:left="567"/>
              <w:rPr>
                <w:rFonts w:asciiTheme="minorHAnsi" w:hAnsiTheme="minorHAnsi" w:cstheme="minorHAnsi"/>
                <w:lang w:val="en-IE"/>
              </w:rPr>
            </w:pPr>
          </w:p>
          <w:p w14:paraId="61F316A3" w14:textId="77777777" w:rsidR="00C132C6" w:rsidRDefault="00C132C6" w:rsidP="00C132C6">
            <w:pPr>
              <w:pStyle w:val="Body"/>
              <w:spacing w:after="0"/>
              <w:rPr>
                <w:rFonts w:eastAsia="MS Mincho" w:cstheme="minorHAnsi"/>
              </w:rPr>
            </w:pPr>
            <w:r w:rsidRPr="00CA5F52">
              <w:rPr>
                <w:rFonts w:eastAsia="MS Mincho" w:cstheme="minorHAnsi"/>
              </w:rPr>
              <w:t xml:space="preserve">Advance notice </w:t>
            </w:r>
            <w:r w:rsidRPr="00CA5F52">
              <w:rPr>
                <w:rFonts w:eastAsia="MS Mincho" w:cstheme="minorHAnsi"/>
                <w:b/>
              </w:rPr>
              <w:t xml:space="preserve">MUST </w:t>
            </w:r>
            <w:r w:rsidRPr="00CA5F52">
              <w:rPr>
                <w:rFonts w:eastAsia="MS Mincho" w:cstheme="minorHAnsi"/>
              </w:rPr>
              <w:t xml:space="preserve">be given (2 weeks) of any requirements for tool unloading, number of containers and weight of each. </w:t>
            </w:r>
          </w:p>
          <w:p w14:paraId="45B864AC" w14:textId="77777777" w:rsidR="00C132C6" w:rsidRDefault="00C132C6" w:rsidP="00C132C6">
            <w:pPr>
              <w:pStyle w:val="Body"/>
              <w:spacing w:after="0"/>
              <w:rPr>
                <w:rFonts w:eastAsia="MS Mincho" w:cstheme="minorHAnsi"/>
              </w:rPr>
            </w:pPr>
          </w:p>
          <w:p w14:paraId="4DFB052F" w14:textId="77777777" w:rsidR="00C132C6" w:rsidRDefault="00C132C6" w:rsidP="00C132C6">
            <w:pPr>
              <w:pStyle w:val="Body"/>
              <w:spacing w:after="0"/>
              <w:rPr>
                <w:rFonts w:cstheme="minorHAnsi"/>
              </w:rPr>
            </w:pPr>
            <w:r w:rsidRPr="00CA5F52">
              <w:rPr>
                <w:rFonts w:eastAsia="MS Mincho" w:cstheme="minorHAnsi"/>
              </w:rPr>
              <w:t xml:space="preserve">Height, length and width of containers/crates </w:t>
            </w:r>
            <w:r w:rsidRPr="00CA5F52">
              <w:rPr>
                <w:rFonts w:eastAsia="MS Mincho" w:cstheme="minorHAnsi"/>
                <w:b/>
              </w:rPr>
              <w:t>MUST</w:t>
            </w:r>
            <w:r w:rsidRPr="00CA5F52">
              <w:rPr>
                <w:rFonts w:eastAsia="MS Mincho" w:cstheme="minorHAnsi"/>
              </w:rPr>
              <w:t xml:space="preserve"> be provided as well.</w:t>
            </w:r>
          </w:p>
          <w:p w14:paraId="3202A8BA" w14:textId="77777777" w:rsidR="00C132C6" w:rsidRDefault="00C132C6" w:rsidP="00C132C6">
            <w:pPr>
              <w:pStyle w:val="Body"/>
              <w:spacing w:after="0"/>
              <w:rPr>
                <w:rFonts w:cstheme="minorHAnsi"/>
              </w:rPr>
            </w:pPr>
          </w:p>
          <w:p w14:paraId="2B0FBA71" w14:textId="77777777" w:rsidR="00C132C6" w:rsidRDefault="00C132C6" w:rsidP="00C132C6">
            <w:r>
              <w:t>Please confirm and detail outlining costs in the Appendix 2 – Pricing Schedule.</w:t>
            </w:r>
          </w:p>
          <w:p w14:paraId="157056D9" w14:textId="77777777" w:rsidR="00C132C6" w:rsidRPr="0023315C" w:rsidRDefault="00C132C6" w:rsidP="00C132C6">
            <w:r w:rsidRPr="00753C02">
              <w:rPr>
                <w:color w:val="EE0000"/>
              </w:rPr>
              <w:t>Note: Pricing MUST only be included in the Appendix 2 Pricing Schedule.  No pricing is to be included in this Appendix 1 document</w:t>
            </w:r>
            <w:r>
              <w:t>.</w:t>
            </w:r>
          </w:p>
        </w:tc>
        <w:tc>
          <w:tcPr>
            <w:tcW w:w="1417" w:type="dxa"/>
            <w:gridSpan w:val="2"/>
            <w:vAlign w:val="center"/>
          </w:tcPr>
          <w:p w14:paraId="11C0757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1F67E7C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2904AB93" w14:textId="77777777" w:rsidTr="00160D00">
        <w:trPr>
          <w:trHeight w:val="558"/>
        </w:trPr>
        <w:tc>
          <w:tcPr>
            <w:tcW w:w="829" w:type="dxa"/>
            <w:gridSpan w:val="2"/>
            <w:vAlign w:val="center"/>
          </w:tcPr>
          <w:p w14:paraId="1E32D0EA"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D3</w:t>
            </w:r>
          </w:p>
        </w:tc>
        <w:tc>
          <w:tcPr>
            <w:tcW w:w="3850" w:type="dxa"/>
            <w:gridSpan w:val="2"/>
            <w:vAlign w:val="center"/>
          </w:tcPr>
          <w:p w14:paraId="1E856D36" w14:textId="77777777" w:rsidR="00C132C6" w:rsidRPr="00CA5F52" w:rsidRDefault="00C132C6" w:rsidP="00C132C6">
            <w:pPr>
              <w:rPr>
                <w:rFonts w:eastAsia="Times New Roman" w:cs="Times New Roman"/>
                <w:spacing w:val="-2"/>
              </w:rPr>
            </w:pPr>
            <w:r w:rsidRPr="00CA5F52">
              <w:rPr>
                <w:rFonts w:eastAsia="Times New Roman" w:cs="Times New Roman"/>
                <w:spacing w:val="-2"/>
              </w:rPr>
              <w:t xml:space="preserve">The tenderer </w:t>
            </w:r>
            <w:r>
              <w:rPr>
                <w:rStyle w:val="normaltextrun"/>
                <w:b/>
                <w:bCs/>
                <w:color w:val="000000"/>
                <w:shd w:val="clear" w:color="auto" w:fill="FFFFFF"/>
              </w:rPr>
              <w:t>MUST</w:t>
            </w:r>
            <w:r>
              <w:rPr>
                <w:rStyle w:val="normaltextrun"/>
                <w:color w:val="000000"/>
                <w:shd w:val="clear" w:color="auto" w:fill="FFFFFF"/>
              </w:rPr>
              <w:t xml:space="preserve"> provide full details of lead times for the delivery of equipment including installation and commissioning (if applicable), from receipt of the purchase order.</w:t>
            </w:r>
          </w:p>
          <w:p w14:paraId="7FBB800A" w14:textId="77777777" w:rsidR="00C132C6" w:rsidRPr="0023315C" w:rsidRDefault="00C132C6" w:rsidP="00C132C6">
            <w:pPr>
              <w:pBdr>
                <w:top w:val="nil"/>
                <w:left w:val="nil"/>
                <w:bottom w:val="nil"/>
                <w:right w:val="nil"/>
                <w:between w:val="nil"/>
                <w:bar w:val="nil"/>
              </w:pBdr>
              <w:tabs>
                <w:tab w:val="left" w:pos="450"/>
              </w:tabs>
              <w:spacing w:after="0" w:line="240" w:lineRule="auto"/>
              <w:rPr>
                <w:rFonts w:cstheme="minorHAnsi"/>
              </w:rPr>
            </w:pPr>
            <w:r w:rsidRPr="00CA5F52">
              <w:rPr>
                <w:rFonts w:eastAsia="Times New Roman" w:cs="Times New Roman"/>
                <w:spacing w:val="-2"/>
              </w:rPr>
              <w:t>Please confirm and detail.</w:t>
            </w:r>
          </w:p>
        </w:tc>
        <w:tc>
          <w:tcPr>
            <w:tcW w:w="1417" w:type="dxa"/>
            <w:gridSpan w:val="2"/>
            <w:vAlign w:val="center"/>
          </w:tcPr>
          <w:p w14:paraId="572BEE27"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B5C2502" w14:textId="77777777" w:rsidR="00C132C6" w:rsidRPr="00955A23" w:rsidRDefault="00C132C6" w:rsidP="00C132C6">
            <w:pPr>
              <w:pBdr>
                <w:top w:val="nil"/>
                <w:left w:val="nil"/>
                <w:bottom w:val="nil"/>
                <w:right w:val="nil"/>
                <w:between w:val="nil"/>
                <w:bar w:val="nil"/>
              </w:pBd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11650EA6" w14:textId="77777777" w:rsidTr="00160D00">
        <w:trPr>
          <w:trHeight w:val="558"/>
        </w:trPr>
        <w:tc>
          <w:tcPr>
            <w:tcW w:w="829" w:type="dxa"/>
            <w:gridSpan w:val="2"/>
            <w:vAlign w:val="center"/>
          </w:tcPr>
          <w:p w14:paraId="3336E4D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D4</w:t>
            </w:r>
          </w:p>
        </w:tc>
        <w:tc>
          <w:tcPr>
            <w:tcW w:w="3850" w:type="dxa"/>
            <w:gridSpan w:val="2"/>
            <w:vAlign w:val="center"/>
          </w:tcPr>
          <w:p w14:paraId="5BF50B87" w14:textId="77777777" w:rsidR="00C132C6" w:rsidRPr="00197196" w:rsidRDefault="00C132C6" w:rsidP="00C132C6">
            <w:pPr>
              <w:rPr>
                <w:rFonts w:eastAsia="Times New Roman"/>
                <w:spacing w:val="-2"/>
              </w:rPr>
            </w:pPr>
            <w:r>
              <w:rPr>
                <w:rFonts w:eastAsia="Times New Roman"/>
                <w:spacing w:val="-2"/>
              </w:rPr>
              <w:t>T</w:t>
            </w:r>
            <w:r w:rsidRPr="00197196">
              <w:rPr>
                <w:rFonts w:eastAsia="Times New Roman"/>
                <w:spacing w:val="-2"/>
              </w:rPr>
              <w:t xml:space="preserve">he tenderer </w:t>
            </w:r>
            <w:r w:rsidRPr="00197196">
              <w:rPr>
                <w:rFonts w:eastAsia="Times New Roman"/>
                <w:b/>
                <w:bCs/>
                <w:spacing w:val="-2"/>
              </w:rPr>
              <w:t>MUST</w:t>
            </w:r>
            <w:r w:rsidRPr="00197196">
              <w:rPr>
                <w:rFonts w:eastAsia="Times New Roman"/>
                <w:spacing w:val="-2"/>
              </w:rPr>
              <w:t xml:space="preserve"> provide details of the logistics/supply chain to the point of customer delivery, i.e. where the goods will come from, how the goods will be transported and what borders the goods will cross. </w:t>
            </w:r>
          </w:p>
          <w:p w14:paraId="62C81F92" w14:textId="77777777" w:rsidR="00C132C6" w:rsidRPr="000668E5" w:rsidRDefault="00C132C6" w:rsidP="00C132C6">
            <w:pPr>
              <w:rPr>
                <w:rFonts w:eastAsia="Times New Roman"/>
                <w:spacing w:val="-2"/>
              </w:rPr>
            </w:pPr>
            <w:r w:rsidRPr="00197196">
              <w:rPr>
                <w:rFonts w:eastAsia="Times New Roman"/>
                <w:spacing w:val="-2"/>
              </w:rPr>
              <w:t>Please confirm and detail. </w:t>
            </w:r>
          </w:p>
        </w:tc>
        <w:tc>
          <w:tcPr>
            <w:tcW w:w="1417" w:type="dxa"/>
            <w:gridSpan w:val="2"/>
            <w:vAlign w:val="center"/>
          </w:tcPr>
          <w:p w14:paraId="3270029A" w14:textId="0EB13ED6"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E208A44" w14:textId="40C45BB4" w:rsidR="00C132C6" w:rsidRPr="00A46FD9" w:rsidRDefault="00C132C6" w:rsidP="00C132C6">
            <w:pPr>
              <w:pBdr>
                <w:top w:val="nil"/>
                <w:left w:val="nil"/>
                <w:bottom w:val="nil"/>
                <w:right w:val="nil"/>
                <w:between w:val="nil"/>
                <w:bar w:val="nil"/>
              </w:pBd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C5D7499" w14:textId="77777777" w:rsidTr="00160D00">
        <w:trPr>
          <w:trHeight w:val="947"/>
        </w:trPr>
        <w:tc>
          <w:tcPr>
            <w:tcW w:w="829" w:type="dxa"/>
            <w:gridSpan w:val="2"/>
            <w:vAlign w:val="center"/>
          </w:tcPr>
          <w:p w14:paraId="6CEFB5C4"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5</w:t>
            </w:r>
          </w:p>
        </w:tc>
        <w:tc>
          <w:tcPr>
            <w:tcW w:w="3850" w:type="dxa"/>
            <w:gridSpan w:val="2"/>
            <w:vAlign w:val="center"/>
          </w:tcPr>
          <w:p w14:paraId="431D1AA3" w14:textId="77777777" w:rsidR="00C132C6" w:rsidRPr="00CA5F52" w:rsidRDefault="00C132C6" w:rsidP="00C132C6">
            <w:pPr>
              <w:rPr>
                <w:rFonts w:eastAsia="Times New Roman"/>
                <w:spacing w:val="-2"/>
              </w:rPr>
            </w:pPr>
            <w:r w:rsidRPr="00CA5F52">
              <w:rPr>
                <w:rFonts w:eastAsia="Times New Roman"/>
                <w:spacing w:val="-2"/>
              </w:rPr>
              <w:t xml:space="preserve">The tenderer </w:t>
            </w:r>
            <w:r w:rsidRPr="00CA5F52">
              <w:rPr>
                <w:rFonts w:eastAsia="Times New Roman"/>
                <w:b/>
                <w:spacing w:val="-2"/>
              </w:rPr>
              <w:t>MUST</w:t>
            </w:r>
            <w:r w:rsidRPr="00CA5F52">
              <w:rPr>
                <w:rFonts w:eastAsia="Times New Roman"/>
                <w:spacing w:val="-2"/>
              </w:rPr>
              <w:t xml:space="preserve"> provide details of any actions that have been taken to ensure the future timely supply and delivery of goods and services, including ongoing supply of replacement/spare parts and consumables. </w:t>
            </w:r>
          </w:p>
          <w:p w14:paraId="4E93B18F" w14:textId="77777777" w:rsidR="00C132C6" w:rsidRPr="000668E5" w:rsidRDefault="00C132C6" w:rsidP="00C132C6">
            <w:pPr>
              <w:rPr>
                <w:rFonts w:eastAsia="Times New Roman"/>
                <w:spacing w:val="-2"/>
              </w:rPr>
            </w:pPr>
            <w:r w:rsidRPr="00CA5F52">
              <w:rPr>
                <w:rFonts w:eastAsia="Times New Roman"/>
                <w:spacing w:val="-2"/>
              </w:rPr>
              <w:t>Please confirm and detail.</w:t>
            </w:r>
          </w:p>
        </w:tc>
        <w:tc>
          <w:tcPr>
            <w:tcW w:w="1417" w:type="dxa"/>
            <w:gridSpan w:val="2"/>
            <w:vAlign w:val="center"/>
          </w:tcPr>
          <w:p w14:paraId="130FACB2"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5B60D1CC"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6223B6F7" w14:textId="77777777" w:rsidTr="00160D00">
        <w:trPr>
          <w:trHeight w:val="416"/>
        </w:trPr>
        <w:tc>
          <w:tcPr>
            <w:tcW w:w="829" w:type="dxa"/>
            <w:gridSpan w:val="2"/>
            <w:vAlign w:val="center"/>
          </w:tcPr>
          <w:p w14:paraId="184EE43B"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6</w:t>
            </w:r>
          </w:p>
        </w:tc>
        <w:tc>
          <w:tcPr>
            <w:tcW w:w="3850" w:type="dxa"/>
            <w:gridSpan w:val="2"/>
            <w:vAlign w:val="center"/>
          </w:tcPr>
          <w:p w14:paraId="25966C53" w14:textId="77777777" w:rsidR="00C132C6" w:rsidRDefault="00C132C6" w:rsidP="00C132C6">
            <w:pPr>
              <w:rPr>
                <w:rFonts w:eastAsia="Times New Roman"/>
                <w:spacing w:val="-2"/>
              </w:rPr>
            </w:pPr>
            <w:r>
              <w:rPr>
                <w:rFonts w:eastAsia="Times New Roman"/>
                <w:spacing w:val="-2"/>
              </w:rPr>
              <w:t>T</w:t>
            </w:r>
            <w:r w:rsidRPr="009A408A">
              <w:rPr>
                <w:rFonts w:eastAsia="Times New Roman"/>
                <w:spacing w:val="-2"/>
              </w:rPr>
              <w:t xml:space="preserve">he tenderer </w:t>
            </w:r>
            <w:r w:rsidRPr="009A408A">
              <w:rPr>
                <w:rFonts w:eastAsia="Times New Roman"/>
                <w:b/>
                <w:bCs/>
                <w:spacing w:val="-2"/>
              </w:rPr>
              <w:t>MUST</w:t>
            </w:r>
            <w:r w:rsidRPr="009A408A">
              <w:rPr>
                <w:rFonts w:eastAsia="Times New Roman"/>
                <w:spacing w:val="-2"/>
              </w:rPr>
              <w:t xml:space="preserve"> provide details of their contingency plans (alternative </w:t>
            </w:r>
            <w:r w:rsidRPr="009A408A">
              <w:rPr>
                <w:rFonts w:eastAsia="Times New Roman"/>
                <w:spacing w:val="-2"/>
              </w:rPr>
              <w:lastRenderedPageBreak/>
              <w:t>sources/routes of supply) for any delays in delivery should they arise.  </w:t>
            </w:r>
          </w:p>
          <w:p w14:paraId="16C66B2B" w14:textId="77777777" w:rsidR="00C132C6" w:rsidRDefault="00C132C6" w:rsidP="00C132C6">
            <w:pPr>
              <w:tabs>
                <w:tab w:val="left" w:pos="450"/>
              </w:tabs>
              <w:spacing w:after="0" w:line="240" w:lineRule="auto"/>
              <w:rPr>
                <w:rFonts w:eastAsia="Times New Roman"/>
                <w:spacing w:val="-2"/>
              </w:rPr>
            </w:pPr>
            <w:r w:rsidRPr="009A408A">
              <w:rPr>
                <w:rFonts w:eastAsia="Times New Roman"/>
                <w:spacing w:val="-2"/>
              </w:rPr>
              <w:t>Please confirm and detail.</w:t>
            </w:r>
          </w:p>
          <w:p w14:paraId="550A213E" w14:textId="77777777" w:rsidR="00C132C6" w:rsidRPr="00955A23" w:rsidRDefault="00C132C6" w:rsidP="00C132C6">
            <w:pPr>
              <w:tabs>
                <w:tab w:val="left" w:pos="450"/>
              </w:tabs>
              <w:spacing w:after="0" w:line="240" w:lineRule="auto"/>
              <w:rPr>
                <w:rFonts w:cstheme="minorHAnsi"/>
              </w:rPr>
            </w:pPr>
          </w:p>
        </w:tc>
        <w:tc>
          <w:tcPr>
            <w:tcW w:w="1417" w:type="dxa"/>
            <w:gridSpan w:val="2"/>
            <w:vAlign w:val="center"/>
          </w:tcPr>
          <w:p w14:paraId="00AA3273"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1C5E20F9"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955A23" w14:paraId="19BF02DE" w14:textId="77777777" w:rsidTr="0090282E">
        <w:trPr>
          <w:trHeight w:val="567"/>
        </w:trPr>
        <w:tc>
          <w:tcPr>
            <w:tcW w:w="9502" w:type="dxa"/>
            <w:gridSpan w:val="7"/>
            <w:shd w:val="clear" w:color="auto" w:fill="FDE9D9" w:themeFill="accent6" w:themeFillTint="33"/>
            <w:vAlign w:val="center"/>
          </w:tcPr>
          <w:p w14:paraId="0F2F0427" w14:textId="77777777" w:rsidR="00C132C6" w:rsidRPr="00955A23" w:rsidRDefault="00C132C6" w:rsidP="00C132C6">
            <w:pPr>
              <w:pStyle w:val="ListParagraph"/>
              <w:tabs>
                <w:tab w:val="left" w:pos="567"/>
              </w:tabs>
              <w:autoSpaceDE w:val="0"/>
              <w:autoSpaceDN w:val="0"/>
              <w:adjustRightInd w:val="0"/>
              <w:ind w:left="717" w:right="816"/>
              <w:jc w:val="center"/>
              <w:rPr>
                <w:rFonts w:cstheme="minorHAnsi"/>
                <w:sz w:val="22"/>
                <w:szCs w:val="22"/>
              </w:rPr>
            </w:pPr>
            <w:r w:rsidRPr="00CE1328">
              <w:rPr>
                <w:rFonts w:asciiTheme="minorHAnsi" w:hAnsiTheme="minorHAnsi" w:cstheme="minorHAnsi"/>
                <w:b/>
                <w:color w:val="000000" w:themeColor="text1"/>
                <w:sz w:val="22"/>
                <w:szCs w:val="22"/>
                <w:lang w:val="en-IE"/>
              </w:rPr>
              <w:t>Installatio</w:t>
            </w:r>
            <w:r>
              <w:rPr>
                <w:rFonts w:asciiTheme="minorHAnsi" w:hAnsiTheme="minorHAnsi" w:cstheme="minorHAnsi"/>
                <w:b/>
                <w:color w:val="000000" w:themeColor="text1"/>
                <w:sz w:val="22"/>
                <w:szCs w:val="22"/>
                <w:lang w:val="en-IE"/>
              </w:rPr>
              <w:t>n,</w:t>
            </w:r>
            <w:r w:rsidRPr="00CE1328">
              <w:rPr>
                <w:rFonts w:asciiTheme="minorHAnsi" w:hAnsiTheme="minorHAnsi" w:cstheme="minorHAnsi"/>
                <w:b/>
                <w:color w:val="000000" w:themeColor="text1"/>
                <w:sz w:val="22"/>
                <w:szCs w:val="22"/>
                <w:lang w:val="en-IE"/>
              </w:rPr>
              <w:t xml:space="preserve"> </w:t>
            </w:r>
            <w:r w:rsidRPr="00A91624">
              <w:rPr>
                <w:rFonts w:asciiTheme="minorHAnsi" w:hAnsiTheme="minorHAnsi" w:cstheme="minorHAnsi"/>
                <w:b/>
                <w:sz w:val="22"/>
                <w:szCs w:val="22"/>
                <w:lang w:val="en-IE"/>
              </w:rPr>
              <w:t>Commissioning</w:t>
            </w:r>
            <w:r>
              <w:rPr>
                <w:rFonts w:asciiTheme="minorHAnsi" w:hAnsiTheme="minorHAnsi" w:cstheme="minorHAnsi"/>
                <w:b/>
                <w:sz w:val="22"/>
                <w:szCs w:val="22"/>
                <w:lang w:val="en-IE"/>
              </w:rPr>
              <w:t xml:space="preserve">, Calibration </w:t>
            </w:r>
            <w:r w:rsidRPr="00A91624">
              <w:rPr>
                <w:rFonts w:asciiTheme="minorHAnsi" w:hAnsiTheme="minorHAnsi" w:cstheme="minorHAnsi"/>
                <w:b/>
                <w:sz w:val="22"/>
                <w:szCs w:val="22"/>
                <w:lang w:val="en-IE"/>
              </w:rPr>
              <w:t>&amp; Validation</w:t>
            </w:r>
            <w:r>
              <w:rPr>
                <w:rFonts w:asciiTheme="minorHAnsi" w:hAnsiTheme="minorHAnsi" w:cstheme="minorHAnsi"/>
                <w:b/>
                <w:sz w:val="22"/>
                <w:szCs w:val="22"/>
                <w:lang w:val="en-IE"/>
              </w:rPr>
              <w:t xml:space="preserve"> Requirements</w:t>
            </w:r>
          </w:p>
        </w:tc>
      </w:tr>
      <w:tr w:rsidR="00C132C6" w:rsidRPr="005E324F" w14:paraId="39D45C80" w14:textId="77777777" w:rsidTr="00160D00">
        <w:trPr>
          <w:trHeight w:val="567"/>
        </w:trPr>
        <w:tc>
          <w:tcPr>
            <w:tcW w:w="829" w:type="dxa"/>
            <w:gridSpan w:val="2"/>
            <w:vAlign w:val="center"/>
          </w:tcPr>
          <w:p w14:paraId="4FDDC90D" w14:textId="77777777" w:rsidR="00C132C6" w:rsidRPr="00AC7D3D" w:rsidRDefault="00C132C6" w:rsidP="00C132C6">
            <w:pPr>
              <w:tabs>
                <w:tab w:val="left" w:pos="567"/>
              </w:tabs>
              <w:autoSpaceDE w:val="0"/>
              <w:autoSpaceDN w:val="0"/>
              <w:adjustRightInd w:val="0"/>
              <w:spacing w:after="0" w:line="240" w:lineRule="auto"/>
              <w:jc w:val="center"/>
              <w:rPr>
                <w:rFonts w:cstheme="minorHAnsi"/>
              </w:rPr>
            </w:pPr>
            <w:r>
              <w:rPr>
                <w:rFonts w:cstheme="minorHAnsi"/>
              </w:rPr>
              <w:t>D7</w:t>
            </w:r>
          </w:p>
        </w:tc>
        <w:tc>
          <w:tcPr>
            <w:tcW w:w="3850" w:type="dxa"/>
            <w:gridSpan w:val="2"/>
            <w:vAlign w:val="center"/>
          </w:tcPr>
          <w:p w14:paraId="0A76DFBA" w14:textId="77777777" w:rsidR="00C132C6" w:rsidRDefault="00C132C6" w:rsidP="00C132C6">
            <w:pPr>
              <w:ind w:right="178"/>
              <w:rPr>
                <w:rFonts w:cstheme="minorHAnsi"/>
              </w:rPr>
            </w:pPr>
            <w:r w:rsidRPr="005D54DF">
              <w:rPr>
                <w:rFonts w:cstheme="minorHAnsi"/>
              </w:rPr>
              <w:t xml:space="preserve">Pre-shipment test </w:t>
            </w:r>
            <w:r w:rsidRPr="0022774C">
              <w:rPr>
                <w:rFonts w:cstheme="minorHAnsi"/>
                <w:b/>
                <w:bCs/>
              </w:rPr>
              <w:t xml:space="preserve">SHOULD </w:t>
            </w:r>
            <w:r w:rsidRPr="005D54DF">
              <w:rPr>
                <w:rFonts w:cstheme="minorHAnsi"/>
              </w:rPr>
              <w:t>demonstrate the system’s capability to achieve all process parameters outlined above.</w:t>
            </w:r>
          </w:p>
          <w:p w14:paraId="0D719A8C" w14:textId="77777777" w:rsidR="00C132C6" w:rsidRDefault="00C132C6" w:rsidP="00C132C6">
            <w:pPr>
              <w:ind w:right="178"/>
              <w:rPr>
                <w:rFonts w:cstheme="minorHAnsi"/>
              </w:rPr>
            </w:pPr>
            <w:r w:rsidRPr="006B05FC">
              <w:rPr>
                <w:rFonts w:cstheme="minorHAnsi"/>
              </w:rPr>
              <w:t xml:space="preserve">Pre-Shipment test results </w:t>
            </w:r>
            <w:r>
              <w:rPr>
                <w:rFonts w:cstheme="minorHAnsi"/>
              </w:rPr>
              <w:t>should</w:t>
            </w:r>
            <w:r w:rsidRPr="006B05FC">
              <w:rPr>
                <w:rFonts w:cstheme="minorHAnsi"/>
              </w:rPr>
              <w:t xml:space="preserve"> be shared as agreed between Tyndall and the Tenderer, prior to shipment.</w:t>
            </w:r>
          </w:p>
          <w:p w14:paraId="5A429445" w14:textId="77777777" w:rsidR="00C132C6" w:rsidRDefault="00C132C6" w:rsidP="00C132C6">
            <w:pPr>
              <w:tabs>
                <w:tab w:val="left" w:pos="450"/>
              </w:tabs>
              <w:spacing w:after="0" w:line="240" w:lineRule="auto"/>
              <w:rPr>
                <w:rFonts w:cstheme="minorHAnsi"/>
              </w:rPr>
            </w:pPr>
            <w:r>
              <w:rPr>
                <w:rFonts w:cstheme="minorHAnsi"/>
              </w:rPr>
              <w:t>Please confirm and detail.</w:t>
            </w:r>
          </w:p>
          <w:p w14:paraId="473F09BC"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58655600"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42A11CA2" w14:textId="77777777" w:rsidR="00C132C6" w:rsidRPr="005E324F" w:rsidRDefault="00C132C6" w:rsidP="00C132C6">
            <w:pPr>
              <w:tabs>
                <w:tab w:val="left" w:pos="450"/>
              </w:tabs>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1A5EBF16" w14:textId="77777777" w:rsidTr="00160D00">
        <w:trPr>
          <w:trHeight w:val="567"/>
        </w:trPr>
        <w:tc>
          <w:tcPr>
            <w:tcW w:w="829" w:type="dxa"/>
            <w:gridSpan w:val="2"/>
            <w:vAlign w:val="center"/>
          </w:tcPr>
          <w:p w14:paraId="22ED78B0"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D8</w:t>
            </w:r>
          </w:p>
        </w:tc>
        <w:tc>
          <w:tcPr>
            <w:tcW w:w="3850" w:type="dxa"/>
            <w:gridSpan w:val="2"/>
            <w:vAlign w:val="center"/>
          </w:tcPr>
          <w:p w14:paraId="0B3BB7C8" w14:textId="77777777" w:rsidR="00C132C6" w:rsidRPr="000668E5" w:rsidRDefault="00C132C6" w:rsidP="00C132C6">
            <w:pPr>
              <w:rPr>
                <w:rFonts w:eastAsia="MS Mincho" w:cstheme="minorHAnsi"/>
              </w:rPr>
            </w:pPr>
            <w:r w:rsidRPr="005D54DF">
              <w:rPr>
                <w:rFonts w:eastAsia="MS Mincho" w:cstheme="minorHAnsi"/>
              </w:rPr>
              <w:t xml:space="preserve">The tenderer </w:t>
            </w:r>
            <w:r w:rsidRPr="005D54DF">
              <w:rPr>
                <w:rFonts w:eastAsia="MS Mincho" w:cstheme="minorHAnsi"/>
                <w:b/>
              </w:rPr>
              <w:t>MUST</w:t>
            </w:r>
            <w:r w:rsidRPr="005D54DF">
              <w:rPr>
                <w:rFonts w:eastAsia="MS Mincho" w:cstheme="minorHAnsi"/>
              </w:rPr>
              <w:t xml:space="preserve"> commission the system and verify full functionality at the Tyndall National Institute site.</w:t>
            </w:r>
          </w:p>
          <w:p w14:paraId="0D061DD8" w14:textId="77777777" w:rsidR="00C132C6" w:rsidRDefault="00C132C6" w:rsidP="00C132C6">
            <w:pPr>
              <w:rPr>
                <w:rFonts w:cstheme="minorHAnsi"/>
              </w:rPr>
            </w:pPr>
            <w:r w:rsidRPr="005D54DF">
              <w:rPr>
                <w:rFonts w:cstheme="minorHAnsi"/>
              </w:rPr>
              <w:t xml:space="preserve">The buyer's engineering staff (both process and equipment) will provide reasonably requested assistance to the supplier in this task. </w:t>
            </w:r>
          </w:p>
          <w:p w14:paraId="3EB3A50F" w14:textId="77777777" w:rsidR="00C132C6" w:rsidRDefault="00C132C6" w:rsidP="00C132C6">
            <w:pPr>
              <w:rPr>
                <w:rFonts w:cstheme="minorHAnsi"/>
              </w:rPr>
            </w:pPr>
            <w:r w:rsidRPr="005D54DF">
              <w:rPr>
                <w:rFonts w:cstheme="minorHAnsi"/>
              </w:rPr>
              <w:t xml:space="preserve">Tyndall will also provide for any labour, chemicals, wafers, power, lubricants, water, fuel and materials reasonably requested for the purpose of the process installation. </w:t>
            </w:r>
          </w:p>
          <w:p w14:paraId="6C86EAC0" w14:textId="77777777" w:rsidR="00C132C6" w:rsidRDefault="00C132C6" w:rsidP="00C132C6">
            <w:pPr>
              <w:rPr>
                <w:rFonts w:cstheme="minorHAnsi"/>
              </w:rPr>
            </w:pPr>
            <w:r w:rsidRPr="005D54DF">
              <w:rPr>
                <w:rFonts w:cstheme="minorHAnsi"/>
              </w:rPr>
              <w:t xml:space="preserve">Tenderer has to make a written request for this support at least four weeks in advance of installation. </w:t>
            </w:r>
          </w:p>
          <w:p w14:paraId="0CD01621" w14:textId="623BDCBE"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25EDB620" w14:textId="701D3BC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B709DB4" w14:textId="2C8BFF8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8FD13DC" w14:textId="77777777" w:rsidTr="00160D00">
        <w:trPr>
          <w:trHeight w:val="567"/>
        </w:trPr>
        <w:tc>
          <w:tcPr>
            <w:tcW w:w="829" w:type="dxa"/>
            <w:gridSpan w:val="2"/>
            <w:vAlign w:val="center"/>
          </w:tcPr>
          <w:p w14:paraId="3FD5676A"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D9</w:t>
            </w:r>
          </w:p>
        </w:tc>
        <w:tc>
          <w:tcPr>
            <w:tcW w:w="3850" w:type="dxa"/>
            <w:gridSpan w:val="2"/>
            <w:vAlign w:val="center"/>
          </w:tcPr>
          <w:p w14:paraId="78ED1EBA" w14:textId="77777777" w:rsidR="00C132C6" w:rsidRDefault="00C132C6" w:rsidP="00C132C6">
            <w:pPr>
              <w:rPr>
                <w:rFonts w:cstheme="minorHAnsi"/>
              </w:rPr>
            </w:pPr>
            <w:r w:rsidRPr="005D54DF">
              <w:rPr>
                <w:rFonts w:cstheme="minorHAnsi"/>
              </w:rPr>
              <w:t xml:space="preserve">The facility requirements for this piece of equipment </w:t>
            </w:r>
            <w:r w:rsidRPr="005A3E02">
              <w:rPr>
                <w:rFonts w:cstheme="minorHAnsi"/>
                <w:b/>
                <w:bCs/>
              </w:rPr>
              <w:t>MUST</w:t>
            </w:r>
            <w:r w:rsidRPr="005D54DF">
              <w:rPr>
                <w:rFonts w:cstheme="minorHAnsi"/>
              </w:rPr>
              <w:t xml:space="preserve"> be supplied to Tyndall a minimum of </w:t>
            </w:r>
            <w:r>
              <w:rPr>
                <w:rFonts w:cstheme="minorHAnsi"/>
              </w:rPr>
              <w:t>sixteen (</w:t>
            </w:r>
            <w:r w:rsidRPr="005D54DF">
              <w:rPr>
                <w:rFonts w:cstheme="minorHAnsi"/>
              </w:rPr>
              <w:t>16</w:t>
            </w:r>
            <w:r>
              <w:rPr>
                <w:rFonts w:cstheme="minorHAnsi"/>
              </w:rPr>
              <w:t>)</w:t>
            </w:r>
            <w:r w:rsidRPr="005D54DF">
              <w:rPr>
                <w:rFonts w:cstheme="minorHAnsi"/>
              </w:rPr>
              <w:t xml:space="preserve"> weeks in advance of the equipment delivery.</w:t>
            </w:r>
          </w:p>
          <w:p w14:paraId="3BC0C1E0" w14:textId="77777777" w:rsidR="00C132C6" w:rsidRDefault="00C132C6" w:rsidP="00C132C6">
            <w:pPr>
              <w:rPr>
                <w:rFonts w:cstheme="minorHAnsi"/>
              </w:rPr>
            </w:pPr>
            <w:r w:rsidRPr="005D54DF">
              <w:rPr>
                <w:rFonts w:cstheme="minorHAnsi"/>
              </w:rPr>
              <w:t>These facilities</w:t>
            </w:r>
            <w:r>
              <w:rPr>
                <w:rFonts w:cstheme="minorHAnsi"/>
              </w:rPr>
              <w:t xml:space="preserve"> changes</w:t>
            </w:r>
            <w:r w:rsidRPr="005D54DF">
              <w:rPr>
                <w:rFonts w:cstheme="minorHAnsi"/>
              </w:rPr>
              <w:t xml:space="preserve"> will be installed to the specifications supplied to Tyndall by the tenderer. </w:t>
            </w:r>
          </w:p>
          <w:p w14:paraId="6CDA9566" w14:textId="77777777" w:rsidR="00C132C6" w:rsidRPr="005D54DF" w:rsidRDefault="00C132C6" w:rsidP="00C132C6">
            <w:pPr>
              <w:rPr>
                <w:rFonts w:cstheme="minorHAnsi"/>
              </w:rPr>
            </w:pPr>
            <w:r w:rsidRPr="005D54DF">
              <w:rPr>
                <w:rFonts w:cstheme="minorHAnsi"/>
              </w:rPr>
              <w:lastRenderedPageBreak/>
              <w:t>Any deviation to the supplied specification on the delivered equipment causing a reconfiguration of the facility supply will be at the tenderer</w:t>
            </w:r>
            <w:r>
              <w:rPr>
                <w:rFonts w:cstheme="minorHAnsi"/>
              </w:rPr>
              <w:t>’s</w:t>
            </w:r>
            <w:r w:rsidRPr="005D54DF">
              <w:rPr>
                <w:rFonts w:cstheme="minorHAnsi"/>
              </w:rPr>
              <w:t xml:space="preserve"> cost.</w:t>
            </w:r>
          </w:p>
          <w:p w14:paraId="18A260E5"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286BE7F7"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4EAEC01A" w14:textId="7FB6E92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210C8954" w14:textId="271ABAEF"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46D0354" w14:textId="77777777" w:rsidTr="00160D00">
        <w:trPr>
          <w:trHeight w:val="567"/>
        </w:trPr>
        <w:tc>
          <w:tcPr>
            <w:tcW w:w="829" w:type="dxa"/>
            <w:gridSpan w:val="2"/>
            <w:vAlign w:val="center"/>
          </w:tcPr>
          <w:p w14:paraId="1FEFCF8B"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D10</w:t>
            </w:r>
          </w:p>
        </w:tc>
        <w:tc>
          <w:tcPr>
            <w:tcW w:w="3850" w:type="dxa"/>
            <w:gridSpan w:val="2"/>
            <w:vAlign w:val="center"/>
          </w:tcPr>
          <w:p w14:paraId="4DF9BB45" w14:textId="77777777" w:rsidR="00C132C6" w:rsidRDefault="00C132C6" w:rsidP="00C132C6">
            <w:pPr>
              <w:rPr>
                <w:rFonts w:cstheme="minorHAnsi"/>
              </w:rPr>
            </w:pPr>
            <w:r w:rsidRPr="00C46A27">
              <w:rPr>
                <w:rFonts w:cstheme="minorHAnsi"/>
              </w:rPr>
              <w:t xml:space="preserve">The proposed system </w:t>
            </w:r>
            <w:r w:rsidRPr="00C46A27">
              <w:rPr>
                <w:rFonts w:cstheme="minorHAnsi"/>
                <w:b/>
                <w:bCs/>
              </w:rPr>
              <w:t>MUST</w:t>
            </w:r>
            <w:r w:rsidRPr="00C46A27">
              <w:rPr>
                <w:rFonts w:cstheme="minorHAnsi"/>
              </w:rPr>
              <w:t xml:space="preserve"> be suitable for use with the 400 V, 50 Hz, 3-phase electrical supply at the proposed installation site. If a transformer unit is required to achieve this, it </w:t>
            </w:r>
            <w:r w:rsidRPr="00C46A27">
              <w:rPr>
                <w:rFonts w:cstheme="minorHAnsi"/>
                <w:b/>
                <w:bCs/>
              </w:rPr>
              <w:t>MUST</w:t>
            </w:r>
            <w:r w:rsidRPr="00C46A27">
              <w:rPr>
                <w:rFonts w:cstheme="minorHAnsi"/>
              </w:rPr>
              <w:t xml:space="preserve"> be supplied as part of the </w:t>
            </w:r>
            <w:r>
              <w:rPr>
                <w:rFonts w:cstheme="minorHAnsi"/>
              </w:rPr>
              <w:t>core package</w:t>
            </w:r>
            <w:r w:rsidRPr="00C46A27">
              <w:rPr>
                <w:rFonts w:cstheme="minorHAnsi"/>
              </w:rPr>
              <w:t>.   </w:t>
            </w:r>
          </w:p>
          <w:p w14:paraId="03D2D6F2" w14:textId="12647DBF" w:rsidR="00C132C6" w:rsidRPr="0023315C" w:rsidRDefault="00C132C6" w:rsidP="00C132C6">
            <w:pPr>
              <w:rPr>
                <w:rFonts w:cstheme="minorHAnsi"/>
              </w:rPr>
            </w:pPr>
            <w:r w:rsidRPr="00C46A27">
              <w:rPr>
                <w:rFonts w:cstheme="minorHAnsi"/>
              </w:rPr>
              <w:t>Please confirm and detail.</w:t>
            </w:r>
          </w:p>
        </w:tc>
        <w:tc>
          <w:tcPr>
            <w:tcW w:w="1417" w:type="dxa"/>
            <w:gridSpan w:val="2"/>
            <w:vAlign w:val="center"/>
          </w:tcPr>
          <w:p w14:paraId="4A8CAB46" w14:textId="4FE3D1BD"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1938BF5" w14:textId="71F22E5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68F261B" w14:textId="77777777" w:rsidTr="00160D00">
        <w:trPr>
          <w:trHeight w:val="567"/>
        </w:trPr>
        <w:tc>
          <w:tcPr>
            <w:tcW w:w="829" w:type="dxa"/>
            <w:gridSpan w:val="2"/>
            <w:vAlign w:val="center"/>
          </w:tcPr>
          <w:p w14:paraId="452598BD"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D11</w:t>
            </w:r>
          </w:p>
        </w:tc>
        <w:tc>
          <w:tcPr>
            <w:tcW w:w="3850" w:type="dxa"/>
            <w:gridSpan w:val="2"/>
            <w:vAlign w:val="center"/>
          </w:tcPr>
          <w:p w14:paraId="4E6161BA" w14:textId="77777777" w:rsidR="00C132C6" w:rsidRPr="00C46A27" w:rsidRDefault="00C132C6" w:rsidP="00C132C6">
            <w:pPr>
              <w:rPr>
                <w:rFonts w:cstheme="minorHAnsi"/>
              </w:rPr>
            </w:pPr>
            <w:r w:rsidRPr="00C46A27">
              <w:rPr>
                <w:rFonts w:cstheme="minorHAnsi"/>
              </w:rPr>
              <w:t xml:space="preserve">Tenderers </w:t>
            </w:r>
            <w:r w:rsidRPr="00C46A27">
              <w:rPr>
                <w:rFonts w:cstheme="minorHAnsi"/>
                <w:b/>
                <w:bCs/>
              </w:rPr>
              <w:t>SHOULD</w:t>
            </w:r>
            <w:r w:rsidRPr="00C46A27">
              <w:rPr>
                <w:rFonts w:cstheme="minorHAnsi"/>
              </w:rPr>
              <w:t xml:space="preserve"> also note that the following facilities will be available at the installation site: </w:t>
            </w:r>
          </w:p>
          <w:p w14:paraId="08EEF8F6" w14:textId="6C94B98D" w:rsidR="00C132C6" w:rsidRPr="005A1C5C" w:rsidRDefault="00C132C6" w:rsidP="00C132C6">
            <w:pPr>
              <w:numPr>
                <w:ilvl w:val="0"/>
                <w:numId w:val="45"/>
              </w:numPr>
              <w:spacing w:after="0" w:line="240" w:lineRule="auto"/>
              <w:rPr>
                <w:rFonts w:cstheme="minorHAnsi"/>
              </w:rPr>
            </w:pPr>
            <w:r w:rsidRPr="005A1C5C">
              <w:rPr>
                <w:rFonts w:cstheme="minorHAnsi"/>
              </w:rPr>
              <w:t>3-phase electrical supply as</w:t>
            </w:r>
            <w:r>
              <w:rPr>
                <w:rFonts w:cstheme="minorHAnsi"/>
              </w:rPr>
              <w:t xml:space="preserve"> per D10 </w:t>
            </w:r>
            <w:r w:rsidRPr="005A1C5C">
              <w:rPr>
                <w:rFonts w:cstheme="minorHAnsi"/>
              </w:rPr>
              <w:t>above </w:t>
            </w:r>
          </w:p>
          <w:p w14:paraId="52D1A76B" w14:textId="77777777" w:rsidR="00C132C6" w:rsidRPr="005A1C5C" w:rsidRDefault="00C132C6" w:rsidP="00C132C6">
            <w:pPr>
              <w:numPr>
                <w:ilvl w:val="0"/>
                <w:numId w:val="46"/>
              </w:numPr>
              <w:spacing w:after="0" w:line="240" w:lineRule="auto"/>
              <w:rPr>
                <w:rFonts w:cstheme="minorHAnsi"/>
              </w:rPr>
            </w:pPr>
            <w:r w:rsidRPr="005A1C5C">
              <w:rPr>
                <w:rFonts w:cstheme="minorHAnsi"/>
              </w:rPr>
              <w:t>Process cooling water supply </w:t>
            </w:r>
          </w:p>
          <w:p w14:paraId="50109A99" w14:textId="77777777" w:rsidR="00C132C6" w:rsidRPr="005A1C5C" w:rsidRDefault="00C132C6" w:rsidP="00C132C6">
            <w:pPr>
              <w:numPr>
                <w:ilvl w:val="0"/>
                <w:numId w:val="47"/>
              </w:numPr>
              <w:spacing w:after="0" w:line="240" w:lineRule="auto"/>
              <w:rPr>
                <w:rFonts w:cstheme="minorHAnsi"/>
              </w:rPr>
            </w:pPr>
            <w:r w:rsidRPr="005A1C5C">
              <w:rPr>
                <w:rFonts w:cstheme="minorHAnsi"/>
              </w:rPr>
              <w:t>De-ionised water supply </w:t>
            </w:r>
          </w:p>
          <w:p w14:paraId="2807BA8C" w14:textId="77777777" w:rsidR="00C132C6" w:rsidRPr="005A1C5C" w:rsidRDefault="00C132C6" w:rsidP="00C132C6">
            <w:pPr>
              <w:numPr>
                <w:ilvl w:val="0"/>
                <w:numId w:val="48"/>
              </w:numPr>
              <w:spacing w:after="0" w:line="240" w:lineRule="auto"/>
              <w:rPr>
                <w:rFonts w:cstheme="minorHAnsi"/>
              </w:rPr>
            </w:pPr>
            <w:r w:rsidRPr="005A1C5C">
              <w:rPr>
                <w:rFonts w:cstheme="minorHAnsi"/>
              </w:rPr>
              <w:t>Waste water drainage </w:t>
            </w:r>
          </w:p>
          <w:p w14:paraId="4B8C53F7" w14:textId="77777777" w:rsidR="00C132C6" w:rsidRPr="005A1C5C" w:rsidRDefault="00C132C6" w:rsidP="00C132C6">
            <w:pPr>
              <w:numPr>
                <w:ilvl w:val="0"/>
                <w:numId w:val="49"/>
              </w:numPr>
              <w:spacing w:after="0" w:line="240" w:lineRule="auto"/>
              <w:rPr>
                <w:rFonts w:cstheme="minorHAnsi"/>
              </w:rPr>
            </w:pPr>
            <w:r w:rsidRPr="005A1C5C">
              <w:rPr>
                <w:rFonts w:cstheme="minorHAnsi"/>
              </w:rPr>
              <w:t>Compressed air supply </w:t>
            </w:r>
          </w:p>
          <w:p w14:paraId="617E1307" w14:textId="77777777" w:rsidR="00C132C6" w:rsidRPr="005A1C5C" w:rsidRDefault="00C132C6" w:rsidP="00C132C6">
            <w:pPr>
              <w:numPr>
                <w:ilvl w:val="0"/>
                <w:numId w:val="50"/>
              </w:numPr>
              <w:spacing w:after="0" w:line="240" w:lineRule="auto"/>
              <w:rPr>
                <w:rFonts w:cstheme="minorHAnsi"/>
              </w:rPr>
            </w:pPr>
            <w:r w:rsidRPr="005A1C5C">
              <w:rPr>
                <w:rFonts w:cstheme="minorHAnsi"/>
              </w:rPr>
              <w:t>Air exhaust. </w:t>
            </w:r>
          </w:p>
          <w:p w14:paraId="7B04ADA5" w14:textId="77777777" w:rsidR="00C132C6" w:rsidRDefault="00C132C6" w:rsidP="00C132C6">
            <w:pPr>
              <w:tabs>
                <w:tab w:val="left" w:pos="450"/>
              </w:tabs>
              <w:spacing w:after="0" w:line="240" w:lineRule="auto"/>
              <w:rPr>
                <w:rFonts w:cstheme="minorHAnsi"/>
              </w:rPr>
            </w:pPr>
            <w:r w:rsidRPr="00C46A27">
              <w:rPr>
                <w:rFonts w:cstheme="minorHAnsi"/>
              </w:rPr>
              <w:t> </w:t>
            </w:r>
          </w:p>
          <w:p w14:paraId="3CACEDC0" w14:textId="363BF3EB" w:rsidR="0046327F" w:rsidRPr="0023315C" w:rsidRDefault="0046327F" w:rsidP="00C132C6">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5129C267" w14:textId="68FE6558"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4A13D996" w14:textId="0282D15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DA812F9" w14:textId="77777777" w:rsidTr="00160D00">
        <w:trPr>
          <w:trHeight w:val="567"/>
        </w:trPr>
        <w:tc>
          <w:tcPr>
            <w:tcW w:w="829" w:type="dxa"/>
            <w:gridSpan w:val="2"/>
            <w:vAlign w:val="center"/>
          </w:tcPr>
          <w:p w14:paraId="6CB5D91C"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D12</w:t>
            </w:r>
          </w:p>
        </w:tc>
        <w:tc>
          <w:tcPr>
            <w:tcW w:w="3850" w:type="dxa"/>
            <w:gridSpan w:val="2"/>
            <w:vAlign w:val="center"/>
          </w:tcPr>
          <w:p w14:paraId="1756F864" w14:textId="77777777" w:rsidR="00C132C6" w:rsidRPr="00481AB8" w:rsidRDefault="00C132C6" w:rsidP="00C132C6">
            <w:pPr>
              <w:rPr>
                <w:rFonts w:cstheme="minorHAnsi"/>
                <w:u w:val="single"/>
              </w:rPr>
            </w:pPr>
            <w:r w:rsidRPr="00481AB8">
              <w:rPr>
                <w:rFonts w:cstheme="minorHAnsi"/>
                <w:u w:val="single"/>
              </w:rPr>
              <w:t>Tyndall Clean</w:t>
            </w:r>
            <w:r>
              <w:rPr>
                <w:rFonts w:cstheme="minorHAnsi"/>
                <w:u w:val="single"/>
              </w:rPr>
              <w:t>r</w:t>
            </w:r>
            <w:r w:rsidRPr="00481AB8">
              <w:rPr>
                <w:rFonts w:cstheme="minorHAnsi"/>
                <w:u w:val="single"/>
              </w:rPr>
              <w:t>oom</w:t>
            </w:r>
          </w:p>
          <w:p w14:paraId="7E83D97C" w14:textId="0D1ADA2D" w:rsidR="00C132C6" w:rsidRDefault="00C132C6" w:rsidP="00C132C6">
            <w:pPr>
              <w:rPr>
                <w:rFonts w:cstheme="minorHAnsi"/>
              </w:rPr>
            </w:pPr>
            <w:r w:rsidRPr="005D54DF">
              <w:rPr>
                <w:rFonts w:cstheme="minorHAnsi"/>
              </w:rPr>
              <w:t xml:space="preserve">The </w:t>
            </w:r>
            <w:r>
              <w:rPr>
                <w:rFonts w:cstheme="minorHAnsi"/>
              </w:rPr>
              <w:t>tenderer</w:t>
            </w:r>
            <w:r w:rsidRPr="005D54DF">
              <w:rPr>
                <w:rFonts w:cstheme="minorHAnsi"/>
              </w:rPr>
              <w:t xml:space="preserve"> </w:t>
            </w:r>
            <w:r w:rsidRPr="005A3E02">
              <w:rPr>
                <w:rFonts w:cstheme="minorHAnsi"/>
                <w:b/>
                <w:bCs/>
              </w:rPr>
              <w:t>MUST</w:t>
            </w:r>
            <w:r w:rsidRPr="005D54DF">
              <w:rPr>
                <w:rFonts w:cstheme="minorHAnsi"/>
              </w:rPr>
              <w:t xml:space="preserve"> </w:t>
            </w:r>
            <w:r>
              <w:rPr>
                <w:rFonts w:cstheme="minorHAnsi"/>
              </w:rPr>
              <w:t>p</w:t>
            </w:r>
            <w:r w:rsidRPr="005606C0">
              <w:rPr>
                <w:rFonts w:cstheme="minorHAnsi"/>
              </w:rPr>
              <w:t>rovide footprint</w:t>
            </w:r>
            <w:r>
              <w:rPr>
                <w:rFonts w:cstheme="minorHAnsi"/>
              </w:rPr>
              <w:t xml:space="preserve"> drawings</w:t>
            </w:r>
            <w:r w:rsidRPr="005606C0">
              <w:rPr>
                <w:rFonts w:cstheme="minorHAnsi"/>
              </w:rPr>
              <w:t xml:space="preserve"> for tool and ancillary </w:t>
            </w:r>
            <w:r>
              <w:rPr>
                <w:rFonts w:cstheme="minorHAnsi"/>
              </w:rPr>
              <w:t xml:space="preserve">equipment (e.g. control consoles etc.) required for operating the tool which </w:t>
            </w:r>
            <w:r w:rsidR="005E2802" w:rsidRPr="00854E2B">
              <w:rPr>
                <w:rFonts w:cstheme="minorHAnsi"/>
                <w:b/>
                <w:bCs/>
              </w:rPr>
              <w:t>MUST</w:t>
            </w:r>
            <w:r>
              <w:rPr>
                <w:rFonts w:cstheme="minorHAnsi"/>
              </w:rPr>
              <w:t xml:space="preserve"> be located in the cleanroom</w:t>
            </w:r>
            <w:r w:rsidRPr="005606C0">
              <w:rPr>
                <w:rFonts w:cstheme="minorHAnsi"/>
              </w:rPr>
              <w:t>.</w:t>
            </w:r>
          </w:p>
          <w:p w14:paraId="233B5CFD" w14:textId="32E82E8A" w:rsidR="00C132C6" w:rsidRDefault="00C132C6" w:rsidP="00C132C6">
            <w:pPr>
              <w:rPr>
                <w:rFonts w:cstheme="minorHAnsi"/>
              </w:rPr>
            </w:pPr>
            <w:r w:rsidRPr="005606C0">
              <w:rPr>
                <w:rFonts w:cstheme="minorHAnsi"/>
              </w:rPr>
              <w:t>The available cleanroom space will be limited so tools</w:t>
            </w:r>
            <w:r>
              <w:rPr>
                <w:rFonts w:cstheme="minorHAnsi"/>
              </w:rPr>
              <w:t xml:space="preserve"> and</w:t>
            </w:r>
            <w:r w:rsidRPr="005606C0">
              <w:rPr>
                <w:rFonts w:cstheme="minorHAnsi"/>
              </w:rPr>
              <w:t xml:space="preserve"> ancillary equipment </w:t>
            </w:r>
            <w:r w:rsidR="005E2802" w:rsidRPr="00854E2B">
              <w:rPr>
                <w:rFonts w:cstheme="minorHAnsi"/>
                <w:b/>
                <w:bCs/>
              </w:rPr>
              <w:t>MUST</w:t>
            </w:r>
            <w:r w:rsidRPr="005606C0">
              <w:rPr>
                <w:rFonts w:cstheme="minorHAnsi"/>
              </w:rPr>
              <w:t xml:space="preserve"> fit within </w:t>
            </w:r>
            <w:r>
              <w:rPr>
                <w:rFonts w:cstheme="minorHAnsi"/>
              </w:rPr>
              <w:t>a space approx. 5 m</w:t>
            </w:r>
            <w:r w:rsidRPr="00CE1145">
              <w:rPr>
                <w:rFonts w:cstheme="minorHAnsi"/>
                <w:vertAlign w:val="superscript"/>
              </w:rPr>
              <w:t>2</w:t>
            </w:r>
            <w:r>
              <w:rPr>
                <w:rFonts w:cstheme="minorHAnsi"/>
              </w:rPr>
              <w:t xml:space="preserve"> per tool (total footprint for the suite of tools being tendered-for is approx. 20 m</w:t>
            </w:r>
            <w:r w:rsidRPr="000A54A6">
              <w:rPr>
                <w:rFonts w:cstheme="minorHAnsi"/>
                <w:vertAlign w:val="superscript"/>
              </w:rPr>
              <w:t>2</w:t>
            </w:r>
            <w:r>
              <w:rPr>
                <w:rFonts w:cstheme="minorHAnsi"/>
              </w:rPr>
              <w:t>.</w:t>
            </w:r>
          </w:p>
          <w:p w14:paraId="376B21F7" w14:textId="20C6BD57" w:rsidR="00C132C6" w:rsidRDefault="00C132C6" w:rsidP="00C132C6">
            <w:pPr>
              <w:rPr>
                <w:rFonts w:eastAsia="Cambria" w:cstheme="minorHAnsi"/>
              </w:rPr>
            </w:pPr>
            <w:r>
              <w:rPr>
                <w:rFonts w:cstheme="minorHAnsi"/>
              </w:rPr>
              <w:t xml:space="preserve">Vacuum pumps / chillers / equipment racks etc. will be </w:t>
            </w:r>
            <w:r w:rsidRPr="00CA5F52">
              <w:rPr>
                <w:rFonts w:eastAsia="Cambria" w:cstheme="minorHAnsi"/>
              </w:rPr>
              <w:t xml:space="preserve">located remotely, positioned in a sub-fab with up-to a 10m </w:t>
            </w:r>
            <w:r w:rsidRPr="00CA5F52">
              <w:rPr>
                <w:rFonts w:eastAsia="Cambria" w:cstheme="minorHAnsi"/>
              </w:rPr>
              <w:lastRenderedPageBreak/>
              <w:t>vertical drop and up-to a 10m horizontal run to the point-of-use at the tool.</w:t>
            </w:r>
            <w:r>
              <w:rPr>
                <w:rFonts w:eastAsia="Cambria" w:cstheme="minorHAnsi"/>
              </w:rPr>
              <w:t xml:space="preserve"> This equipment </w:t>
            </w:r>
            <w:r w:rsidR="005E2802" w:rsidRPr="00854E2B">
              <w:rPr>
                <w:rFonts w:cstheme="minorHAnsi"/>
                <w:b/>
                <w:bCs/>
              </w:rPr>
              <w:t>MUST</w:t>
            </w:r>
            <w:r w:rsidRPr="005606C0">
              <w:rPr>
                <w:rFonts w:cstheme="minorHAnsi"/>
              </w:rPr>
              <w:t xml:space="preserve"> fit within </w:t>
            </w:r>
            <w:r>
              <w:rPr>
                <w:rFonts w:cstheme="minorHAnsi"/>
              </w:rPr>
              <w:t>a space approx. 4 m</w:t>
            </w:r>
            <w:r w:rsidRPr="00CE1145">
              <w:rPr>
                <w:rFonts w:cstheme="minorHAnsi"/>
                <w:vertAlign w:val="superscript"/>
              </w:rPr>
              <w:t>2</w:t>
            </w:r>
            <w:r>
              <w:rPr>
                <w:rFonts w:cstheme="minorHAnsi"/>
              </w:rPr>
              <w:t xml:space="preserve"> per tool (total footprint for the suite of tools being tendered-for is approx. 16 m</w:t>
            </w:r>
            <w:r w:rsidRPr="000A54A6">
              <w:rPr>
                <w:rFonts w:cstheme="minorHAnsi"/>
                <w:vertAlign w:val="superscript"/>
              </w:rPr>
              <w:t>2</w:t>
            </w:r>
          </w:p>
          <w:p w14:paraId="2402C238" w14:textId="32157F34" w:rsidR="00C132C6" w:rsidRDefault="00C132C6" w:rsidP="00C132C6">
            <w:pPr>
              <w:tabs>
                <w:tab w:val="left" w:pos="450"/>
              </w:tabs>
              <w:spacing w:after="0" w:line="240" w:lineRule="auto"/>
              <w:rPr>
                <w:rFonts w:cstheme="minorHAnsi"/>
              </w:rPr>
            </w:pPr>
            <w:r w:rsidRPr="005606C0">
              <w:rPr>
                <w:rFonts w:cstheme="minorHAnsi"/>
              </w:rPr>
              <w:t xml:space="preserve">Please see </w:t>
            </w:r>
            <w:r>
              <w:rPr>
                <w:rFonts w:cstheme="minorHAnsi"/>
              </w:rPr>
              <w:t>guideline footprint drawings of the cleanroom and sub-fab locations where the suite of tools will be installed in attached Appendi</w:t>
            </w:r>
            <w:r>
              <w:rPr>
                <w:rFonts w:cstheme="minorHAnsi"/>
                <w:b/>
                <w:bCs/>
              </w:rPr>
              <w:t>ces;</w:t>
            </w:r>
            <w:r>
              <w:rPr>
                <w:b/>
                <w:bCs/>
              </w:rPr>
              <w:t xml:space="preserve"> Appendix A- </w:t>
            </w:r>
            <w:r w:rsidRPr="00843936">
              <w:rPr>
                <w:b/>
                <w:bCs/>
              </w:rPr>
              <w:t xml:space="preserve">Cleanroom Footprint </w:t>
            </w:r>
            <w:r>
              <w:rPr>
                <w:b/>
                <w:bCs/>
              </w:rPr>
              <w:t xml:space="preserve">&amp; </w:t>
            </w:r>
            <w:r w:rsidRPr="00BD0991">
              <w:rPr>
                <w:b/>
                <w:bCs/>
              </w:rPr>
              <w:t>Appendix B – Sub-Fab Footprint</w:t>
            </w:r>
            <w:r>
              <w:rPr>
                <w:b/>
                <w:bCs/>
              </w:rPr>
              <w:t>.</w:t>
            </w:r>
          </w:p>
          <w:p w14:paraId="2C5F5E6B" w14:textId="77777777" w:rsidR="00C132C6" w:rsidRDefault="00C132C6" w:rsidP="00C132C6">
            <w:pPr>
              <w:tabs>
                <w:tab w:val="left" w:pos="450"/>
              </w:tabs>
              <w:spacing w:after="0" w:line="240" w:lineRule="auto"/>
              <w:rPr>
                <w:rFonts w:cstheme="minorHAnsi"/>
              </w:rPr>
            </w:pPr>
          </w:p>
          <w:p w14:paraId="18E1AEBF" w14:textId="42720211" w:rsidR="0046327F" w:rsidRPr="0023315C" w:rsidRDefault="0046327F" w:rsidP="00C132C6">
            <w:pPr>
              <w:tabs>
                <w:tab w:val="left" w:pos="450"/>
              </w:tabs>
              <w:spacing w:after="0" w:line="240" w:lineRule="auto"/>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24F9850B" w14:textId="411E584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1371BE8E" w14:textId="442CC62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52E3792B" w14:textId="77777777" w:rsidTr="00160D00">
        <w:trPr>
          <w:trHeight w:val="567"/>
        </w:trPr>
        <w:tc>
          <w:tcPr>
            <w:tcW w:w="829" w:type="dxa"/>
            <w:gridSpan w:val="2"/>
            <w:vAlign w:val="center"/>
          </w:tcPr>
          <w:p w14:paraId="03EC9594"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D13</w:t>
            </w:r>
          </w:p>
        </w:tc>
        <w:tc>
          <w:tcPr>
            <w:tcW w:w="3850" w:type="dxa"/>
            <w:gridSpan w:val="2"/>
            <w:vAlign w:val="center"/>
          </w:tcPr>
          <w:p w14:paraId="26330E4F" w14:textId="77777777" w:rsidR="00C132C6" w:rsidRPr="004445A1" w:rsidRDefault="00C132C6" w:rsidP="00C132C6">
            <w:pPr>
              <w:rPr>
                <w:rFonts w:cstheme="minorHAnsi"/>
              </w:rPr>
            </w:pPr>
            <w:r>
              <w:rPr>
                <w:rFonts w:cstheme="minorHAnsi"/>
              </w:rPr>
              <w:t xml:space="preserve">The tools </w:t>
            </w:r>
            <w:r>
              <w:rPr>
                <w:rFonts w:cstheme="minorHAnsi"/>
                <w:b/>
                <w:bCs/>
              </w:rPr>
              <w:t xml:space="preserve">MUST </w:t>
            </w:r>
            <w:r>
              <w:rPr>
                <w:rFonts w:cstheme="minorHAnsi"/>
              </w:rPr>
              <w:t xml:space="preserve">have </w:t>
            </w:r>
            <w:r w:rsidRPr="00D353AB">
              <w:rPr>
                <w:rFonts w:cstheme="minorHAnsi"/>
                <w:b/>
                <w:i/>
              </w:rPr>
              <w:t>thr</w:t>
            </w:r>
            <w:r>
              <w:rPr>
                <w:rFonts w:cstheme="minorHAnsi"/>
                <w:b/>
                <w:i/>
              </w:rPr>
              <w:t>u</w:t>
            </w:r>
            <w:r w:rsidRPr="00D353AB">
              <w:rPr>
                <w:rFonts w:cstheme="minorHAnsi"/>
                <w:b/>
                <w:i/>
              </w:rPr>
              <w:t>-wall</w:t>
            </w:r>
            <w:r>
              <w:rPr>
                <w:rFonts w:cstheme="minorHAnsi"/>
                <w:i/>
                <w:iCs/>
              </w:rPr>
              <w:t xml:space="preserve"> </w:t>
            </w:r>
            <w:r>
              <w:rPr>
                <w:rFonts w:cstheme="minorHAnsi"/>
              </w:rPr>
              <w:t>configuration for installation in the Silicon Fabrication cleanroom.</w:t>
            </w:r>
          </w:p>
          <w:p w14:paraId="0FB8A161" w14:textId="0FC1A6B1" w:rsidR="00C132C6" w:rsidRDefault="00C132C6" w:rsidP="00C132C6">
            <w:pPr>
              <w:tabs>
                <w:tab w:val="left" w:pos="450"/>
              </w:tabs>
              <w:spacing w:after="0" w:line="240" w:lineRule="auto"/>
              <w:rPr>
                <w:rFonts w:eastAsia="Cambria"/>
              </w:rPr>
            </w:pPr>
            <w:r w:rsidRPr="00AE584D">
              <w:rPr>
                <w:rFonts w:eastAsia="Cambria"/>
              </w:rPr>
              <w:t>A</w:t>
            </w:r>
            <w:r>
              <w:rPr>
                <w:rFonts w:eastAsia="Cambria"/>
              </w:rPr>
              <w:t>l</w:t>
            </w:r>
            <w:r w:rsidRPr="00AE584D">
              <w:rPr>
                <w:rFonts w:eastAsia="Cambria"/>
              </w:rPr>
              <w:t xml:space="preserve">l hardware (e.g. </w:t>
            </w:r>
            <w:r>
              <w:rPr>
                <w:rFonts w:eastAsia="Cambria"/>
              </w:rPr>
              <w:t>front panel, keyboard(s), monitor(s),</w:t>
            </w:r>
            <w:r w:rsidRPr="00AE584D">
              <w:rPr>
                <w:rFonts w:eastAsia="Cambria"/>
              </w:rPr>
              <w:t xml:space="preserve"> etc.) required </w:t>
            </w:r>
            <w:r>
              <w:rPr>
                <w:rFonts w:eastAsia="Cambria"/>
              </w:rPr>
              <w:t xml:space="preserve">for </w:t>
            </w:r>
            <w:r w:rsidRPr="001B04E7">
              <w:rPr>
                <w:rFonts w:cstheme="minorHAnsi"/>
                <w:b/>
                <w:bCs/>
                <w:i/>
                <w:iCs/>
              </w:rPr>
              <w:t>thr</w:t>
            </w:r>
            <w:r>
              <w:rPr>
                <w:rFonts w:cstheme="minorHAnsi"/>
                <w:b/>
                <w:bCs/>
                <w:i/>
                <w:iCs/>
              </w:rPr>
              <w:t>u</w:t>
            </w:r>
            <w:r w:rsidRPr="001B04E7">
              <w:rPr>
                <w:rFonts w:cstheme="minorHAnsi"/>
                <w:b/>
                <w:bCs/>
                <w:i/>
                <w:iCs/>
              </w:rPr>
              <w:t>-wall</w:t>
            </w:r>
            <w:r>
              <w:rPr>
                <w:rFonts w:cstheme="minorHAnsi"/>
                <w:i/>
                <w:iCs/>
              </w:rPr>
              <w:t xml:space="preserve"> </w:t>
            </w:r>
            <w:r>
              <w:rPr>
                <w:rFonts w:cstheme="minorHAnsi"/>
              </w:rPr>
              <w:t>configuration</w:t>
            </w:r>
            <w:r w:rsidRPr="00AE584D">
              <w:rPr>
                <w:rFonts w:eastAsia="Cambria"/>
                <w:b/>
                <w:bCs/>
              </w:rPr>
              <w:t xml:space="preserve"> MUST</w:t>
            </w:r>
            <w:r w:rsidRPr="00AE584D">
              <w:rPr>
                <w:rFonts w:eastAsia="Cambria"/>
              </w:rPr>
              <w:t xml:space="preserve"> be included</w:t>
            </w:r>
            <w:r>
              <w:rPr>
                <w:rFonts w:eastAsia="Cambria"/>
              </w:rPr>
              <w:t xml:space="preserve"> in the core package.</w:t>
            </w:r>
          </w:p>
          <w:p w14:paraId="3913ADF3" w14:textId="77777777" w:rsidR="00C132C6" w:rsidRDefault="00C132C6" w:rsidP="00C132C6">
            <w:pPr>
              <w:tabs>
                <w:tab w:val="left" w:pos="450"/>
              </w:tabs>
              <w:spacing w:after="0" w:line="240" w:lineRule="auto"/>
              <w:rPr>
                <w:rFonts w:eastAsia="Cambria"/>
              </w:rPr>
            </w:pPr>
          </w:p>
          <w:p w14:paraId="43052775" w14:textId="77777777" w:rsidR="00C132C6" w:rsidRPr="004445A1" w:rsidRDefault="00C132C6" w:rsidP="00C132C6">
            <w:pPr>
              <w:rPr>
                <w:color w:val="EE0000"/>
              </w:rPr>
            </w:pPr>
            <w:r>
              <w:t>Please confirm and detail.</w:t>
            </w:r>
          </w:p>
        </w:tc>
        <w:tc>
          <w:tcPr>
            <w:tcW w:w="1417" w:type="dxa"/>
            <w:gridSpan w:val="2"/>
            <w:vAlign w:val="center"/>
          </w:tcPr>
          <w:p w14:paraId="37C787B9" w14:textId="51D64B4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7CAEA456" w14:textId="2513C50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7C79821" w14:textId="77777777" w:rsidTr="00160D00">
        <w:trPr>
          <w:trHeight w:val="567"/>
        </w:trPr>
        <w:tc>
          <w:tcPr>
            <w:tcW w:w="829" w:type="dxa"/>
            <w:gridSpan w:val="2"/>
            <w:vAlign w:val="center"/>
          </w:tcPr>
          <w:p w14:paraId="7BAC3F42"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D14</w:t>
            </w:r>
          </w:p>
        </w:tc>
        <w:tc>
          <w:tcPr>
            <w:tcW w:w="3850" w:type="dxa"/>
            <w:gridSpan w:val="2"/>
            <w:vAlign w:val="center"/>
          </w:tcPr>
          <w:p w14:paraId="1A03C29C" w14:textId="77777777" w:rsidR="00C132C6" w:rsidRDefault="00C132C6" w:rsidP="00C132C6">
            <w:pPr>
              <w:rPr>
                <w:rFonts w:cstheme="minorHAnsi"/>
              </w:rPr>
            </w:pPr>
            <w:r w:rsidRPr="005D54DF">
              <w:rPr>
                <w:rFonts w:cstheme="minorHAnsi"/>
              </w:rPr>
              <w:t xml:space="preserve">The installation, commissioning, </w:t>
            </w:r>
            <w:r>
              <w:rPr>
                <w:rFonts w:cstheme="minorHAnsi"/>
              </w:rPr>
              <w:t xml:space="preserve">and </w:t>
            </w:r>
            <w:r w:rsidRPr="005D54DF">
              <w:rPr>
                <w:rFonts w:cstheme="minorHAnsi"/>
              </w:rPr>
              <w:t xml:space="preserve">calibration of the equipment </w:t>
            </w:r>
            <w:r w:rsidRPr="005D54DF">
              <w:rPr>
                <w:rFonts w:cstheme="minorHAnsi"/>
                <w:b/>
              </w:rPr>
              <w:t>MUST</w:t>
            </w:r>
            <w:r w:rsidRPr="005D54DF">
              <w:rPr>
                <w:rFonts w:cstheme="minorHAnsi"/>
              </w:rPr>
              <w:t xml:space="preserve"> be carried out on-site</w:t>
            </w:r>
            <w:r>
              <w:rPr>
                <w:rFonts w:cstheme="minorHAnsi"/>
              </w:rPr>
              <w:t xml:space="preserve"> by a qualified engineer provided by the Tenderer.</w:t>
            </w:r>
          </w:p>
          <w:p w14:paraId="1D4DA96D" w14:textId="77777777" w:rsidR="00C132C6" w:rsidRDefault="00C132C6" w:rsidP="00C132C6">
            <w:pPr>
              <w:rPr>
                <w:rFonts w:cstheme="minorHAnsi"/>
              </w:rPr>
            </w:pPr>
            <w:r w:rsidRPr="005D54DF">
              <w:rPr>
                <w:rFonts w:cstheme="minorHAnsi"/>
              </w:rPr>
              <w:t xml:space="preserve">This entails the system being transported to the lab, unpacked, set up and demonstrated to </w:t>
            </w:r>
            <w:r>
              <w:rPr>
                <w:rFonts w:cstheme="minorHAnsi"/>
              </w:rPr>
              <w:t>meet the requirements as outlined in section A</w:t>
            </w:r>
            <w:r w:rsidRPr="005D54DF">
              <w:rPr>
                <w:rFonts w:cstheme="minorHAnsi"/>
              </w:rPr>
              <w:t xml:space="preserve">.  </w:t>
            </w:r>
          </w:p>
          <w:p w14:paraId="47696A67" w14:textId="77777777" w:rsidR="00C132C6" w:rsidRDefault="00C132C6" w:rsidP="00C132C6">
            <w:r>
              <w:t>Please confirm and detail outlining costs in the Appendix 2 – Pricing Schedule.</w:t>
            </w:r>
          </w:p>
          <w:p w14:paraId="3223C6EA" w14:textId="77777777" w:rsidR="00C132C6" w:rsidRPr="00990665" w:rsidRDefault="00C132C6" w:rsidP="00C132C6">
            <w:pPr>
              <w:rPr>
                <w:color w:val="EE0000"/>
              </w:rPr>
            </w:pPr>
            <w:r w:rsidRPr="00753C02">
              <w:rPr>
                <w:color w:val="EE0000"/>
              </w:rPr>
              <w:t>Note: Pricing MUST only be included in the Appendix 2 Pricing Schedule.  No pricing is to be included in this Appendix 1 document.</w:t>
            </w:r>
          </w:p>
        </w:tc>
        <w:tc>
          <w:tcPr>
            <w:tcW w:w="1417" w:type="dxa"/>
            <w:gridSpan w:val="2"/>
            <w:vAlign w:val="center"/>
          </w:tcPr>
          <w:p w14:paraId="2192BC27" w14:textId="5BA6BEF4"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1548E00A" w14:textId="26F880B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CE5FBF0" w14:textId="77777777" w:rsidTr="00160D00">
        <w:trPr>
          <w:trHeight w:val="567"/>
        </w:trPr>
        <w:tc>
          <w:tcPr>
            <w:tcW w:w="829" w:type="dxa"/>
            <w:gridSpan w:val="2"/>
            <w:vAlign w:val="center"/>
          </w:tcPr>
          <w:p w14:paraId="2F24022E"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D15</w:t>
            </w:r>
          </w:p>
        </w:tc>
        <w:tc>
          <w:tcPr>
            <w:tcW w:w="3850" w:type="dxa"/>
            <w:gridSpan w:val="2"/>
            <w:vAlign w:val="center"/>
          </w:tcPr>
          <w:p w14:paraId="750DF8BB" w14:textId="164FB26D" w:rsidR="00C132C6" w:rsidRDefault="00C132C6" w:rsidP="00C132C6">
            <w:pPr>
              <w:rPr>
                <w:rFonts w:cstheme="minorHAnsi"/>
              </w:rPr>
            </w:pPr>
            <w:r w:rsidRPr="005D54DF">
              <w:rPr>
                <w:rFonts w:cstheme="minorHAnsi"/>
              </w:rPr>
              <w:t xml:space="preserve">Prior to installation, the machine may be inspected at the </w:t>
            </w:r>
            <w:r>
              <w:rPr>
                <w:rFonts w:cstheme="minorHAnsi"/>
              </w:rPr>
              <w:t>T</w:t>
            </w:r>
            <w:r w:rsidRPr="005D54DF">
              <w:rPr>
                <w:rFonts w:cstheme="minorHAnsi"/>
              </w:rPr>
              <w:t xml:space="preserve">enderer site by a Tyndall engineer to ensure that it meets the agreed specifications. </w:t>
            </w:r>
          </w:p>
          <w:p w14:paraId="340C0A48" w14:textId="77777777" w:rsidR="00C132C6" w:rsidRDefault="00C132C6" w:rsidP="00C132C6">
            <w:pPr>
              <w:rPr>
                <w:rFonts w:cstheme="minorHAnsi"/>
              </w:rPr>
            </w:pPr>
            <w:r w:rsidRPr="005D54DF">
              <w:rPr>
                <w:rFonts w:cstheme="minorHAnsi"/>
              </w:rPr>
              <w:lastRenderedPageBreak/>
              <w:t xml:space="preserve">Particular attention will be paid to the facilities links to ensure that the equipment is in a state ready for connection to the installed facilities at the proposed location in Tyndall. This inspection will also ensure that the machine as built corresponds exactly to the supplied drawings. </w:t>
            </w:r>
          </w:p>
          <w:p w14:paraId="4CF338CF"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29D73012"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3F5BF855" w14:textId="08314989"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4652ADE5" w14:textId="65DED1DA"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6330FA73" w14:textId="77777777" w:rsidTr="00160D00">
        <w:trPr>
          <w:trHeight w:val="567"/>
        </w:trPr>
        <w:tc>
          <w:tcPr>
            <w:tcW w:w="829" w:type="dxa"/>
            <w:gridSpan w:val="2"/>
            <w:vAlign w:val="center"/>
          </w:tcPr>
          <w:p w14:paraId="4DFF068B"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D16</w:t>
            </w:r>
          </w:p>
        </w:tc>
        <w:tc>
          <w:tcPr>
            <w:tcW w:w="3850" w:type="dxa"/>
            <w:gridSpan w:val="2"/>
            <w:vAlign w:val="center"/>
          </w:tcPr>
          <w:p w14:paraId="4BAAF31D" w14:textId="77777777" w:rsidR="00C132C6" w:rsidRDefault="00C132C6" w:rsidP="00C132C6">
            <w:pPr>
              <w:rPr>
                <w:rFonts w:cstheme="minorHAnsi"/>
              </w:rPr>
            </w:pPr>
            <w:r w:rsidRPr="005D54DF">
              <w:rPr>
                <w:rFonts w:cstheme="minorHAnsi"/>
              </w:rPr>
              <w:t>Equipment start</w:t>
            </w:r>
            <w:r>
              <w:rPr>
                <w:rFonts w:cstheme="minorHAnsi"/>
              </w:rPr>
              <w:t>-</w:t>
            </w:r>
            <w:r w:rsidRPr="005D54DF">
              <w:rPr>
                <w:rFonts w:cstheme="minorHAnsi"/>
              </w:rPr>
              <w:t>up is tenderer’s responsibility. Prior to start up, the supplier may inspect the facilities to determine whether they meet requirements</w:t>
            </w:r>
            <w:r>
              <w:rPr>
                <w:rFonts w:cstheme="minorHAnsi"/>
              </w:rPr>
              <w:t>.</w:t>
            </w:r>
          </w:p>
          <w:p w14:paraId="696EC928" w14:textId="3DC757F8" w:rsidR="00C132C6" w:rsidRPr="005D54DF" w:rsidRDefault="00C132C6" w:rsidP="00C132C6">
            <w:pPr>
              <w:rPr>
                <w:rFonts w:cstheme="minorHAnsi"/>
              </w:rPr>
            </w:pPr>
            <w:r w:rsidRPr="005D54DF">
              <w:rPr>
                <w:rFonts w:cstheme="minorHAnsi"/>
              </w:rPr>
              <w:t>Start-up of the equipment shall indicate the tenderer’s acceptance of the facilities installation.</w:t>
            </w:r>
          </w:p>
          <w:p w14:paraId="5A27F6FF" w14:textId="77777777" w:rsidR="00C132C6" w:rsidRDefault="00C132C6" w:rsidP="00C132C6">
            <w:pPr>
              <w:tabs>
                <w:tab w:val="left" w:pos="450"/>
              </w:tabs>
              <w:spacing w:after="0" w:line="240" w:lineRule="auto"/>
              <w:rPr>
                <w:rFonts w:cstheme="minorHAnsi"/>
              </w:rPr>
            </w:pPr>
            <w:r w:rsidRPr="005D54DF">
              <w:rPr>
                <w:rFonts w:cstheme="minorHAnsi"/>
              </w:rPr>
              <w:t xml:space="preserve">Please confirm and detail. </w:t>
            </w:r>
          </w:p>
          <w:p w14:paraId="4A3B6AF4"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6482F612" w14:textId="1A20F846"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F26EBCE" w14:textId="7DE14468"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6514D7A" w14:textId="77777777" w:rsidTr="00160D00">
        <w:trPr>
          <w:trHeight w:val="567"/>
        </w:trPr>
        <w:tc>
          <w:tcPr>
            <w:tcW w:w="829" w:type="dxa"/>
            <w:gridSpan w:val="2"/>
            <w:vAlign w:val="center"/>
          </w:tcPr>
          <w:p w14:paraId="69050BF4"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D17</w:t>
            </w:r>
          </w:p>
        </w:tc>
        <w:tc>
          <w:tcPr>
            <w:tcW w:w="3850" w:type="dxa"/>
            <w:gridSpan w:val="2"/>
            <w:vAlign w:val="center"/>
          </w:tcPr>
          <w:p w14:paraId="01A88B5A" w14:textId="77777777" w:rsidR="00C132C6" w:rsidRPr="005D54DF" w:rsidRDefault="00C132C6" w:rsidP="00C132C6">
            <w:pPr>
              <w:rPr>
                <w:rFonts w:cstheme="minorHAnsi"/>
              </w:rPr>
            </w:pPr>
            <w:r w:rsidRPr="005D54DF">
              <w:rPr>
                <w:rFonts w:cstheme="minorHAnsi"/>
              </w:rPr>
              <w:t>Tyndall will carry out a Functional Acceptance Test.</w:t>
            </w:r>
          </w:p>
          <w:p w14:paraId="39F6AAE7" w14:textId="77777777" w:rsidR="00C132C6" w:rsidRPr="005D54DF" w:rsidRDefault="00C132C6" w:rsidP="00C132C6">
            <w:pPr>
              <w:rPr>
                <w:rFonts w:cstheme="minorHAnsi"/>
              </w:rPr>
            </w:pPr>
            <w:r w:rsidRPr="005D54DF">
              <w:rPr>
                <w:rFonts w:cstheme="minorHAnsi"/>
              </w:rPr>
              <w:t>The equipment functionality test consists of the tenderer’s equipment start-up test. Prerequisites for the functional acceptance are:</w:t>
            </w:r>
          </w:p>
          <w:p w14:paraId="47072407"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Complete Delivery and installation</w:t>
            </w:r>
          </w:p>
          <w:p w14:paraId="77FE0A1D"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Resolution of all outstanding issues resulting from pre-shipment test, if applicable</w:t>
            </w:r>
          </w:p>
          <w:p w14:paraId="67D6F81D" w14:textId="77777777" w:rsidR="00C132C6" w:rsidRPr="005D54DF" w:rsidRDefault="00C132C6" w:rsidP="00C132C6">
            <w:pPr>
              <w:pStyle w:val="ListParagraph"/>
              <w:numPr>
                <w:ilvl w:val="0"/>
                <w:numId w:val="51"/>
              </w:numPr>
              <w:rPr>
                <w:rFonts w:asciiTheme="minorHAnsi" w:hAnsiTheme="minorHAnsi" w:cstheme="minorHAnsi"/>
                <w:sz w:val="22"/>
                <w:szCs w:val="22"/>
                <w:lang w:val="en-IE"/>
              </w:rPr>
            </w:pPr>
            <w:r w:rsidRPr="005D54DF">
              <w:rPr>
                <w:rFonts w:asciiTheme="minorHAnsi" w:hAnsiTheme="minorHAnsi" w:cstheme="minorHAnsi"/>
                <w:sz w:val="22"/>
                <w:szCs w:val="22"/>
                <w:lang w:val="en-IE"/>
              </w:rPr>
              <w:t>Fulfilment of the following tests:</w:t>
            </w:r>
          </w:p>
          <w:p w14:paraId="3CF95ADC" w14:textId="77777777" w:rsidR="00C132C6" w:rsidRPr="005D54DF" w:rsidRDefault="00C132C6" w:rsidP="00C132C6">
            <w:pPr>
              <w:pStyle w:val="ListParagraph"/>
              <w:numPr>
                <w:ilvl w:val="0"/>
                <w:numId w:val="52"/>
              </w:numPr>
              <w:rPr>
                <w:rFonts w:asciiTheme="minorHAnsi" w:hAnsiTheme="minorHAnsi" w:cstheme="minorHAnsi"/>
                <w:sz w:val="22"/>
                <w:szCs w:val="22"/>
                <w:lang w:val="en-IE"/>
              </w:rPr>
            </w:pPr>
            <w:r w:rsidRPr="005D54DF">
              <w:rPr>
                <w:rFonts w:asciiTheme="minorHAnsi" w:hAnsiTheme="minorHAnsi" w:cstheme="minorHAnsi"/>
                <w:sz w:val="22"/>
                <w:szCs w:val="22"/>
                <w:lang w:val="en-IE"/>
              </w:rPr>
              <w:t>Shut-down test (ESO operation and re-start)</w:t>
            </w:r>
          </w:p>
          <w:p w14:paraId="451F7A18" w14:textId="77777777" w:rsidR="00C132C6" w:rsidRPr="005D54DF" w:rsidRDefault="00C132C6" w:rsidP="00C132C6">
            <w:pPr>
              <w:rPr>
                <w:rFonts w:cstheme="minorHAnsi"/>
              </w:rPr>
            </w:pPr>
          </w:p>
          <w:p w14:paraId="639BD231" w14:textId="77777777" w:rsidR="00C132C6" w:rsidRDefault="00C132C6" w:rsidP="00C132C6">
            <w:pPr>
              <w:tabs>
                <w:tab w:val="left" w:pos="450"/>
              </w:tabs>
              <w:spacing w:after="0" w:line="240" w:lineRule="auto"/>
              <w:rPr>
                <w:rFonts w:cstheme="minorHAnsi"/>
              </w:rPr>
            </w:pPr>
            <w:r w:rsidRPr="005D54DF">
              <w:rPr>
                <w:rFonts w:cstheme="minorHAnsi"/>
              </w:rPr>
              <w:t>Please confirm acceptance of this.</w:t>
            </w:r>
          </w:p>
          <w:p w14:paraId="6BDB9C15"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62FFBC40" w14:textId="56178B07"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07E5CF60" w14:textId="603D635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C18ADD4" w14:textId="77777777" w:rsidTr="00160D00">
        <w:trPr>
          <w:trHeight w:val="567"/>
        </w:trPr>
        <w:tc>
          <w:tcPr>
            <w:tcW w:w="829" w:type="dxa"/>
            <w:gridSpan w:val="2"/>
            <w:vAlign w:val="center"/>
          </w:tcPr>
          <w:p w14:paraId="4815EC41"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D18</w:t>
            </w:r>
          </w:p>
        </w:tc>
        <w:tc>
          <w:tcPr>
            <w:tcW w:w="3850" w:type="dxa"/>
            <w:gridSpan w:val="2"/>
            <w:vAlign w:val="center"/>
          </w:tcPr>
          <w:p w14:paraId="29A53583" w14:textId="33C8B6E7" w:rsidR="00C132C6" w:rsidRDefault="00C132C6" w:rsidP="00C132C6">
            <w:pPr>
              <w:ind w:right="178"/>
              <w:rPr>
                <w:rFonts w:cstheme="minorHAnsi"/>
              </w:rPr>
            </w:pPr>
            <w:r w:rsidRPr="005D54DF">
              <w:rPr>
                <w:rFonts w:cstheme="minorHAnsi"/>
              </w:rPr>
              <w:t>The Tenderer</w:t>
            </w:r>
            <w:r w:rsidRPr="005D54DF">
              <w:rPr>
                <w:rFonts w:cstheme="minorHAnsi"/>
                <w:b/>
              </w:rPr>
              <w:t xml:space="preserve"> MUST</w:t>
            </w:r>
            <w:r w:rsidRPr="005D54DF">
              <w:rPr>
                <w:rFonts w:cstheme="minorHAnsi"/>
              </w:rPr>
              <w:t xml:space="preserve"> provide</w:t>
            </w:r>
            <w:r>
              <w:rPr>
                <w:rFonts w:cstheme="minorHAnsi"/>
              </w:rPr>
              <w:t xml:space="preserve"> a</w:t>
            </w:r>
            <w:r w:rsidRPr="005D54DF">
              <w:rPr>
                <w:rFonts w:cstheme="minorHAnsi"/>
              </w:rPr>
              <w:t xml:space="preserve"> qualified </w:t>
            </w:r>
            <w:r>
              <w:rPr>
                <w:rFonts w:cstheme="minorHAnsi"/>
              </w:rPr>
              <w:t>e</w:t>
            </w:r>
            <w:r w:rsidRPr="005D54DF">
              <w:rPr>
                <w:rFonts w:cstheme="minorHAnsi"/>
              </w:rPr>
              <w:t>ngineer to perform the SAT (Site Acceptance Test) post commissioning.</w:t>
            </w:r>
          </w:p>
          <w:p w14:paraId="4202AC78" w14:textId="77777777" w:rsidR="00C132C6" w:rsidRDefault="00C132C6" w:rsidP="00C132C6">
            <w:pPr>
              <w:ind w:right="178"/>
              <w:rPr>
                <w:rFonts w:cstheme="minorHAnsi"/>
              </w:rPr>
            </w:pPr>
            <w:r w:rsidRPr="005D54DF">
              <w:rPr>
                <w:rFonts w:cstheme="minorHAnsi"/>
              </w:rPr>
              <w:t xml:space="preserve">The validation tests will be done in partnership with experienced Tyndall </w:t>
            </w:r>
            <w:r w:rsidRPr="005D54DF">
              <w:rPr>
                <w:rFonts w:cstheme="minorHAnsi"/>
              </w:rPr>
              <w:lastRenderedPageBreak/>
              <w:t xml:space="preserve">process engineers to ensure that the system performance has not been affected by shipping. </w:t>
            </w:r>
          </w:p>
          <w:p w14:paraId="7B9F552D" w14:textId="77777777" w:rsidR="00C132C6" w:rsidRDefault="00C132C6" w:rsidP="00C132C6">
            <w:pPr>
              <w:ind w:right="178"/>
              <w:rPr>
                <w:rFonts w:cstheme="minorHAnsi"/>
              </w:rPr>
            </w:pPr>
            <w:r w:rsidRPr="005D54DF">
              <w:rPr>
                <w:rFonts w:cstheme="minorHAnsi"/>
              </w:rPr>
              <w:t xml:space="preserve">These tests may also be used for on-site training purposes. </w:t>
            </w:r>
          </w:p>
          <w:p w14:paraId="2A939A88" w14:textId="77777777" w:rsidR="00C132C6" w:rsidRDefault="00C132C6" w:rsidP="00C132C6">
            <w:pPr>
              <w:tabs>
                <w:tab w:val="left" w:pos="450"/>
              </w:tabs>
              <w:spacing w:after="0" w:line="240" w:lineRule="auto"/>
              <w:rPr>
                <w:rFonts w:cstheme="minorHAnsi"/>
              </w:rPr>
            </w:pPr>
            <w:r w:rsidRPr="005D54DF">
              <w:rPr>
                <w:rFonts w:cstheme="minorHAnsi"/>
              </w:rPr>
              <w:t>Please confirm and detail.</w:t>
            </w:r>
          </w:p>
          <w:p w14:paraId="7B9C1E8E"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2F4D34E8" w14:textId="508677DE"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3FF383EB" w14:textId="51B15C4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D6C4922" w14:textId="77777777" w:rsidTr="00160D00">
        <w:trPr>
          <w:trHeight w:val="567"/>
        </w:trPr>
        <w:tc>
          <w:tcPr>
            <w:tcW w:w="829" w:type="dxa"/>
            <w:gridSpan w:val="2"/>
            <w:vAlign w:val="center"/>
          </w:tcPr>
          <w:p w14:paraId="59D18797"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D19</w:t>
            </w:r>
          </w:p>
        </w:tc>
        <w:tc>
          <w:tcPr>
            <w:tcW w:w="3850" w:type="dxa"/>
            <w:gridSpan w:val="2"/>
            <w:vAlign w:val="center"/>
          </w:tcPr>
          <w:p w14:paraId="564B8325" w14:textId="77777777" w:rsidR="00C132C6" w:rsidRPr="005D54DF" w:rsidRDefault="00C132C6" w:rsidP="00C132C6">
            <w:pPr>
              <w:rPr>
                <w:rFonts w:cstheme="minorHAnsi"/>
              </w:rPr>
            </w:pPr>
            <w:r w:rsidRPr="005D54DF">
              <w:rPr>
                <w:rFonts w:cstheme="minorHAnsi"/>
              </w:rPr>
              <w:t>The acceptance tests</w:t>
            </w:r>
            <w:r w:rsidRPr="000803BA">
              <w:rPr>
                <w:rFonts w:cstheme="minorHAnsi"/>
                <w:b/>
                <w:bCs/>
              </w:rPr>
              <w:t xml:space="preserve"> SHOULD</w:t>
            </w:r>
            <w:r w:rsidRPr="005D54DF">
              <w:rPr>
                <w:rFonts w:cstheme="minorHAnsi"/>
              </w:rPr>
              <w:t xml:space="preserve"> include substrate handling tests in sequence without alarm conditions; the number of handling cycles to be mutually agreed between buyer and tenderer based on the system spec.</w:t>
            </w:r>
          </w:p>
          <w:p w14:paraId="29F313BC"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Recovery from power outage, extract outage, vacuum outage, nitrogen outage.</w:t>
            </w:r>
          </w:p>
          <w:p w14:paraId="6D48DF59"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all required documentation.</w:t>
            </w:r>
          </w:p>
          <w:p w14:paraId="1FAD412F" w14:textId="77777777" w:rsidR="00C132C6" w:rsidRPr="007D278E"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A copy of the tenderer’s pre-shipment final systems test procedure.</w:t>
            </w:r>
          </w:p>
          <w:p w14:paraId="54AA789F" w14:textId="77777777" w:rsidR="00C132C6" w:rsidRDefault="00C132C6" w:rsidP="00C132C6">
            <w:pPr>
              <w:pStyle w:val="ListParagraph"/>
              <w:numPr>
                <w:ilvl w:val="0"/>
                <w:numId w:val="52"/>
              </w:numPr>
              <w:rPr>
                <w:rFonts w:asciiTheme="minorHAnsi" w:eastAsiaTheme="minorHAnsi" w:hAnsiTheme="minorHAnsi" w:cstheme="minorHAnsi"/>
                <w:sz w:val="22"/>
                <w:szCs w:val="22"/>
              </w:rPr>
            </w:pPr>
            <w:r w:rsidRPr="007D278E">
              <w:rPr>
                <w:rFonts w:asciiTheme="minorHAnsi" w:eastAsiaTheme="minorHAnsi" w:hAnsiTheme="minorHAnsi" w:cstheme="minorHAnsi"/>
                <w:sz w:val="22"/>
                <w:szCs w:val="22"/>
              </w:rPr>
              <w:t>Delivery of supplier specified consumables.</w:t>
            </w:r>
          </w:p>
          <w:p w14:paraId="2AE24FB8" w14:textId="77777777" w:rsidR="00C132C6" w:rsidRPr="00990665" w:rsidRDefault="00C132C6" w:rsidP="00C132C6">
            <w:pPr>
              <w:pStyle w:val="ListParagraph"/>
              <w:ind w:left="360"/>
              <w:rPr>
                <w:rFonts w:asciiTheme="minorHAnsi" w:eastAsiaTheme="minorHAnsi" w:hAnsiTheme="minorHAnsi" w:cstheme="minorHAnsi"/>
                <w:sz w:val="22"/>
                <w:szCs w:val="22"/>
              </w:rPr>
            </w:pPr>
          </w:p>
          <w:p w14:paraId="47190528" w14:textId="77777777" w:rsidR="00C132C6" w:rsidRDefault="00C132C6" w:rsidP="00C132C6">
            <w:pPr>
              <w:rPr>
                <w:rFonts w:cstheme="minorHAnsi"/>
              </w:rPr>
            </w:pPr>
            <w:r w:rsidRPr="005D54DF">
              <w:rPr>
                <w:rFonts w:cstheme="minorHAnsi"/>
              </w:rPr>
              <w:t>If the functional acceptance test produces negative results, Tyndall shall be entitled to request that the equipment will be brought into the guaranteed condition within 2 (two) weeks of the failed test.</w:t>
            </w:r>
          </w:p>
          <w:p w14:paraId="25E7BC08" w14:textId="77777777" w:rsidR="00C132C6" w:rsidRDefault="00C132C6" w:rsidP="00C132C6">
            <w:pPr>
              <w:tabs>
                <w:tab w:val="left" w:pos="450"/>
              </w:tabs>
              <w:spacing w:after="0" w:line="240" w:lineRule="auto"/>
              <w:rPr>
                <w:rFonts w:cstheme="minorHAnsi"/>
              </w:rPr>
            </w:pPr>
            <w:r w:rsidRPr="005D54DF">
              <w:rPr>
                <w:rFonts w:cstheme="minorHAnsi"/>
              </w:rPr>
              <w:t>Please confirm compliance and detail.</w:t>
            </w:r>
          </w:p>
          <w:p w14:paraId="462532FB" w14:textId="77777777" w:rsidR="00C132C6" w:rsidRPr="0023315C" w:rsidRDefault="00C132C6" w:rsidP="00C132C6">
            <w:pPr>
              <w:tabs>
                <w:tab w:val="left" w:pos="450"/>
              </w:tabs>
              <w:spacing w:after="0" w:line="240" w:lineRule="auto"/>
              <w:rPr>
                <w:rFonts w:cstheme="minorHAnsi"/>
              </w:rPr>
            </w:pPr>
            <w:r w:rsidRPr="005D54DF">
              <w:rPr>
                <w:rFonts w:cstheme="minorHAnsi"/>
              </w:rPr>
              <w:t xml:space="preserve"> </w:t>
            </w:r>
          </w:p>
        </w:tc>
        <w:tc>
          <w:tcPr>
            <w:tcW w:w="1417" w:type="dxa"/>
            <w:gridSpan w:val="2"/>
            <w:vAlign w:val="center"/>
          </w:tcPr>
          <w:p w14:paraId="1C21AA3E" w14:textId="2CEF142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528CC4F2" w14:textId="6AE4A6F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335809C" w14:textId="77777777" w:rsidTr="00160D00">
        <w:trPr>
          <w:trHeight w:val="567"/>
        </w:trPr>
        <w:tc>
          <w:tcPr>
            <w:tcW w:w="829" w:type="dxa"/>
            <w:gridSpan w:val="2"/>
            <w:vAlign w:val="center"/>
          </w:tcPr>
          <w:p w14:paraId="3E3E99A8"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D20</w:t>
            </w:r>
          </w:p>
        </w:tc>
        <w:tc>
          <w:tcPr>
            <w:tcW w:w="3850" w:type="dxa"/>
            <w:gridSpan w:val="2"/>
            <w:vAlign w:val="center"/>
          </w:tcPr>
          <w:p w14:paraId="0299A910" w14:textId="7DBDAF86" w:rsidR="00C132C6" w:rsidRPr="00313E0F" w:rsidRDefault="00C132C6" w:rsidP="00C132C6">
            <w:pPr>
              <w:rPr>
                <w:rFonts w:cstheme="minorHAnsi"/>
                <w:b/>
                <w:bCs/>
              </w:rPr>
            </w:pPr>
            <w:r w:rsidRPr="00313E0F">
              <w:rPr>
                <w:rFonts w:cstheme="minorHAnsi"/>
                <w:b/>
                <w:bCs/>
              </w:rPr>
              <w:t>Site Acceptance Test</w:t>
            </w:r>
          </w:p>
          <w:p w14:paraId="5BF774EC" w14:textId="7103AC60" w:rsidR="00C132C6" w:rsidRDefault="00C132C6" w:rsidP="00C132C6">
            <w:pPr>
              <w:rPr>
                <w:rFonts w:cstheme="minorHAnsi"/>
              </w:rPr>
            </w:pPr>
            <w:r w:rsidRPr="005D54DF">
              <w:rPr>
                <w:rFonts w:cstheme="minorHAnsi"/>
              </w:rPr>
              <w:t xml:space="preserve">After functional acceptance, the </w:t>
            </w:r>
            <w:r>
              <w:rPr>
                <w:rFonts w:cstheme="minorHAnsi"/>
              </w:rPr>
              <w:t>Site</w:t>
            </w:r>
            <w:r w:rsidRPr="005D54DF">
              <w:rPr>
                <w:rFonts w:cstheme="minorHAnsi"/>
              </w:rPr>
              <w:t xml:space="preserve"> Acceptance of the equipment shall be done jointly by engineers assigned by Tyndall and by the tenderer.</w:t>
            </w:r>
          </w:p>
          <w:p w14:paraId="1637B9A6" w14:textId="0B034BEA" w:rsidR="00C132C6" w:rsidRPr="005D54DF" w:rsidRDefault="00C132C6" w:rsidP="00C132C6">
            <w:pPr>
              <w:rPr>
                <w:rFonts w:cstheme="minorHAnsi"/>
              </w:rPr>
            </w:pPr>
            <w:r w:rsidRPr="005D54DF">
              <w:rPr>
                <w:rFonts w:cstheme="minorHAnsi"/>
              </w:rPr>
              <w:t>A final acceptance document shall be prepared with the following content:</w:t>
            </w:r>
          </w:p>
          <w:p w14:paraId="72D9D1FE" w14:textId="77777777" w:rsidR="00C132C6" w:rsidRPr="005D54DF" w:rsidRDefault="00C132C6" w:rsidP="00C132C6">
            <w:pPr>
              <w:numPr>
                <w:ilvl w:val="0"/>
                <w:numId w:val="21"/>
              </w:numPr>
              <w:spacing w:after="0" w:line="240" w:lineRule="auto"/>
              <w:rPr>
                <w:rFonts w:cstheme="minorHAnsi"/>
              </w:rPr>
            </w:pPr>
            <w:r w:rsidRPr="005D54DF">
              <w:rPr>
                <w:rFonts w:cstheme="minorHAnsi"/>
              </w:rPr>
              <w:t>The purchase order reference</w:t>
            </w:r>
            <w:r>
              <w:rPr>
                <w:rFonts w:cstheme="minorHAnsi"/>
              </w:rPr>
              <w:t>.</w:t>
            </w:r>
          </w:p>
          <w:p w14:paraId="295A026C" w14:textId="77777777" w:rsidR="00C132C6" w:rsidRPr="005D54DF" w:rsidRDefault="00C132C6" w:rsidP="00C132C6">
            <w:pPr>
              <w:numPr>
                <w:ilvl w:val="0"/>
                <w:numId w:val="21"/>
              </w:numPr>
              <w:spacing w:after="0" w:line="240" w:lineRule="auto"/>
              <w:rPr>
                <w:rFonts w:cstheme="minorHAnsi"/>
              </w:rPr>
            </w:pPr>
            <w:r w:rsidRPr="005D54DF">
              <w:rPr>
                <w:rFonts w:cstheme="minorHAnsi"/>
              </w:rPr>
              <w:t>The procurement specification reference</w:t>
            </w:r>
            <w:r>
              <w:rPr>
                <w:rFonts w:cstheme="minorHAnsi"/>
              </w:rPr>
              <w:t>.</w:t>
            </w:r>
          </w:p>
          <w:p w14:paraId="7D1BBA87" w14:textId="77777777" w:rsidR="00C132C6" w:rsidRPr="005D54DF" w:rsidRDefault="00C132C6" w:rsidP="00C132C6">
            <w:pPr>
              <w:numPr>
                <w:ilvl w:val="0"/>
                <w:numId w:val="21"/>
              </w:numPr>
              <w:spacing w:after="0" w:line="240" w:lineRule="auto"/>
              <w:rPr>
                <w:rFonts w:cstheme="minorHAnsi"/>
              </w:rPr>
            </w:pPr>
            <w:r w:rsidRPr="005D54DF">
              <w:rPr>
                <w:rFonts w:cstheme="minorHAnsi"/>
              </w:rPr>
              <w:lastRenderedPageBreak/>
              <w:t>A list of outstanding issues, including an action time frame for resolving these issues and the division of responsibility for this work.</w:t>
            </w:r>
          </w:p>
          <w:p w14:paraId="2BCFD052" w14:textId="77777777" w:rsidR="00C132C6" w:rsidRPr="005D54DF" w:rsidRDefault="00C132C6" w:rsidP="00C132C6">
            <w:pPr>
              <w:numPr>
                <w:ilvl w:val="0"/>
                <w:numId w:val="21"/>
              </w:numPr>
              <w:spacing w:after="0" w:line="240" w:lineRule="auto"/>
              <w:rPr>
                <w:rFonts w:cstheme="minorHAnsi"/>
              </w:rPr>
            </w:pPr>
            <w:r w:rsidRPr="005D54DF">
              <w:rPr>
                <w:rFonts w:cstheme="minorHAnsi"/>
              </w:rPr>
              <w:t xml:space="preserve">The signatures and functions of the accepting engineers on each side, the </w:t>
            </w:r>
            <w:r>
              <w:rPr>
                <w:rFonts w:cstheme="minorHAnsi"/>
              </w:rPr>
              <w:t>H</w:t>
            </w:r>
            <w:r w:rsidRPr="005D54DF">
              <w:rPr>
                <w:rFonts w:cstheme="minorHAnsi"/>
              </w:rPr>
              <w:t>ead of Process and Product Development group and the Tyndall Maintenance Manager.</w:t>
            </w:r>
          </w:p>
          <w:p w14:paraId="5E779641" w14:textId="77777777" w:rsidR="00C132C6" w:rsidRPr="005D54DF" w:rsidRDefault="00C132C6" w:rsidP="00C132C6">
            <w:pPr>
              <w:numPr>
                <w:ilvl w:val="0"/>
                <w:numId w:val="21"/>
              </w:numPr>
              <w:spacing w:after="0" w:line="240" w:lineRule="auto"/>
              <w:rPr>
                <w:rFonts w:cstheme="minorHAnsi"/>
              </w:rPr>
            </w:pPr>
            <w:r w:rsidRPr="005D54DF">
              <w:rPr>
                <w:rFonts w:cstheme="minorHAnsi"/>
              </w:rPr>
              <w:t>The date of acceptance</w:t>
            </w:r>
            <w:r>
              <w:rPr>
                <w:rFonts w:cstheme="minorHAnsi"/>
              </w:rPr>
              <w:t>.</w:t>
            </w:r>
          </w:p>
          <w:p w14:paraId="2CCC2BDB" w14:textId="3BF3B0BD" w:rsidR="00C132C6" w:rsidRDefault="00C132C6" w:rsidP="00C132C6">
            <w:pPr>
              <w:numPr>
                <w:ilvl w:val="0"/>
                <w:numId w:val="21"/>
              </w:numPr>
              <w:spacing w:after="0" w:line="240" w:lineRule="auto"/>
              <w:rPr>
                <w:rFonts w:cstheme="minorHAnsi"/>
              </w:rPr>
            </w:pPr>
            <w:r w:rsidRPr="005D54DF">
              <w:rPr>
                <w:rFonts w:cstheme="minorHAnsi"/>
              </w:rPr>
              <w:t>Serial number of</w:t>
            </w:r>
            <w:r>
              <w:rPr>
                <w:rFonts w:cstheme="minorHAnsi"/>
              </w:rPr>
              <w:t xml:space="preserve"> the</w:t>
            </w:r>
            <w:r w:rsidRPr="005D54DF">
              <w:rPr>
                <w:rFonts w:cstheme="minorHAnsi"/>
              </w:rPr>
              <w:t xml:space="preserve"> equipment</w:t>
            </w:r>
            <w:r>
              <w:rPr>
                <w:rFonts w:cstheme="minorHAnsi"/>
              </w:rPr>
              <w:t>.</w:t>
            </w:r>
          </w:p>
          <w:p w14:paraId="2FBB4E25" w14:textId="77777777" w:rsidR="00C132C6" w:rsidRPr="008E6AC8" w:rsidRDefault="00C132C6" w:rsidP="00C132C6">
            <w:pPr>
              <w:spacing w:after="0" w:line="240" w:lineRule="auto"/>
              <w:ind w:left="360"/>
              <w:rPr>
                <w:rFonts w:cstheme="minorHAnsi"/>
              </w:rPr>
            </w:pPr>
          </w:p>
          <w:p w14:paraId="3FB1B643" w14:textId="77777777" w:rsidR="00C132C6" w:rsidRDefault="00C132C6" w:rsidP="00C132C6">
            <w:pPr>
              <w:rPr>
                <w:rFonts w:cstheme="minorHAnsi"/>
              </w:rPr>
            </w:pPr>
            <w:r w:rsidRPr="005D54DF">
              <w:rPr>
                <w:rFonts w:cstheme="minorHAnsi"/>
              </w:rPr>
              <w:t>If the items in the list are satisfied, the equipment will be accepted.</w:t>
            </w:r>
          </w:p>
          <w:p w14:paraId="1FA9F37F" w14:textId="77777777" w:rsidR="00C132C6" w:rsidRDefault="00C132C6" w:rsidP="00C132C6">
            <w:pPr>
              <w:rPr>
                <w:rFonts w:cstheme="minorHAnsi"/>
              </w:rPr>
            </w:pPr>
            <w:r w:rsidRPr="005D54DF">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55EF09BB" w14:textId="77777777" w:rsidR="00C132C6" w:rsidRDefault="00C132C6" w:rsidP="00C132C6">
            <w:pPr>
              <w:rPr>
                <w:rFonts w:cstheme="minorHAnsi"/>
              </w:rPr>
            </w:pPr>
            <w:r w:rsidRPr="005D54DF">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4E55266C" w14:textId="77777777" w:rsidR="00C132C6" w:rsidRDefault="00C132C6" w:rsidP="00C132C6">
            <w:pPr>
              <w:tabs>
                <w:tab w:val="left" w:pos="450"/>
              </w:tabs>
              <w:spacing w:after="0" w:line="240" w:lineRule="auto"/>
              <w:rPr>
                <w:rFonts w:cstheme="minorHAnsi"/>
              </w:rPr>
            </w:pPr>
            <w:r w:rsidRPr="005D54DF">
              <w:rPr>
                <w:rFonts w:cstheme="minorHAnsi"/>
              </w:rPr>
              <w:t>Please confirm compliance.</w:t>
            </w:r>
          </w:p>
          <w:p w14:paraId="33AFCEC2"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7A9BB3ED" w14:textId="5B94C14C"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425287EE" w14:textId="74C86529"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07716BCA" w14:textId="77777777" w:rsidTr="00160D00">
        <w:trPr>
          <w:trHeight w:val="567"/>
        </w:trPr>
        <w:tc>
          <w:tcPr>
            <w:tcW w:w="829" w:type="dxa"/>
            <w:gridSpan w:val="2"/>
            <w:vAlign w:val="center"/>
          </w:tcPr>
          <w:p w14:paraId="6693E7FE"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D21</w:t>
            </w:r>
          </w:p>
        </w:tc>
        <w:tc>
          <w:tcPr>
            <w:tcW w:w="3850" w:type="dxa"/>
            <w:gridSpan w:val="2"/>
            <w:vAlign w:val="center"/>
          </w:tcPr>
          <w:p w14:paraId="203C881B" w14:textId="1F012ECA" w:rsidR="00C132C6" w:rsidRPr="00E721D7" w:rsidRDefault="00C132C6" w:rsidP="00C132C6">
            <w:pPr>
              <w:rPr>
                <w:rFonts w:cstheme="minorHAnsi"/>
              </w:rPr>
            </w:pPr>
            <w:r w:rsidRPr="00E721D7">
              <w:rPr>
                <w:rFonts w:cstheme="minorHAnsi"/>
              </w:rPr>
              <w:t>Tenderers are requested to provide a summary of scheduled maintenance and calibration required to keep instrument working to the full specification as per manufactures recommendations. </w:t>
            </w:r>
          </w:p>
          <w:p w14:paraId="4D3E3705" w14:textId="77777777" w:rsidR="00C132C6" w:rsidRDefault="00C132C6" w:rsidP="00C132C6">
            <w:pPr>
              <w:tabs>
                <w:tab w:val="left" w:pos="450"/>
              </w:tabs>
              <w:spacing w:after="0" w:line="240" w:lineRule="auto"/>
              <w:rPr>
                <w:rFonts w:cstheme="minorHAnsi"/>
              </w:rPr>
            </w:pPr>
            <w:r w:rsidRPr="00E721D7">
              <w:rPr>
                <w:rFonts w:cstheme="minorHAnsi"/>
              </w:rPr>
              <w:t>Please confirm and detail. </w:t>
            </w:r>
          </w:p>
          <w:p w14:paraId="66D19208"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10DC273C" w14:textId="080F696B"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8D9D29B" w14:textId="524BE072"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786F9086" w14:textId="77777777" w:rsidTr="00160D00">
        <w:trPr>
          <w:trHeight w:val="567"/>
        </w:trPr>
        <w:tc>
          <w:tcPr>
            <w:tcW w:w="829" w:type="dxa"/>
            <w:gridSpan w:val="2"/>
            <w:vAlign w:val="center"/>
          </w:tcPr>
          <w:p w14:paraId="2540D1F1" w14:textId="77777777" w:rsidR="00C132C6" w:rsidRDefault="00C132C6" w:rsidP="00C132C6">
            <w:pPr>
              <w:tabs>
                <w:tab w:val="left" w:pos="567"/>
              </w:tabs>
              <w:autoSpaceDE w:val="0"/>
              <w:autoSpaceDN w:val="0"/>
              <w:adjustRightInd w:val="0"/>
              <w:spacing w:after="0" w:line="240" w:lineRule="auto"/>
              <w:jc w:val="center"/>
              <w:rPr>
                <w:rFonts w:cstheme="minorHAnsi"/>
              </w:rPr>
            </w:pPr>
            <w:r>
              <w:rPr>
                <w:rFonts w:cstheme="minorHAnsi"/>
              </w:rPr>
              <w:t>D22</w:t>
            </w:r>
          </w:p>
        </w:tc>
        <w:tc>
          <w:tcPr>
            <w:tcW w:w="3850" w:type="dxa"/>
            <w:gridSpan w:val="2"/>
            <w:vAlign w:val="center"/>
          </w:tcPr>
          <w:p w14:paraId="42C2CED0" w14:textId="77777777" w:rsidR="00C132C6" w:rsidRPr="00431EED" w:rsidRDefault="00C132C6" w:rsidP="00C132C6">
            <w:pPr>
              <w:rPr>
                <w:rFonts w:cstheme="minorHAnsi"/>
              </w:rPr>
            </w:pPr>
            <w:r w:rsidRPr="00431EED">
              <w:rPr>
                <w:rFonts w:cstheme="minorHAnsi"/>
              </w:rPr>
              <w:t xml:space="preserve">A signed certificate for successful site acceptance test </w:t>
            </w:r>
            <w:r w:rsidRPr="00431EED">
              <w:rPr>
                <w:rFonts w:cstheme="minorHAnsi"/>
                <w:b/>
                <w:bCs/>
              </w:rPr>
              <w:t>MUST</w:t>
            </w:r>
            <w:r w:rsidRPr="00431EED">
              <w:rPr>
                <w:rFonts w:cstheme="minorHAnsi"/>
              </w:rPr>
              <w:t xml:space="preserve"> be provided at the end of the installation and training. </w:t>
            </w:r>
          </w:p>
          <w:p w14:paraId="4684C73F" w14:textId="77777777" w:rsidR="00C132C6" w:rsidRDefault="00C132C6" w:rsidP="00C132C6">
            <w:pPr>
              <w:tabs>
                <w:tab w:val="left" w:pos="450"/>
              </w:tabs>
              <w:spacing w:after="0" w:line="240" w:lineRule="auto"/>
              <w:rPr>
                <w:rFonts w:cstheme="minorHAnsi"/>
              </w:rPr>
            </w:pPr>
            <w:r w:rsidRPr="00431EED">
              <w:rPr>
                <w:rFonts w:cstheme="minorHAnsi"/>
              </w:rPr>
              <w:t>Please confirm and detail. </w:t>
            </w:r>
          </w:p>
          <w:p w14:paraId="6EDC92E0" w14:textId="77777777" w:rsidR="00C132C6" w:rsidRPr="0023315C" w:rsidRDefault="00C132C6" w:rsidP="00C132C6">
            <w:pPr>
              <w:tabs>
                <w:tab w:val="left" w:pos="450"/>
              </w:tabs>
              <w:spacing w:after="0" w:line="240" w:lineRule="auto"/>
              <w:rPr>
                <w:rFonts w:cstheme="minorHAnsi"/>
              </w:rPr>
            </w:pPr>
          </w:p>
        </w:tc>
        <w:tc>
          <w:tcPr>
            <w:tcW w:w="1417" w:type="dxa"/>
            <w:gridSpan w:val="2"/>
            <w:vAlign w:val="center"/>
          </w:tcPr>
          <w:p w14:paraId="1EFB9729" w14:textId="4E6A70A0"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4E2B612" w14:textId="646F7CC5" w:rsidR="00C132C6" w:rsidRPr="00A46FD9" w:rsidRDefault="00C132C6" w:rsidP="00C132C6">
            <w:pPr>
              <w:tabs>
                <w:tab w:val="left" w:pos="450"/>
              </w:tabs>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CE1328" w14:paraId="3CC53BD5" w14:textId="77777777" w:rsidTr="0090282E">
        <w:trPr>
          <w:trHeight w:val="567"/>
        </w:trPr>
        <w:tc>
          <w:tcPr>
            <w:tcW w:w="9502" w:type="dxa"/>
            <w:gridSpan w:val="7"/>
            <w:shd w:val="clear" w:color="auto" w:fill="FDE9D9" w:themeFill="accent6" w:themeFillTint="33"/>
            <w:vAlign w:val="center"/>
          </w:tcPr>
          <w:p w14:paraId="6B086986" w14:textId="77777777" w:rsidR="00C132C6" w:rsidRPr="00CE1328" w:rsidRDefault="00C132C6" w:rsidP="00C132C6">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2"/>
                <w:szCs w:val="22"/>
                <w:lang w:val="en-IE"/>
              </w:rPr>
            </w:pPr>
            <w:r w:rsidRPr="00CE1328">
              <w:rPr>
                <w:rFonts w:asciiTheme="minorHAnsi" w:hAnsiTheme="minorHAnsi" w:cstheme="minorHAnsi"/>
                <w:b/>
                <w:color w:val="000000" w:themeColor="text1"/>
                <w:sz w:val="22"/>
                <w:szCs w:val="22"/>
                <w:lang w:val="en-IE"/>
              </w:rPr>
              <w:lastRenderedPageBreak/>
              <w:t>Documentation</w:t>
            </w:r>
          </w:p>
        </w:tc>
      </w:tr>
      <w:tr w:rsidR="00C132C6" w:rsidRPr="005E324F" w14:paraId="31D80916" w14:textId="77777777" w:rsidTr="00160D00">
        <w:trPr>
          <w:trHeight w:val="567"/>
        </w:trPr>
        <w:tc>
          <w:tcPr>
            <w:tcW w:w="829" w:type="dxa"/>
            <w:gridSpan w:val="2"/>
            <w:vAlign w:val="center"/>
          </w:tcPr>
          <w:p w14:paraId="7595217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D</w:t>
            </w:r>
            <w:r>
              <w:rPr>
                <w:rFonts w:cstheme="minorHAnsi"/>
              </w:rPr>
              <w:t>23</w:t>
            </w:r>
          </w:p>
        </w:tc>
        <w:tc>
          <w:tcPr>
            <w:tcW w:w="3850" w:type="dxa"/>
            <w:gridSpan w:val="2"/>
            <w:vAlign w:val="center"/>
          </w:tcPr>
          <w:p w14:paraId="75327A58" w14:textId="77777777" w:rsidR="00C132C6" w:rsidRPr="00CA5F52" w:rsidRDefault="00C132C6" w:rsidP="00C132C6">
            <w:r w:rsidRPr="00CA5F52">
              <w:t xml:space="preserve">A detailed User Operational Manual for the unit and control system </w:t>
            </w:r>
            <w:r w:rsidRPr="00CA5F52">
              <w:rPr>
                <w:b/>
                <w:bCs/>
              </w:rPr>
              <w:t>MUST</w:t>
            </w:r>
            <w:r w:rsidRPr="00CA5F52">
              <w:t xml:space="preserve"> be provided.</w:t>
            </w:r>
          </w:p>
          <w:p w14:paraId="2C8C7C2E" w14:textId="77777777" w:rsidR="00C132C6" w:rsidRPr="00CA5F52" w:rsidRDefault="00C132C6" w:rsidP="00C132C6">
            <w:r w:rsidRPr="00CA5F52">
              <w:t xml:space="preserve"> This </w:t>
            </w:r>
            <w:r w:rsidRPr="006B1946">
              <w:rPr>
                <w:b/>
                <w:bCs/>
              </w:rPr>
              <w:t>SHOULD</w:t>
            </w:r>
            <w:r w:rsidRPr="00CA5F52">
              <w:t xml:space="preserve"> include the following;</w:t>
            </w:r>
          </w:p>
          <w:p w14:paraId="2484AE14" w14:textId="77777777" w:rsidR="00C132C6" w:rsidRPr="00CA5F52"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Full electrical and design specifications.</w:t>
            </w:r>
          </w:p>
          <w:p w14:paraId="1117060B" w14:textId="77777777" w:rsidR="00C132C6" w:rsidRDefault="00C132C6" w:rsidP="00C132C6">
            <w:pPr>
              <w:pStyle w:val="ListParagraph"/>
              <w:numPr>
                <w:ilvl w:val="0"/>
                <w:numId w:val="53"/>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w:t>
            </w:r>
          </w:p>
          <w:p w14:paraId="3B4F8021" w14:textId="77777777" w:rsidR="00C132C6" w:rsidRPr="00CA5F52" w:rsidRDefault="00C132C6" w:rsidP="00C132C6">
            <w:pPr>
              <w:pStyle w:val="ListParagraph"/>
              <w:rPr>
                <w:rFonts w:asciiTheme="minorHAnsi" w:eastAsiaTheme="minorHAnsi" w:hAnsiTheme="minorHAnsi"/>
                <w:sz w:val="22"/>
                <w:szCs w:val="22"/>
                <w:lang w:val="en-IE"/>
              </w:rPr>
            </w:pPr>
          </w:p>
          <w:p w14:paraId="73F34B4D" w14:textId="77777777" w:rsidR="00C132C6" w:rsidRDefault="00C132C6" w:rsidP="00C132C6">
            <w:pPr>
              <w:tabs>
                <w:tab w:val="left" w:pos="450"/>
                <w:tab w:val="center" w:pos="4513"/>
                <w:tab w:val="right" w:pos="9026"/>
              </w:tabs>
              <w:spacing w:after="0" w:line="240" w:lineRule="auto"/>
              <w:rPr>
                <w:rFonts w:asciiTheme="minorHAnsi" w:eastAsiaTheme="minorHAnsi" w:hAnsiTheme="minorHAnsi"/>
              </w:rPr>
            </w:pPr>
            <w:r w:rsidRPr="00CA5F52">
              <w:rPr>
                <w:rFonts w:asciiTheme="minorHAnsi" w:eastAsiaTheme="minorHAnsi" w:hAnsiTheme="minorHAnsi"/>
              </w:rPr>
              <w:t xml:space="preserve">Manuals </w:t>
            </w:r>
            <w:r w:rsidRPr="00CA5F52">
              <w:rPr>
                <w:rFonts w:asciiTheme="minorHAnsi" w:eastAsiaTheme="minorHAnsi" w:hAnsiTheme="minorHAnsi"/>
                <w:b/>
                <w:bCs/>
              </w:rPr>
              <w:t>MUST</w:t>
            </w:r>
            <w:r w:rsidRPr="00CA5F52">
              <w:rPr>
                <w:rFonts w:asciiTheme="minorHAnsi" w:eastAsiaTheme="minorHAnsi" w:hAnsiTheme="minorHAnsi"/>
              </w:rPr>
              <w:t xml:space="preserve"> be provided in soft</w:t>
            </w:r>
            <w:r>
              <w:rPr>
                <w:rFonts w:asciiTheme="minorHAnsi" w:eastAsiaTheme="minorHAnsi" w:hAnsiTheme="minorHAnsi"/>
              </w:rPr>
              <w:t xml:space="preserve"> </w:t>
            </w:r>
            <w:r w:rsidRPr="00CA5F52">
              <w:rPr>
                <w:rFonts w:asciiTheme="minorHAnsi" w:eastAsiaTheme="minorHAnsi" w:hAnsiTheme="minorHAnsi"/>
              </w:rPr>
              <w:t>copy.</w:t>
            </w:r>
          </w:p>
          <w:p w14:paraId="579CB697"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3215B52B"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Confirm (Yes / No)</w:t>
            </w:r>
          </w:p>
        </w:tc>
        <w:tc>
          <w:tcPr>
            <w:tcW w:w="3406" w:type="dxa"/>
            <w:shd w:val="clear" w:color="auto" w:fill="E1EBF7"/>
            <w:vAlign w:val="center"/>
          </w:tcPr>
          <w:p w14:paraId="05D40532" w14:textId="77777777" w:rsidR="00C132C6" w:rsidRPr="005E324F" w:rsidRDefault="00C132C6" w:rsidP="00C132C6">
            <w:pPr>
              <w:tabs>
                <w:tab w:val="left" w:pos="450"/>
                <w:tab w:val="left" w:pos="567"/>
              </w:tabs>
              <w:autoSpaceDE w:val="0"/>
              <w:autoSpaceDN w:val="0"/>
              <w:adjustRightInd w:val="0"/>
              <w:spacing w:after="0" w:line="240" w:lineRule="auto"/>
              <w:jc w:val="center"/>
              <w:rPr>
                <w:rFonts w:cstheme="minorHAnsi"/>
              </w:rPr>
            </w:pPr>
            <w:r w:rsidRPr="00A46FD9">
              <w:rPr>
                <w:rFonts w:cstheme="minorHAnsi"/>
                <w:i/>
                <w:color w:val="A6A6A6" w:themeColor="background1" w:themeShade="A6"/>
                <w:lang w:val="en-GB"/>
              </w:rPr>
              <w:t>Insert Comment</w:t>
            </w:r>
          </w:p>
        </w:tc>
      </w:tr>
      <w:tr w:rsidR="00C132C6" w:rsidRPr="005E324F" w14:paraId="2CFC2665" w14:textId="77777777" w:rsidTr="00160D00">
        <w:trPr>
          <w:trHeight w:val="567"/>
        </w:trPr>
        <w:tc>
          <w:tcPr>
            <w:tcW w:w="829" w:type="dxa"/>
            <w:gridSpan w:val="2"/>
            <w:vAlign w:val="center"/>
          </w:tcPr>
          <w:p w14:paraId="47E15421"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D24</w:t>
            </w:r>
          </w:p>
        </w:tc>
        <w:tc>
          <w:tcPr>
            <w:tcW w:w="3850" w:type="dxa"/>
            <w:gridSpan w:val="2"/>
            <w:vAlign w:val="center"/>
          </w:tcPr>
          <w:p w14:paraId="2A65463D" w14:textId="77777777" w:rsidR="00C132C6" w:rsidRPr="00CA5F52" w:rsidRDefault="00C132C6" w:rsidP="00C132C6">
            <w:r w:rsidRPr="00CA5F52">
              <w:t xml:space="preserve">A Maintenance Manual for the system </w:t>
            </w:r>
            <w:r w:rsidRPr="00CA5F52">
              <w:rPr>
                <w:b/>
                <w:bCs/>
              </w:rPr>
              <w:t>MUST</w:t>
            </w:r>
            <w:r w:rsidRPr="00CA5F52">
              <w:t xml:space="preserve"> be provided to include the following;</w:t>
            </w:r>
          </w:p>
          <w:p w14:paraId="0A445A3F"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Cleaning requirements, service</w:t>
            </w:r>
          </w:p>
          <w:p w14:paraId="7B46CC52"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Maintenance &amp; Calibration requirements.</w:t>
            </w:r>
          </w:p>
          <w:p w14:paraId="661950C9" w14:textId="77777777" w:rsidR="00C132C6" w:rsidRPr="00CA5F52"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supplied in English language. </w:t>
            </w:r>
          </w:p>
          <w:p w14:paraId="743D178B" w14:textId="77777777" w:rsidR="00C132C6" w:rsidRDefault="00C132C6" w:rsidP="00C132C6">
            <w:pPr>
              <w:pStyle w:val="ListParagraph"/>
              <w:numPr>
                <w:ilvl w:val="0"/>
                <w:numId w:val="54"/>
              </w:numPr>
              <w:rPr>
                <w:rFonts w:asciiTheme="minorHAnsi" w:eastAsiaTheme="minorHAnsi" w:hAnsiTheme="minorHAnsi"/>
                <w:sz w:val="22"/>
                <w:szCs w:val="22"/>
                <w:lang w:val="en-IE"/>
              </w:rPr>
            </w:pPr>
            <w:r w:rsidRPr="00CA5F52">
              <w:rPr>
                <w:rFonts w:asciiTheme="minorHAnsi" w:eastAsiaTheme="minorHAnsi" w:hAnsiTheme="minorHAnsi"/>
                <w:sz w:val="22"/>
                <w:szCs w:val="22"/>
                <w:lang w:val="en-IE"/>
              </w:rPr>
              <w:t xml:space="preserve">Manuals </w:t>
            </w:r>
            <w:r w:rsidRPr="00CA5F52">
              <w:rPr>
                <w:rFonts w:asciiTheme="minorHAnsi" w:eastAsiaTheme="minorHAnsi" w:hAnsiTheme="minorHAnsi"/>
                <w:b/>
                <w:bCs/>
                <w:sz w:val="22"/>
                <w:szCs w:val="22"/>
                <w:lang w:val="en-IE"/>
              </w:rPr>
              <w:t>MUST</w:t>
            </w:r>
            <w:r w:rsidRPr="00CA5F52">
              <w:rPr>
                <w:rFonts w:asciiTheme="minorHAnsi" w:eastAsiaTheme="minorHAnsi" w:hAnsiTheme="minorHAnsi"/>
                <w:sz w:val="22"/>
                <w:szCs w:val="22"/>
                <w:lang w:val="en-IE"/>
              </w:rPr>
              <w:t xml:space="preserve"> be provided in softcopy where possible.</w:t>
            </w:r>
          </w:p>
          <w:p w14:paraId="66BD183E" w14:textId="77777777" w:rsidR="00C132C6" w:rsidRDefault="00C132C6" w:rsidP="00C132C6">
            <w:pPr>
              <w:pStyle w:val="ListParagraph"/>
              <w:rPr>
                <w:rFonts w:asciiTheme="minorHAnsi" w:eastAsiaTheme="minorHAnsi" w:hAnsiTheme="minorHAnsi"/>
                <w:sz w:val="22"/>
                <w:szCs w:val="22"/>
                <w:lang w:val="en-IE"/>
              </w:rPr>
            </w:pPr>
          </w:p>
          <w:p w14:paraId="7F580053" w14:textId="77777777" w:rsidR="00C132C6" w:rsidRDefault="00C132C6" w:rsidP="00C132C6">
            <w:pPr>
              <w:tabs>
                <w:tab w:val="left" w:pos="450"/>
                <w:tab w:val="center" w:pos="4513"/>
                <w:tab w:val="right" w:pos="9026"/>
              </w:tabs>
              <w:spacing w:after="0" w:line="240" w:lineRule="auto"/>
            </w:pPr>
            <w:r>
              <w:t>Please confirm and detail.</w:t>
            </w:r>
          </w:p>
          <w:p w14:paraId="6E116F61"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2DEAC690" w14:textId="1EB37927"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22D05290" w14:textId="663B958C"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1BC6EA05" w14:textId="77777777" w:rsidTr="00160D00">
        <w:trPr>
          <w:trHeight w:val="567"/>
        </w:trPr>
        <w:tc>
          <w:tcPr>
            <w:tcW w:w="829" w:type="dxa"/>
            <w:gridSpan w:val="2"/>
            <w:vAlign w:val="center"/>
          </w:tcPr>
          <w:p w14:paraId="6059C07D"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D25</w:t>
            </w:r>
          </w:p>
        </w:tc>
        <w:tc>
          <w:tcPr>
            <w:tcW w:w="3850" w:type="dxa"/>
            <w:gridSpan w:val="2"/>
            <w:vAlign w:val="center"/>
          </w:tcPr>
          <w:p w14:paraId="6E3A6668" w14:textId="77777777" w:rsidR="00C132C6" w:rsidRPr="00CA5F52" w:rsidRDefault="00C132C6" w:rsidP="00C132C6">
            <w:r w:rsidRPr="00CA5F52">
              <w:t xml:space="preserve">A Technical Specification for the Unit </w:t>
            </w:r>
            <w:r w:rsidRPr="00CA5F52">
              <w:rPr>
                <w:b/>
                <w:bCs/>
              </w:rPr>
              <w:t>MUST</w:t>
            </w:r>
            <w:r w:rsidRPr="00CA5F52">
              <w:t xml:space="preserve"> be provided covering all major components of the system.</w:t>
            </w:r>
          </w:p>
          <w:p w14:paraId="51778C4E" w14:textId="77777777" w:rsidR="00C132C6" w:rsidRPr="00CA5F52" w:rsidRDefault="00C132C6" w:rsidP="00C132C6">
            <w:r w:rsidRPr="00CA5F52">
              <w:t xml:space="preserve">The specification </w:t>
            </w:r>
            <w:r w:rsidRPr="00CA5F52">
              <w:rPr>
                <w:b/>
                <w:bCs/>
              </w:rPr>
              <w:t>MUST</w:t>
            </w:r>
            <w:r w:rsidRPr="00CA5F52">
              <w:t xml:space="preserve"> be supplied in the English language and in (if possible) in soft copy.</w:t>
            </w:r>
          </w:p>
          <w:p w14:paraId="724E7528" w14:textId="77777777" w:rsidR="00C132C6" w:rsidRDefault="00C132C6" w:rsidP="00C132C6">
            <w:pPr>
              <w:tabs>
                <w:tab w:val="left" w:pos="450"/>
                <w:tab w:val="center" w:pos="4513"/>
                <w:tab w:val="right" w:pos="9026"/>
              </w:tabs>
              <w:spacing w:after="0" w:line="240" w:lineRule="auto"/>
            </w:pPr>
            <w:r w:rsidRPr="00CA5F52">
              <w:t>Please confirm and detail.</w:t>
            </w:r>
          </w:p>
          <w:p w14:paraId="46F18427"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3A67B97D" w14:textId="16E50789"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3843CAC6" w14:textId="6B5EC6EB"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2C668906" w14:textId="77777777" w:rsidTr="00160D00">
        <w:trPr>
          <w:trHeight w:val="567"/>
        </w:trPr>
        <w:tc>
          <w:tcPr>
            <w:tcW w:w="829" w:type="dxa"/>
            <w:gridSpan w:val="2"/>
            <w:vAlign w:val="center"/>
          </w:tcPr>
          <w:p w14:paraId="390C7E5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D26</w:t>
            </w:r>
          </w:p>
        </w:tc>
        <w:tc>
          <w:tcPr>
            <w:tcW w:w="3850" w:type="dxa"/>
            <w:gridSpan w:val="2"/>
            <w:vAlign w:val="center"/>
          </w:tcPr>
          <w:p w14:paraId="2F586045" w14:textId="77777777" w:rsidR="00C132C6" w:rsidRPr="00CA5F52" w:rsidRDefault="00C132C6" w:rsidP="00C132C6">
            <w:pPr>
              <w:rPr>
                <w:color w:val="000000"/>
              </w:rPr>
            </w:pPr>
            <w:r w:rsidRPr="00CA5F52">
              <w:rPr>
                <w:rFonts w:eastAsia="MS Mincho" w:cstheme="minorHAnsi"/>
              </w:rPr>
              <w:t xml:space="preserve">A Technical Specification for </w:t>
            </w:r>
            <w:r w:rsidRPr="00CA5F52">
              <w:rPr>
                <w:color w:val="000000"/>
              </w:rPr>
              <w:t xml:space="preserve">all instrument documentation relating to installation of hardware and software, hardware/software interfacing, service and maintenance, parts list, and software operation and editing documentation </w:t>
            </w:r>
            <w:r w:rsidRPr="00CA5F52">
              <w:rPr>
                <w:b/>
                <w:color w:val="000000"/>
              </w:rPr>
              <w:t>MUST</w:t>
            </w:r>
            <w:r w:rsidRPr="00CA5F52">
              <w:rPr>
                <w:color w:val="000000"/>
              </w:rPr>
              <w:t xml:space="preserve"> be supplied in English language.</w:t>
            </w:r>
          </w:p>
          <w:p w14:paraId="6C721087" w14:textId="77777777" w:rsidR="00C132C6" w:rsidRDefault="00C132C6" w:rsidP="00C132C6">
            <w:pPr>
              <w:tabs>
                <w:tab w:val="left" w:pos="450"/>
                <w:tab w:val="center" w:pos="4513"/>
                <w:tab w:val="right" w:pos="9026"/>
              </w:tabs>
              <w:spacing w:after="0" w:line="240" w:lineRule="auto"/>
              <w:rPr>
                <w:rFonts w:eastAsia="Times New Roman"/>
                <w:spacing w:val="-2"/>
              </w:rPr>
            </w:pPr>
            <w:r w:rsidRPr="00CA5F52">
              <w:rPr>
                <w:rFonts w:eastAsia="Times New Roman"/>
                <w:spacing w:val="-2"/>
              </w:rPr>
              <w:t>Please confirm and detail.</w:t>
            </w:r>
          </w:p>
          <w:p w14:paraId="6EF10699" w14:textId="77777777" w:rsidR="00C132C6" w:rsidRPr="0023315C" w:rsidRDefault="00C132C6" w:rsidP="00C132C6">
            <w:pPr>
              <w:tabs>
                <w:tab w:val="left" w:pos="450"/>
                <w:tab w:val="center" w:pos="4513"/>
                <w:tab w:val="right" w:pos="9026"/>
              </w:tabs>
              <w:spacing w:after="0" w:line="240" w:lineRule="auto"/>
              <w:rPr>
                <w:rFonts w:cstheme="minorHAnsi"/>
              </w:rPr>
            </w:pPr>
          </w:p>
        </w:tc>
        <w:tc>
          <w:tcPr>
            <w:tcW w:w="1417" w:type="dxa"/>
            <w:gridSpan w:val="2"/>
            <w:vAlign w:val="center"/>
          </w:tcPr>
          <w:p w14:paraId="2F9709A7" w14:textId="2E020F65"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lastRenderedPageBreak/>
              <w:t>Confirm (Yes / No)</w:t>
            </w:r>
          </w:p>
        </w:tc>
        <w:tc>
          <w:tcPr>
            <w:tcW w:w="3406" w:type="dxa"/>
            <w:shd w:val="clear" w:color="auto" w:fill="E1EBF7"/>
            <w:vAlign w:val="center"/>
          </w:tcPr>
          <w:p w14:paraId="505A1F10" w14:textId="2015706F"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5E324F" w14:paraId="44C1FF32" w14:textId="77777777" w:rsidTr="00160D00">
        <w:trPr>
          <w:trHeight w:val="567"/>
        </w:trPr>
        <w:tc>
          <w:tcPr>
            <w:tcW w:w="829" w:type="dxa"/>
            <w:gridSpan w:val="2"/>
            <w:vAlign w:val="center"/>
          </w:tcPr>
          <w:p w14:paraId="2573AA15" w14:textId="3438C202"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D27</w:t>
            </w:r>
          </w:p>
        </w:tc>
        <w:tc>
          <w:tcPr>
            <w:tcW w:w="3850" w:type="dxa"/>
            <w:gridSpan w:val="2"/>
            <w:vAlign w:val="center"/>
          </w:tcPr>
          <w:p w14:paraId="6150ACF0" w14:textId="77777777" w:rsidR="00C132C6" w:rsidRPr="00E63BFD" w:rsidRDefault="00C132C6" w:rsidP="00C132C6">
            <w:pPr>
              <w:rPr>
                <w:rFonts w:cstheme="minorHAnsi"/>
                <w:b/>
                <w:bCs/>
              </w:rPr>
            </w:pPr>
            <w:r w:rsidRPr="008B0E22">
              <w:rPr>
                <w:rFonts w:cstheme="minorHAnsi"/>
                <w:b/>
                <w:bCs/>
              </w:rPr>
              <w:t>F</w:t>
            </w:r>
            <w:r>
              <w:rPr>
                <w:rFonts w:cstheme="minorHAnsi"/>
                <w:b/>
                <w:bCs/>
              </w:rPr>
              <w:t>actory</w:t>
            </w:r>
            <w:r w:rsidRPr="008B0E22">
              <w:rPr>
                <w:rFonts w:cstheme="minorHAnsi"/>
                <w:b/>
                <w:bCs/>
              </w:rPr>
              <w:t xml:space="preserve"> Acceptance Test</w:t>
            </w:r>
          </w:p>
          <w:p w14:paraId="6F074DB3" w14:textId="77777777" w:rsidR="00C132C6" w:rsidRPr="008B0E22" w:rsidRDefault="00C132C6" w:rsidP="00C132C6">
            <w:pPr>
              <w:tabs>
                <w:tab w:val="left" w:pos="567"/>
              </w:tabs>
              <w:autoSpaceDE w:val="0"/>
              <w:autoSpaceDN w:val="0"/>
              <w:adjustRightInd w:val="0"/>
              <w:rPr>
                <w:rFonts w:cstheme="minorHAnsi"/>
              </w:rPr>
            </w:pPr>
            <w:r w:rsidRPr="008B0E22">
              <w:rPr>
                <w:rFonts w:cstheme="minorHAnsi"/>
              </w:rPr>
              <w:t xml:space="preserve">The equipment operation </w:t>
            </w:r>
            <w:r w:rsidRPr="008B0E22">
              <w:rPr>
                <w:rFonts w:cstheme="minorHAnsi"/>
                <w:b/>
                <w:bCs/>
              </w:rPr>
              <w:t>MUST</w:t>
            </w:r>
            <w:r w:rsidRPr="008B0E22">
              <w:rPr>
                <w:rFonts w:cstheme="minorHAnsi"/>
              </w:rPr>
              <w:t xml:space="preserve"> be validated FAT (Factory Acceptance Test) prior to shipment to Tyndall to ensure it meets performance specifications.</w:t>
            </w:r>
          </w:p>
          <w:p w14:paraId="063CB60E" w14:textId="77777777" w:rsidR="00C132C6" w:rsidRDefault="00C132C6" w:rsidP="00C132C6">
            <w:pPr>
              <w:pStyle w:val="ReportL2"/>
              <w:numPr>
                <w:ilvl w:val="0"/>
                <w:numId w:val="55"/>
              </w:numPr>
              <w:tabs>
                <w:tab w:val="left" w:pos="720"/>
              </w:tabs>
              <w:spacing w:after="0"/>
              <w:rPr>
                <w:rFonts w:asciiTheme="minorHAnsi" w:hAnsiTheme="minorHAnsi" w:cstheme="minorHAnsi"/>
                <w:color w:val="000000"/>
                <w:sz w:val="22"/>
                <w:szCs w:val="22"/>
                <w:lang w:val="en-IE"/>
              </w:rPr>
            </w:pPr>
            <w:r w:rsidRPr="008B0E22">
              <w:rPr>
                <w:rFonts w:asciiTheme="minorHAnsi" w:hAnsiTheme="minorHAnsi" w:cstheme="minorHAnsi"/>
                <w:color w:val="000000"/>
                <w:sz w:val="22"/>
                <w:szCs w:val="22"/>
                <w:lang w:val="en-IE"/>
              </w:rPr>
              <w:t>The equipment will be shipped to Tyndall National Institute, Cork when Manufacturer validation tests have proved the equipment performs to the required specifications.</w:t>
            </w:r>
          </w:p>
          <w:p w14:paraId="6220EB76" w14:textId="77777777" w:rsidR="00C132C6" w:rsidRPr="00E63BFD" w:rsidRDefault="00C132C6" w:rsidP="00C132C6">
            <w:pPr>
              <w:pStyle w:val="ReportL2"/>
              <w:numPr>
                <w:ilvl w:val="0"/>
                <w:numId w:val="0"/>
              </w:numPr>
              <w:tabs>
                <w:tab w:val="left" w:pos="720"/>
              </w:tabs>
              <w:spacing w:after="0"/>
              <w:ind w:left="360"/>
              <w:rPr>
                <w:rFonts w:asciiTheme="minorHAnsi" w:hAnsiTheme="minorHAnsi" w:cstheme="minorHAnsi"/>
                <w:color w:val="000000"/>
                <w:sz w:val="22"/>
                <w:szCs w:val="22"/>
                <w:lang w:val="en-IE"/>
              </w:rPr>
            </w:pPr>
          </w:p>
          <w:p w14:paraId="23F5E66F" w14:textId="77777777" w:rsidR="00C132C6" w:rsidRDefault="00C132C6" w:rsidP="00C132C6">
            <w:pPr>
              <w:pStyle w:val="Default"/>
              <w:rPr>
                <w:rFonts w:cstheme="minorHAnsi"/>
                <w:sz w:val="22"/>
                <w:szCs w:val="22"/>
              </w:rPr>
            </w:pPr>
            <w:r w:rsidRPr="00E47F3F">
              <w:rPr>
                <w:rFonts w:cstheme="minorHAnsi"/>
                <w:sz w:val="22"/>
                <w:szCs w:val="22"/>
              </w:rPr>
              <w:t xml:space="preserve">Validation certificates </w:t>
            </w:r>
            <w:r w:rsidRPr="00E47F3F">
              <w:rPr>
                <w:rFonts w:cstheme="minorHAnsi"/>
                <w:b/>
                <w:bCs/>
                <w:sz w:val="22"/>
                <w:szCs w:val="22"/>
              </w:rPr>
              <w:t>MUST</w:t>
            </w:r>
            <w:r w:rsidRPr="00E47F3F">
              <w:rPr>
                <w:rFonts w:cstheme="minorHAnsi"/>
                <w:sz w:val="22"/>
                <w:szCs w:val="22"/>
              </w:rPr>
              <w:t xml:space="preserve"> be provided during installation and commissioning</w:t>
            </w:r>
            <w:r>
              <w:rPr>
                <w:rFonts w:cstheme="minorHAnsi"/>
                <w:sz w:val="22"/>
                <w:szCs w:val="22"/>
              </w:rPr>
              <w:t>.</w:t>
            </w:r>
          </w:p>
          <w:p w14:paraId="1397A99A" w14:textId="77777777" w:rsidR="00C132C6" w:rsidRDefault="00C132C6" w:rsidP="00C132C6">
            <w:pPr>
              <w:tabs>
                <w:tab w:val="left" w:pos="450"/>
                <w:tab w:val="center" w:pos="4513"/>
                <w:tab w:val="right" w:pos="9026"/>
              </w:tabs>
              <w:spacing w:after="0" w:line="240" w:lineRule="auto"/>
              <w:rPr>
                <w:rFonts w:cstheme="minorHAnsi"/>
              </w:rPr>
            </w:pPr>
          </w:p>
          <w:p w14:paraId="2B95FEA0" w14:textId="348587D3" w:rsidR="0046327F" w:rsidRPr="0023315C" w:rsidRDefault="0046327F" w:rsidP="00C132C6">
            <w:pPr>
              <w:tabs>
                <w:tab w:val="left" w:pos="450"/>
                <w:tab w:val="center" w:pos="4513"/>
                <w:tab w:val="right" w:pos="9026"/>
              </w:tabs>
              <w:spacing w:after="0" w:line="240" w:lineRule="auto"/>
              <w:rPr>
                <w:rFonts w:cstheme="minorHAnsi"/>
              </w:rPr>
            </w:pPr>
            <w:r w:rsidRPr="00EE1C95">
              <w:rPr>
                <w:rFonts w:asciiTheme="minorHAnsi" w:eastAsia="Cambria" w:hAnsiTheme="minorHAnsi" w:cstheme="minorHAnsi"/>
              </w:rPr>
              <w:t>Please confirm and detail.</w:t>
            </w:r>
          </w:p>
        </w:tc>
        <w:tc>
          <w:tcPr>
            <w:tcW w:w="1417" w:type="dxa"/>
            <w:gridSpan w:val="2"/>
            <w:vAlign w:val="center"/>
          </w:tcPr>
          <w:p w14:paraId="345612D9" w14:textId="71870486"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Confirm (Yes / No)</w:t>
            </w:r>
          </w:p>
        </w:tc>
        <w:tc>
          <w:tcPr>
            <w:tcW w:w="3406" w:type="dxa"/>
            <w:shd w:val="clear" w:color="auto" w:fill="E1EBF7"/>
            <w:vAlign w:val="center"/>
          </w:tcPr>
          <w:p w14:paraId="651DD6B0" w14:textId="63C57D57" w:rsidR="00C132C6" w:rsidRPr="00A46FD9" w:rsidRDefault="00C132C6" w:rsidP="00C132C6">
            <w:pPr>
              <w:tabs>
                <w:tab w:val="left" w:pos="450"/>
                <w:tab w:val="left" w:pos="567"/>
              </w:tabs>
              <w:autoSpaceDE w:val="0"/>
              <w:autoSpaceDN w:val="0"/>
              <w:adjustRightInd w:val="0"/>
              <w:spacing w:after="0" w:line="240" w:lineRule="auto"/>
              <w:jc w:val="center"/>
              <w:rPr>
                <w:rFonts w:cstheme="minorHAnsi"/>
                <w:i/>
                <w:color w:val="A6A6A6" w:themeColor="background1" w:themeShade="A6"/>
                <w:lang w:val="en-GB"/>
              </w:rPr>
            </w:pPr>
            <w:r w:rsidRPr="00A46FD9">
              <w:rPr>
                <w:rFonts w:cstheme="minorHAnsi"/>
                <w:i/>
                <w:color w:val="A6A6A6" w:themeColor="background1" w:themeShade="A6"/>
                <w:lang w:val="en-GB"/>
              </w:rPr>
              <w:t>Insert Comment</w:t>
            </w:r>
          </w:p>
        </w:tc>
      </w:tr>
      <w:tr w:rsidR="00C132C6" w:rsidRPr="00955A23" w14:paraId="42013E2B" w14:textId="77777777" w:rsidTr="00A65DC2">
        <w:trPr>
          <w:trHeight w:val="636"/>
        </w:trPr>
        <w:tc>
          <w:tcPr>
            <w:tcW w:w="9502" w:type="dxa"/>
            <w:gridSpan w:val="7"/>
            <w:shd w:val="clear" w:color="auto" w:fill="A6A6A6" w:themeFill="background1" w:themeFillShade="A6"/>
            <w:vAlign w:val="center"/>
          </w:tcPr>
          <w:p w14:paraId="46E7B46B" w14:textId="1EE85A31" w:rsidR="00C132C6" w:rsidRPr="00866E16" w:rsidRDefault="00C132C6" w:rsidP="00C132C6">
            <w:pPr>
              <w:pStyle w:val="ListParagraph"/>
              <w:numPr>
                <w:ilvl w:val="0"/>
                <w:numId w:val="85"/>
              </w:numPr>
              <w:tabs>
                <w:tab w:val="left" w:pos="567"/>
              </w:tabs>
              <w:autoSpaceDE w:val="0"/>
              <w:autoSpaceDN w:val="0"/>
              <w:adjustRightInd w:val="0"/>
              <w:ind w:right="816"/>
              <w:jc w:val="center"/>
              <w:rPr>
                <w:rFonts w:ascii="Calibri" w:eastAsia="Calibri" w:hAnsi="Calibri" w:cstheme="minorHAnsi"/>
                <w:b/>
                <w:bCs/>
                <w:sz w:val="24"/>
                <w:szCs w:val="24"/>
                <w:lang w:val="en-IE"/>
              </w:rPr>
            </w:pPr>
            <w:r>
              <w:br w:type="page"/>
            </w:r>
            <w:r w:rsidRPr="00866E16">
              <w:rPr>
                <w:rFonts w:asciiTheme="minorHAnsi" w:hAnsiTheme="minorHAnsi" w:cstheme="minorHAnsi"/>
                <w:b/>
                <w:bCs/>
                <w:sz w:val="24"/>
                <w:szCs w:val="24"/>
                <w:lang w:val="en-IE"/>
              </w:rPr>
              <w:t>Energy, Environmental &amp; Sustainable Considerations</w:t>
            </w:r>
          </w:p>
        </w:tc>
      </w:tr>
      <w:tr w:rsidR="00C132C6" w:rsidRPr="00106CDF" w14:paraId="4E78483C" w14:textId="77777777" w:rsidTr="00A65DC2">
        <w:trPr>
          <w:trHeight w:val="517"/>
        </w:trPr>
        <w:tc>
          <w:tcPr>
            <w:tcW w:w="9502" w:type="dxa"/>
            <w:gridSpan w:val="7"/>
            <w:shd w:val="clear" w:color="auto" w:fill="FDE9D9" w:themeFill="accent6" w:themeFillTint="33"/>
            <w:vAlign w:val="center"/>
          </w:tcPr>
          <w:p w14:paraId="44BAD488" w14:textId="77777777" w:rsidR="00C132C6" w:rsidRPr="00106CDF" w:rsidRDefault="00C132C6" w:rsidP="00C132C6">
            <w:pPr>
              <w:pStyle w:val="ListParagraph"/>
              <w:tabs>
                <w:tab w:val="left" w:pos="567"/>
              </w:tabs>
              <w:autoSpaceDE w:val="0"/>
              <w:autoSpaceDN w:val="0"/>
              <w:adjustRightInd w:val="0"/>
              <w:ind w:left="2061" w:right="816"/>
              <w:rPr>
                <w:rFonts w:asciiTheme="minorHAnsi" w:hAnsiTheme="minorHAnsi" w:cstheme="minorHAnsi"/>
                <w:b/>
                <w:bCs/>
                <w:sz w:val="22"/>
                <w:szCs w:val="22"/>
              </w:rPr>
            </w:pPr>
            <w:r w:rsidRPr="00106CDF">
              <w:rPr>
                <w:rFonts w:asciiTheme="minorHAnsi" w:hAnsiTheme="minorHAnsi" w:cstheme="minorHAnsi"/>
                <w:b/>
                <w:bCs/>
                <w:sz w:val="22"/>
                <w:szCs w:val="22"/>
              </w:rPr>
              <w:t>Environmental &amp; Sustainable Considerations</w:t>
            </w:r>
          </w:p>
        </w:tc>
      </w:tr>
      <w:tr w:rsidR="00C132C6" w:rsidRPr="005E324F" w14:paraId="4DB5C823" w14:textId="77777777" w:rsidTr="001064C8">
        <w:trPr>
          <w:trHeight w:val="567"/>
        </w:trPr>
        <w:tc>
          <w:tcPr>
            <w:tcW w:w="829" w:type="dxa"/>
            <w:gridSpan w:val="2"/>
            <w:vAlign w:val="center"/>
          </w:tcPr>
          <w:p w14:paraId="77781609"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E1</w:t>
            </w:r>
          </w:p>
        </w:tc>
        <w:tc>
          <w:tcPr>
            <w:tcW w:w="3850" w:type="dxa"/>
            <w:gridSpan w:val="2"/>
            <w:vAlign w:val="center"/>
          </w:tcPr>
          <w:p w14:paraId="037D2F86" w14:textId="77777777" w:rsidR="00C132C6" w:rsidRDefault="00C132C6" w:rsidP="00C132C6">
            <w:pPr>
              <w:rPr>
                <w:rFonts w:cstheme="minorHAnsi"/>
              </w:rPr>
            </w:pPr>
            <w:r w:rsidRPr="009716F2">
              <w:rPr>
                <w:rFonts w:cstheme="minorHAnsi"/>
              </w:rPr>
              <w:t>Please outline your</w:t>
            </w:r>
            <w:r>
              <w:rPr>
                <w:rFonts w:cstheme="minorHAnsi"/>
              </w:rPr>
              <w:t xml:space="preserve"> </w:t>
            </w:r>
            <w:r w:rsidRPr="009716F2">
              <w:rPr>
                <w:rFonts w:cstheme="minorHAnsi"/>
              </w:rPr>
              <w:t>company’s commitment to the sustainable life cycle of the tendered equipment in a manner that minimises adverse environmental impacts.</w:t>
            </w:r>
          </w:p>
          <w:p w14:paraId="70A2483C" w14:textId="28C12D03"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133" w:type="dxa"/>
            <w:vAlign w:val="center"/>
          </w:tcPr>
          <w:p w14:paraId="1CBA1E49" w14:textId="77777777" w:rsidR="00C132C6" w:rsidRPr="005E324F" w:rsidRDefault="00C132C6" w:rsidP="00C132C6">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2B288CFE" w14:textId="77777777" w:rsidR="00C132C6" w:rsidRPr="005E324F" w:rsidRDefault="00C132C6" w:rsidP="00C132C6">
            <w:pPr>
              <w:tabs>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05B63633" w14:textId="77777777" w:rsidTr="001064C8">
        <w:trPr>
          <w:trHeight w:val="567"/>
        </w:trPr>
        <w:tc>
          <w:tcPr>
            <w:tcW w:w="829" w:type="dxa"/>
            <w:gridSpan w:val="2"/>
            <w:vAlign w:val="center"/>
          </w:tcPr>
          <w:p w14:paraId="51CBB4B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E2</w:t>
            </w:r>
          </w:p>
        </w:tc>
        <w:tc>
          <w:tcPr>
            <w:tcW w:w="3850" w:type="dxa"/>
            <w:gridSpan w:val="2"/>
            <w:vAlign w:val="center"/>
          </w:tcPr>
          <w:p w14:paraId="0EE0ADB2" w14:textId="77777777" w:rsidR="00C132C6" w:rsidRDefault="00C132C6" w:rsidP="00C132C6">
            <w:pPr>
              <w:rPr>
                <w:rFonts w:cstheme="minorHAnsi"/>
              </w:rPr>
            </w:pPr>
            <w:r w:rsidRPr="009E6B7D">
              <w:rPr>
                <w:rFonts w:cstheme="minorHAnsi"/>
                <w:b/>
                <w:bCs/>
              </w:rPr>
              <w:t>Energy &amp; Environmental Requirements:</w:t>
            </w:r>
            <w:r w:rsidRPr="009E6B7D">
              <w:rPr>
                <w:rFonts w:cstheme="minorHAnsi"/>
              </w:rPr>
              <w:t> </w:t>
            </w:r>
          </w:p>
          <w:p w14:paraId="5C7437A4" w14:textId="77777777" w:rsidR="00C132C6" w:rsidRPr="003B28FE" w:rsidRDefault="00C132C6" w:rsidP="00C132C6">
            <w:pPr>
              <w:rPr>
                <w:rFonts w:cstheme="minorHAnsi"/>
              </w:rPr>
            </w:pPr>
            <w:r w:rsidRPr="003B28FE">
              <w:rPr>
                <w:rFonts w:cstheme="minorHAnsi"/>
              </w:rPr>
              <w:t>The Contracting Authority requires the equipment provided to be as energy and economically efficient as possible.</w:t>
            </w:r>
          </w:p>
          <w:p w14:paraId="71876E55" w14:textId="77777777" w:rsidR="00C132C6" w:rsidRPr="003B28FE" w:rsidRDefault="00C132C6" w:rsidP="00C132C6">
            <w:pPr>
              <w:rPr>
                <w:rFonts w:cstheme="minorHAnsi"/>
              </w:rPr>
            </w:pPr>
            <w:r w:rsidRPr="003B28FE">
              <w:rPr>
                <w:rFonts w:cstheme="minorHAnsi"/>
              </w:rPr>
              <w:t xml:space="preserve">The </w:t>
            </w:r>
            <w:r>
              <w:rPr>
                <w:rFonts w:cstheme="minorHAnsi"/>
              </w:rPr>
              <w:t>s</w:t>
            </w:r>
            <w:r w:rsidRPr="009716F2">
              <w:rPr>
                <w:rFonts w:cstheme="minorHAnsi"/>
              </w:rPr>
              <w:t>ystem</w:t>
            </w:r>
            <w:r w:rsidRPr="003B28FE">
              <w:rPr>
                <w:rFonts w:cstheme="minorHAnsi"/>
                <w:b/>
                <w:bCs/>
              </w:rPr>
              <w:t xml:space="preserve"> SHOULD</w:t>
            </w:r>
            <w:r w:rsidRPr="003B28FE">
              <w:rPr>
                <w:rFonts w:cstheme="minorHAnsi"/>
              </w:rPr>
              <w:t xml:space="preserve"> have low running costs allowing the equipment to be as energy &amp; economically efficient as possible. </w:t>
            </w:r>
          </w:p>
          <w:p w14:paraId="77CC3552" w14:textId="41F9719A" w:rsidR="00C132C6" w:rsidRPr="009716F2" w:rsidRDefault="00C132C6" w:rsidP="00C132C6">
            <w:pPr>
              <w:rPr>
                <w:rFonts w:cstheme="minorHAnsi"/>
              </w:rPr>
            </w:pPr>
            <w:r w:rsidRPr="009716F2">
              <w:rPr>
                <w:rFonts w:cstheme="minorHAnsi"/>
              </w:rPr>
              <w:t>Where applicable</w:t>
            </w:r>
            <w:r>
              <w:rPr>
                <w:rFonts w:cstheme="minorHAnsi"/>
              </w:rPr>
              <w:t>,</w:t>
            </w:r>
            <w:r w:rsidRPr="009716F2">
              <w:rPr>
                <w:rFonts w:cstheme="minorHAnsi"/>
              </w:rPr>
              <w:t xml:space="preserve"> and if possible</w:t>
            </w:r>
            <w:r>
              <w:rPr>
                <w:rFonts w:cstheme="minorHAnsi"/>
              </w:rPr>
              <w:t xml:space="preserve">, </w:t>
            </w:r>
            <w:r w:rsidRPr="009716F2">
              <w:rPr>
                <w:rFonts w:cstheme="minorHAnsi"/>
              </w:rPr>
              <w:t xml:space="preserve">the equipment </w:t>
            </w:r>
            <w:r w:rsidRPr="003B28FE">
              <w:rPr>
                <w:rFonts w:cstheme="minorHAnsi"/>
                <w:b/>
                <w:bCs/>
              </w:rPr>
              <w:t>SHOULD</w:t>
            </w:r>
            <w:r w:rsidRPr="009716F2">
              <w:rPr>
                <w:rFonts w:cstheme="minorHAnsi"/>
              </w:rPr>
              <w:t xml:space="preserve"> include the following:</w:t>
            </w:r>
          </w:p>
          <w:p w14:paraId="70267DA7" w14:textId="77777777" w:rsidR="00C132C6" w:rsidRPr="009716F2" w:rsidRDefault="00C132C6" w:rsidP="00C132C6">
            <w:pPr>
              <w:numPr>
                <w:ilvl w:val="0"/>
                <w:numId w:val="56"/>
              </w:numPr>
              <w:spacing w:after="0" w:line="240" w:lineRule="auto"/>
              <w:rPr>
                <w:rFonts w:cstheme="minorHAnsi"/>
              </w:rPr>
            </w:pPr>
            <w:r w:rsidRPr="009716F2">
              <w:rPr>
                <w:rFonts w:cstheme="minorHAnsi"/>
              </w:rPr>
              <w:lastRenderedPageBreak/>
              <w:t>Use of water-cooled units, e.</w:t>
            </w:r>
            <w:r>
              <w:rPr>
                <w:rFonts w:cstheme="minorHAnsi"/>
              </w:rPr>
              <w:t>g.</w:t>
            </w:r>
            <w:r w:rsidRPr="009716F2">
              <w:rPr>
                <w:rFonts w:cstheme="minorHAnsi"/>
              </w:rPr>
              <w:t xml:space="preserve"> water cooled chillers / pumps instead of air cooled chillers/ pumps as the site recovers heat from the processing cooling load to heat other areas. </w:t>
            </w:r>
          </w:p>
          <w:p w14:paraId="0FAF5B0B" w14:textId="77777777" w:rsidR="00C132C6" w:rsidRPr="009716F2" w:rsidRDefault="00C132C6" w:rsidP="00C132C6">
            <w:pPr>
              <w:numPr>
                <w:ilvl w:val="0"/>
                <w:numId w:val="56"/>
              </w:numPr>
              <w:spacing w:after="0" w:line="240" w:lineRule="auto"/>
              <w:rPr>
                <w:rFonts w:cstheme="minorHAnsi"/>
              </w:rPr>
            </w:pPr>
            <w:r w:rsidRPr="009716F2">
              <w:rPr>
                <w:rFonts w:cstheme="minorHAnsi"/>
              </w:rPr>
              <w:t xml:space="preserve">Eco mode vacuum pumps to enable nitrogen saving when system in standby, control of both the nitrogen flow and eco mode activation </w:t>
            </w:r>
            <w:r w:rsidRPr="00306646">
              <w:rPr>
                <w:rFonts w:cstheme="minorHAnsi"/>
                <w:b/>
                <w:bCs/>
              </w:rPr>
              <w:t>SHOULD</w:t>
            </w:r>
            <w:r w:rsidRPr="009716F2">
              <w:rPr>
                <w:rFonts w:cstheme="minorHAnsi"/>
              </w:rPr>
              <w:t xml:space="preserve"> be from the system software</w:t>
            </w:r>
          </w:p>
          <w:p w14:paraId="3634F47A" w14:textId="4BA5D38B" w:rsidR="00C132C6" w:rsidRDefault="00C132C6" w:rsidP="00C132C6">
            <w:pPr>
              <w:numPr>
                <w:ilvl w:val="0"/>
                <w:numId w:val="56"/>
              </w:numPr>
              <w:spacing w:after="0" w:line="240" w:lineRule="auto"/>
              <w:rPr>
                <w:rFonts w:cstheme="minorHAnsi"/>
              </w:rPr>
            </w:pPr>
            <w:r w:rsidRPr="009716F2">
              <w:rPr>
                <w:rFonts w:cstheme="minorHAnsi"/>
              </w:rPr>
              <w:t xml:space="preserve">Programmable capability, i.e. if possible equipment </w:t>
            </w:r>
            <w:r w:rsidRPr="00A4010C">
              <w:rPr>
                <w:rFonts w:cstheme="minorHAnsi"/>
                <w:b/>
                <w:bCs/>
              </w:rPr>
              <w:t>SHOULD</w:t>
            </w:r>
            <w:r w:rsidRPr="009716F2">
              <w:rPr>
                <w:rFonts w:cstheme="minorHAnsi"/>
              </w:rPr>
              <w:t xml:space="preserve"> come with the option of programmable timer so that processes can start overnight and the site can benefit from the reduced night-time electrical rates. </w:t>
            </w:r>
          </w:p>
          <w:p w14:paraId="61A08E4A" w14:textId="77777777" w:rsidR="00C132C6" w:rsidRPr="00184E9A" w:rsidRDefault="00C132C6" w:rsidP="00C132C6">
            <w:pPr>
              <w:spacing w:after="0" w:line="240" w:lineRule="auto"/>
              <w:ind w:left="360"/>
              <w:rPr>
                <w:rFonts w:cstheme="minorHAnsi"/>
              </w:rPr>
            </w:pPr>
          </w:p>
          <w:p w14:paraId="2893CC61" w14:textId="77777777" w:rsidR="00C132C6" w:rsidRPr="009716F2" w:rsidRDefault="00C132C6" w:rsidP="00C132C6">
            <w:pPr>
              <w:rPr>
                <w:rFonts w:cstheme="minorHAnsi"/>
              </w:rPr>
            </w:pPr>
            <w:r w:rsidRPr="009716F2">
              <w:rPr>
                <w:rFonts w:cstheme="minorHAnsi"/>
              </w:rPr>
              <w:t>Please provide any details on the above or other measures taken to improve energy and efficiency of the tool.</w:t>
            </w:r>
          </w:p>
          <w:p w14:paraId="491479D5" w14:textId="77777777" w:rsidR="00C132C6" w:rsidRDefault="00C132C6" w:rsidP="00C132C6">
            <w:pPr>
              <w:rPr>
                <w:rFonts w:cstheme="minorHAnsi"/>
              </w:rPr>
            </w:pPr>
            <w:r w:rsidRPr="003B28FE">
              <w:rPr>
                <w:rFonts w:cstheme="minorHAnsi"/>
              </w:rPr>
              <w:t>Please provide details on any “warm-up” times required for the equipment to operate to specification.</w:t>
            </w:r>
          </w:p>
          <w:p w14:paraId="3192BCFE" w14:textId="01CD8DD8" w:rsidR="00C132C6" w:rsidRPr="0023315C" w:rsidRDefault="0046327F" w:rsidP="00C132C6">
            <w:pPr>
              <w:tabs>
                <w:tab w:val="left" w:pos="450"/>
                <w:tab w:val="left" w:pos="567"/>
              </w:tabs>
              <w:autoSpaceDE w:val="0"/>
              <w:autoSpaceDN w:val="0"/>
              <w:adjustRightInd w:val="0"/>
              <w:spacing w:after="0" w:line="240" w:lineRule="auto"/>
              <w:rPr>
                <w:rFonts w:cstheme="minorHAnsi"/>
              </w:rPr>
            </w:pPr>
            <w:r w:rsidRPr="00EE1C95">
              <w:rPr>
                <w:rFonts w:asciiTheme="minorHAnsi" w:eastAsia="Cambria" w:hAnsiTheme="minorHAnsi" w:cstheme="minorHAnsi"/>
              </w:rPr>
              <w:t>Please confirm and detail.</w:t>
            </w:r>
          </w:p>
        </w:tc>
        <w:tc>
          <w:tcPr>
            <w:tcW w:w="1133" w:type="dxa"/>
            <w:vAlign w:val="center"/>
          </w:tcPr>
          <w:p w14:paraId="6569233B"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lastRenderedPageBreak/>
              <w:t>Confirm (Yes / No)</w:t>
            </w:r>
          </w:p>
        </w:tc>
        <w:tc>
          <w:tcPr>
            <w:tcW w:w="3690" w:type="dxa"/>
            <w:gridSpan w:val="2"/>
            <w:shd w:val="clear" w:color="auto" w:fill="E1EBF7"/>
            <w:vAlign w:val="center"/>
          </w:tcPr>
          <w:p w14:paraId="0D7968CD"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52810F9C" w14:textId="77777777" w:rsidTr="001064C8">
        <w:trPr>
          <w:trHeight w:val="567"/>
        </w:trPr>
        <w:tc>
          <w:tcPr>
            <w:tcW w:w="829" w:type="dxa"/>
            <w:gridSpan w:val="2"/>
            <w:vAlign w:val="center"/>
          </w:tcPr>
          <w:p w14:paraId="3A49FF12"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E3</w:t>
            </w:r>
          </w:p>
        </w:tc>
        <w:tc>
          <w:tcPr>
            <w:tcW w:w="3850" w:type="dxa"/>
            <w:gridSpan w:val="2"/>
            <w:vAlign w:val="center"/>
          </w:tcPr>
          <w:p w14:paraId="78305CF3"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provide details of any takeback arrangements they may offer when the equipment reaches end of life and how that may be availed of.</w:t>
            </w:r>
          </w:p>
          <w:p w14:paraId="638C7D6D" w14:textId="244A40F9"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133" w:type="dxa"/>
            <w:vAlign w:val="center"/>
          </w:tcPr>
          <w:p w14:paraId="1FB4BA28"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73565829"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69DF56CA" w14:textId="77777777" w:rsidTr="001064C8">
        <w:trPr>
          <w:trHeight w:val="567"/>
        </w:trPr>
        <w:tc>
          <w:tcPr>
            <w:tcW w:w="829" w:type="dxa"/>
            <w:gridSpan w:val="2"/>
            <w:vAlign w:val="center"/>
          </w:tcPr>
          <w:p w14:paraId="3C40B11C"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E4</w:t>
            </w:r>
          </w:p>
        </w:tc>
        <w:tc>
          <w:tcPr>
            <w:tcW w:w="3850" w:type="dxa"/>
            <w:gridSpan w:val="2"/>
            <w:vAlign w:val="center"/>
          </w:tcPr>
          <w:p w14:paraId="551D1923" w14:textId="77777777" w:rsidR="00C132C6" w:rsidRDefault="00C132C6" w:rsidP="00C132C6">
            <w:pPr>
              <w:rPr>
                <w:rFonts w:cstheme="minorHAnsi"/>
              </w:rPr>
            </w:pPr>
            <w:r w:rsidRPr="009716F2">
              <w:rPr>
                <w:rFonts w:cstheme="minorHAnsi"/>
              </w:rPr>
              <w:t xml:space="preserve">Tenderers </w:t>
            </w:r>
            <w:r w:rsidRPr="009716F2">
              <w:rPr>
                <w:rFonts w:eastAsia="MS Mincho" w:cstheme="minorHAnsi"/>
                <w:b/>
                <w:bCs/>
              </w:rPr>
              <w:t>SHOULD</w:t>
            </w:r>
            <w:r w:rsidRPr="009716F2">
              <w:rPr>
                <w:rFonts w:cstheme="minorHAnsi"/>
              </w:rPr>
              <w:t xml:space="preserve"> indicate </w:t>
            </w:r>
            <w:r>
              <w:rPr>
                <w:rFonts w:cstheme="minorHAnsi"/>
              </w:rPr>
              <w:t>T</w:t>
            </w:r>
            <w:r w:rsidRPr="009716F2">
              <w:rPr>
                <w:rFonts w:cstheme="minorHAnsi"/>
              </w:rPr>
              <w:t>ypical Energy Consumption during operational time while the equipment is in use.</w:t>
            </w:r>
          </w:p>
          <w:p w14:paraId="15A75A7C" w14:textId="6AF8BB1A" w:rsidR="0046327F" w:rsidRPr="0023315C" w:rsidRDefault="0046327F" w:rsidP="00C132C6">
            <w:pPr>
              <w:rPr>
                <w:rFonts w:cstheme="minorHAnsi"/>
              </w:rPr>
            </w:pPr>
            <w:r w:rsidRPr="00EE1C95">
              <w:rPr>
                <w:rFonts w:asciiTheme="minorHAnsi" w:eastAsia="Cambria" w:hAnsiTheme="minorHAnsi" w:cstheme="minorHAnsi"/>
              </w:rPr>
              <w:t>Please confirm and detail.</w:t>
            </w:r>
          </w:p>
        </w:tc>
        <w:tc>
          <w:tcPr>
            <w:tcW w:w="1133" w:type="dxa"/>
            <w:vAlign w:val="center"/>
          </w:tcPr>
          <w:p w14:paraId="504700E4"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Confirm (Yes / No)</w:t>
            </w:r>
          </w:p>
        </w:tc>
        <w:tc>
          <w:tcPr>
            <w:tcW w:w="3690" w:type="dxa"/>
            <w:gridSpan w:val="2"/>
            <w:shd w:val="clear" w:color="auto" w:fill="E1EBF7"/>
            <w:vAlign w:val="center"/>
          </w:tcPr>
          <w:p w14:paraId="4EFA0D5C" w14:textId="77777777" w:rsidR="00C132C6" w:rsidRPr="005E324F" w:rsidRDefault="00C132C6" w:rsidP="00C132C6">
            <w:pPr>
              <w:tabs>
                <w:tab w:val="left" w:pos="450"/>
              </w:tabs>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25731515" w14:textId="77777777" w:rsidTr="001064C8">
        <w:trPr>
          <w:trHeight w:val="824"/>
        </w:trPr>
        <w:tc>
          <w:tcPr>
            <w:tcW w:w="829" w:type="dxa"/>
            <w:gridSpan w:val="2"/>
            <w:vAlign w:val="center"/>
          </w:tcPr>
          <w:p w14:paraId="38117174"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sidRPr="005E324F">
              <w:rPr>
                <w:rFonts w:cstheme="minorHAnsi"/>
              </w:rPr>
              <w:t>E5</w:t>
            </w:r>
          </w:p>
        </w:tc>
        <w:tc>
          <w:tcPr>
            <w:tcW w:w="3850" w:type="dxa"/>
            <w:gridSpan w:val="2"/>
            <w:vAlign w:val="center"/>
          </w:tcPr>
          <w:p w14:paraId="103A4277" w14:textId="77777777" w:rsidR="00C132C6" w:rsidRDefault="00C132C6" w:rsidP="00C132C6">
            <w:pPr>
              <w:ind w:right="7"/>
              <w:rPr>
                <w:rFonts w:eastAsia="MS Mincho" w:cstheme="minorHAnsi"/>
              </w:rPr>
            </w:pPr>
            <w:r w:rsidRPr="009716F2">
              <w:rPr>
                <w:rFonts w:cstheme="minorHAnsi"/>
                <w:lang w:eastAsia="ja-JP"/>
              </w:rPr>
              <w:t>Where possible, use of a standby mode/reduced power mode of operation when the system is not in use.</w:t>
            </w:r>
            <w:r w:rsidRPr="009716F2">
              <w:rPr>
                <w:rFonts w:eastAsia="MS Mincho" w:cstheme="minorHAnsi"/>
              </w:rPr>
              <w:t xml:space="preserve"> </w:t>
            </w:r>
          </w:p>
          <w:p w14:paraId="2614821C" w14:textId="77777777" w:rsidR="00C132C6" w:rsidRPr="009716F2" w:rsidRDefault="00C132C6" w:rsidP="00C132C6">
            <w:pPr>
              <w:ind w:right="7"/>
              <w:rPr>
                <w:rFonts w:eastAsia="MS Mincho" w:cstheme="minorHAnsi"/>
              </w:rPr>
            </w:pPr>
            <w:r w:rsidRPr="009716F2">
              <w:rPr>
                <w:rFonts w:eastAsia="MS Mincho" w:cstheme="minorHAnsi"/>
              </w:rPr>
              <w:t xml:space="preserve">The tenderer </w:t>
            </w:r>
            <w:r w:rsidRPr="009716F2">
              <w:rPr>
                <w:rFonts w:eastAsia="MS Mincho" w:cstheme="minorHAnsi"/>
                <w:b/>
                <w:bCs/>
              </w:rPr>
              <w:t>SHOULD</w:t>
            </w:r>
            <w:r w:rsidRPr="009716F2">
              <w:rPr>
                <w:rFonts w:eastAsia="MS Mincho" w:cstheme="minorHAnsi"/>
              </w:rPr>
              <w:t xml:space="preserve"> specify the stand-by energy consumption.</w:t>
            </w:r>
          </w:p>
          <w:p w14:paraId="7C467EDC" w14:textId="5DE9FC00" w:rsidR="00C132C6" w:rsidRPr="0023315C" w:rsidRDefault="00C132C6" w:rsidP="00C132C6">
            <w:pPr>
              <w:rPr>
                <w:rFonts w:cstheme="minorHAnsi"/>
                <w:lang w:eastAsia="ja-JP"/>
              </w:rPr>
            </w:pPr>
            <w:r w:rsidRPr="009716F2">
              <w:rPr>
                <w:rFonts w:cstheme="minorHAnsi"/>
                <w:lang w:eastAsia="ja-JP"/>
              </w:rPr>
              <w:lastRenderedPageBreak/>
              <w:t>Please confirm and detail.</w:t>
            </w:r>
          </w:p>
        </w:tc>
        <w:tc>
          <w:tcPr>
            <w:tcW w:w="1133" w:type="dxa"/>
            <w:vAlign w:val="center"/>
          </w:tcPr>
          <w:p w14:paraId="377DAF97"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lastRenderedPageBreak/>
              <w:t>Confirm (Yes / No)</w:t>
            </w:r>
          </w:p>
        </w:tc>
        <w:tc>
          <w:tcPr>
            <w:tcW w:w="3690" w:type="dxa"/>
            <w:gridSpan w:val="2"/>
            <w:shd w:val="clear" w:color="auto" w:fill="E1EBF7"/>
            <w:vAlign w:val="center"/>
          </w:tcPr>
          <w:p w14:paraId="6BC5FC75" w14:textId="77777777" w:rsidR="00C132C6" w:rsidRPr="005E324F" w:rsidRDefault="00C132C6" w:rsidP="00C132C6">
            <w:pPr>
              <w:tabs>
                <w:tab w:val="left" w:pos="450"/>
                <w:tab w:val="left" w:pos="567"/>
              </w:tabs>
              <w:autoSpaceDE w:val="0"/>
              <w:autoSpaceDN w:val="0"/>
              <w:adjustRightInd w:val="0"/>
              <w:spacing w:after="0" w:line="240" w:lineRule="auto"/>
              <w:jc w:val="both"/>
              <w:rPr>
                <w:rFonts w:cstheme="minorHAnsi"/>
              </w:rPr>
            </w:pPr>
            <w:r w:rsidRPr="00A46FD9">
              <w:rPr>
                <w:rFonts w:cstheme="minorHAnsi"/>
                <w:i/>
                <w:color w:val="A6A6A6" w:themeColor="background1" w:themeShade="A6"/>
                <w:lang w:val="en-GB"/>
              </w:rPr>
              <w:t>Insert Comment</w:t>
            </w:r>
          </w:p>
        </w:tc>
      </w:tr>
      <w:tr w:rsidR="00C132C6" w:rsidRPr="005E324F" w14:paraId="2CA6BEFD" w14:textId="77777777" w:rsidTr="001064C8">
        <w:trPr>
          <w:trHeight w:val="824"/>
        </w:trPr>
        <w:tc>
          <w:tcPr>
            <w:tcW w:w="829" w:type="dxa"/>
            <w:gridSpan w:val="2"/>
            <w:vAlign w:val="center"/>
          </w:tcPr>
          <w:p w14:paraId="4AFC94C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E6</w:t>
            </w:r>
          </w:p>
        </w:tc>
        <w:tc>
          <w:tcPr>
            <w:tcW w:w="3850" w:type="dxa"/>
            <w:gridSpan w:val="2"/>
            <w:vAlign w:val="center"/>
          </w:tcPr>
          <w:p w14:paraId="56E48170" w14:textId="77777777" w:rsidR="00C132C6" w:rsidRDefault="00C132C6" w:rsidP="00C132C6">
            <w:pPr>
              <w:tabs>
                <w:tab w:val="left" w:pos="450"/>
              </w:tabs>
              <w:ind w:right="149"/>
              <w:rPr>
                <w:rFonts w:eastAsia="MS Mincho" w:cstheme="minorHAnsi"/>
              </w:rPr>
            </w:pPr>
            <w:r w:rsidRPr="009716F2">
              <w:rPr>
                <w:rFonts w:eastAsia="MS Mincho" w:cstheme="minorHAnsi"/>
              </w:rPr>
              <w:t xml:space="preserve">It is </w:t>
            </w:r>
            <w:r w:rsidRPr="009716F2">
              <w:rPr>
                <w:rFonts w:eastAsia="MS Mincho" w:cstheme="minorHAnsi"/>
                <w:b/>
                <w:bCs/>
              </w:rPr>
              <w:t>desirable</w:t>
            </w:r>
            <w:r w:rsidRPr="009716F2">
              <w:rPr>
                <w:rFonts w:eastAsia="MS Mincho" w:cstheme="minorHAnsi"/>
              </w:rPr>
              <w:t xml:space="preserve"> that all Tender requirement is delivered using environmentally friendly Packaging Materials; packaging, tape, labels and stretch wraps.  </w:t>
            </w:r>
          </w:p>
          <w:p w14:paraId="17469C27" w14:textId="77777777" w:rsidR="00C132C6" w:rsidRPr="009716F2" w:rsidRDefault="00C132C6" w:rsidP="00C132C6">
            <w:pPr>
              <w:tabs>
                <w:tab w:val="left" w:pos="450"/>
              </w:tabs>
              <w:ind w:right="149"/>
              <w:rPr>
                <w:rFonts w:eastAsia="MS Mincho" w:cstheme="minorHAnsi"/>
              </w:rPr>
            </w:pPr>
            <w:r w:rsidRPr="009716F2">
              <w:rPr>
                <w:rFonts w:eastAsia="MS Mincho" w:cstheme="minorHAnsi"/>
              </w:rPr>
              <w:t>Ideally, this packaging</w:t>
            </w:r>
            <w:r w:rsidRPr="0013644A">
              <w:rPr>
                <w:rFonts w:eastAsia="MS Mincho" w:cstheme="minorHAnsi"/>
                <w:b/>
                <w:bCs/>
              </w:rPr>
              <w:t xml:space="preserve"> SHOULD</w:t>
            </w:r>
            <w:r w:rsidRPr="009716F2">
              <w:rPr>
                <w:rFonts w:eastAsia="MS Mincho" w:cstheme="minorHAnsi"/>
              </w:rPr>
              <w:t xml:space="preserve"> avoid any single use plastic and be recovered or at a minimum reusable.</w:t>
            </w:r>
          </w:p>
          <w:p w14:paraId="7E205B1A" w14:textId="203AA864" w:rsidR="00C132C6" w:rsidRPr="0023315C"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1133" w:type="dxa"/>
            <w:vAlign w:val="center"/>
          </w:tcPr>
          <w:p w14:paraId="3A53DEB2" w14:textId="62C8537E"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690" w:type="dxa"/>
            <w:gridSpan w:val="2"/>
            <w:shd w:val="clear" w:color="auto" w:fill="E1EBF7"/>
            <w:vAlign w:val="center"/>
          </w:tcPr>
          <w:p w14:paraId="3E931C05" w14:textId="3A380707"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C132C6" w:rsidRPr="005E324F" w14:paraId="21766E3D" w14:textId="77777777" w:rsidTr="001064C8">
        <w:trPr>
          <w:trHeight w:val="824"/>
        </w:trPr>
        <w:tc>
          <w:tcPr>
            <w:tcW w:w="829" w:type="dxa"/>
            <w:gridSpan w:val="2"/>
            <w:vAlign w:val="center"/>
          </w:tcPr>
          <w:p w14:paraId="13F9BB37" w14:textId="77777777" w:rsidR="00C132C6" w:rsidRPr="005E324F" w:rsidRDefault="00C132C6" w:rsidP="00C132C6">
            <w:pPr>
              <w:tabs>
                <w:tab w:val="left" w:pos="567"/>
              </w:tabs>
              <w:autoSpaceDE w:val="0"/>
              <w:autoSpaceDN w:val="0"/>
              <w:adjustRightInd w:val="0"/>
              <w:spacing w:after="0" w:line="240" w:lineRule="auto"/>
              <w:jc w:val="center"/>
              <w:rPr>
                <w:rFonts w:cstheme="minorHAnsi"/>
              </w:rPr>
            </w:pPr>
            <w:r>
              <w:rPr>
                <w:rFonts w:cstheme="minorHAnsi"/>
              </w:rPr>
              <w:t>E7</w:t>
            </w:r>
          </w:p>
        </w:tc>
        <w:tc>
          <w:tcPr>
            <w:tcW w:w="3850" w:type="dxa"/>
            <w:gridSpan w:val="2"/>
            <w:vAlign w:val="center"/>
          </w:tcPr>
          <w:p w14:paraId="6E8FF582" w14:textId="77777777" w:rsidR="00C132C6" w:rsidRDefault="00C132C6" w:rsidP="00C132C6">
            <w:pPr>
              <w:rPr>
                <w:rFonts w:cstheme="minorHAnsi"/>
                <w:bCs/>
                <w:lang w:eastAsia="ja-JP"/>
              </w:rPr>
            </w:pPr>
            <w:r w:rsidRPr="009716F2">
              <w:rPr>
                <w:rFonts w:cstheme="minorHAnsi"/>
                <w:bCs/>
                <w:lang w:eastAsia="ja-JP"/>
              </w:rPr>
              <w:t xml:space="preserve">Tenderers </w:t>
            </w:r>
            <w:r w:rsidRPr="009716F2">
              <w:rPr>
                <w:rFonts w:cstheme="minorHAnsi"/>
                <w:b/>
                <w:bCs/>
                <w:lang w:eastAsia="ja-JP"/>
              </w:rPr>
              <w:t xml:space="preserve">SHOULD </w:t>
            </w:r>
            <w:r w:rsidRPr="009716F2">
              <w:rPr>
                <w:rFonts w:cstheme="minorHAnsi"/>
                <w:bCs/>
                <w:lang w:eastAsia="ja-JP"/>
              </w:rPr>
              <w:t xml:space="preserve">provide details of expected lifetime of the equipment required. </w:t>
            </w:r>
          </w:p>
          <w:p w14:paraId="23CA75D6" w14:textId="77777777" w:rsidR="00C132C6" w:rsidRDefault="00C132C6" w:rsidP="00C132C6">
            <w:pPr>
              <w:rPr>
                <w:rFonts w:eastAsia="Times New Roman" w:cstheme="minorHAnsi"/>
              </w:rPr>
            </w:pPr>
            <w:r w:rsidRPr="009716F2">
              <w:rPr>
                <w:rFonts w:cstheme="minorHAnsi"/>
                <w:bCs/>
                <w:lang w:eastAsia="ja-JP"/>
              </w:rPr>
              <w:t xml:space="preserve">The Tenderer </w:t>
            </w:r>
            <w:r w:rsidRPr="0013644A">
              <w:rPr>
                <w:rFonts w:cstheme="minorHAnsi"/>
                <w:b/>
                <w:lang w:eastAsia="ja-JP"/>
              </w:rPr>
              <w:t xml:space="preserve">MUST </w:t>
            </w:r>
            <w:r w:rsidRPr="009716F2">
              <w:rPr>
                <w:rFonts w:cstheme="minorHAnsi"/>
                <w:bCs/>
                <w:lang w:eastAsia="ja-JP"/>
              </w:rPr>
              <w:t xml:space="preserve">state how long the model of equipment has been on the market and indicate the expected working life of the proposed models. </w:t>
            </w:r>
            <w:r w:rsidRPr="009716F2">
              <w:rPr>
                <w:rFonts w:eastAsia="Times New Roman" w:cstheme="minorHAnsi"/>
              </w:rPr>
              <w:t>Longevity of equipment etc.</w:t>
            </w:r>
          </w:p>
          <w:p w14:paraId="29176517" w14:textId="77777777" w:rsidR="00C132C6" w:rsidRPr="0023315C" w:rsidRDefault="00C132C6" w:rsidP="00C132C6">
            <w:pPr>
              <w:tabs>
                <w:tab w:val="left" w:pos="450"/>
              </w:tabs>
              <w:ind w:right="149"/>
              <w:rPr>
                <w:rFonts w:cstheme="minorHAnsi"/>
              </w:rPr>
            </w:pPr>
            <w:r w:rsidRPr="009716F2">
              <w:rPr>
                <w:rFonts w:eastAsia="MS Mincho" w:cstheme="minorHAnsi"/>
              </w:rPr>
              <w:t>Please confirm and detail</w:t>
            </w:r>
            <w:r>
              <w:rPr>
                <w:rFonts w:eastAsia="MS Mincho" w:cstheme="minorHAnsi"/>
              </w:rPr>
              <w:t>.</w:t>
            </w:r>
          </w:p>
        </w:tc>
        <w:tc>
          <w:tcPr>
            <w:tcW w:w="1133" w:type="dxa"/>
            <w:vAlign w:val="center"/>
          </w:tcPr>
          <w:p w14:paraId="018DEEBD" w14:textId="2DA87521"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Confirm (Yes / No)</w:t>
            </w:r>
          </w:p>
        </w:tc>
        <w:tc>
          <w:tcPr>
            <w:tcW w:w="3690" w:type="dxa"/>
            <w:gridSpan w:val="2"/>
            <w:shd w:val="clear" w:color="auto" w:fill="E1EBF7"/>
            <w:vAlign w:val="center"/>
          </w:tcPr>
          <w:p w14:paraId="3D0C71CC" w14:textId="32A23D2B" w:rsidR="00C132C6" w:rsidRPr="00A46FD9" w:rsidRDefault="00C132C6" w:rsidP="00C132C6">
            <w:pPr>
              <w:tabs>
                <w:tab w:val="left" w:pos="450"/>
                <w:tab w:val="left" w:pos="567"/>
              </w:tabs>
              <w:autoSpaceDE w:val="0"/>
              <w:autoSpaceDN w:val="0"/>
              <w:adjustRightInd w:val="0"/>
              <w:spacing w:after="0" w:line="240" w:lineRule="auto"/>
              <w:jc w:val="both"/>
              <w:rPr>
                <w:rFonts w:cstheme="minorHAnsi"/>
                <w:i/>
                <w:color w:val="A6A6A6" w:themeColor="background1" w:themeShade="A6"/>
                <w:lang w:val="en-GB"/>
              </w:rPr>
            </w:pPr>
            <w:r w:rsidRPr="00A46FD9">
              <w:rPr>
                <w:rFonts w:cstheme="minorHAnsi"/>
                <w:i/>
                <w:color w:val="A6A6A6" w:themeColor="background1" w:themeShade="A6"/>
                <w:sz w:val="24"/>
                <w:szCs w:val="24"/>
                <w:lang w:val="en-GB"/>
              </w:rPr>
              <w:t>Insert Comment</w:t>
            </w:r>
          </w:p>
        </w:tc>
      </w:tr>
      <w:tr w:rsidR="00C132C6" w:rsidRPr="00C42FEB" w14:paraId="30B8ECA0" w14:textId="77777777" w:rsidTr="00A65DC2">
        <w:trPr>
          <w:trHeight w:val="1020"/>
        </w:trPr>
        <w:tc>
          <w:tcPr>
            <w:tcW w:w="9502" w:type="dxa"/>
            <w:gridSpan w:val="7"/>
            <w:tcBorders>
              <w:top w:val="single" w:sz="4" w:space="0" w:color="auto"/>
            </w:tcBorders>
            <w:shd w:val="clear" w:color="auto" w:fill="B8CCE4" w:themeFill="accent1" w:themeFillTint="66"/>
            <w:vAlign w:val="center"/>
          </w:tcPr>
          <w:p w14:paraId="77D49083" w14:textId="1486CE69" w:rsidR="00C132C6" w:rsidRPr="00C42FEB" w:rsidRDefault="00C132C6" w:rsidP="00C132C6">
            <w:pPr>
              <w:pStyle w:val="ListParagraph"/>
              <w:numPr>
                <w:ilvl w:val="0"/>
                <w:numId w:val="84"/>
              </w:numPr>
              <w:tabs>
                <w:tab w:val="left" w:pos="567"/>
              </w:tabs>
              <w:autoSpaceDE w:val="0"/>
              <w:autoSpaceDN w:val="0"/>
              <w:adjustRightInd w:val="0"/>
              <w:ind w:right="816"/>
              <w:rPr>
                <w:rFonts w:asciiTheme="minorHAnsi" w:hAnsiTheme="minorHAnsi" w:cstheme="minorHAnsi"/>
                <w:b/>
                <w:i/>
                <w:iCs/>
                <w:sz w:val="24"/>
                <w:szCs w:val="24"/>
                <w:lang w:val="en-IE"/>
              </w:rPr>
            </w:pPr>
            <w:r>
              <w:br w:type="page"/>
            </w:r>
            <w:r w:rsidRPr="00C42FEB">
              <w:rPr>
                <w:rFonts w:asciiTheme="minorHAnsi" w:hAnsiTheme="minorHAnsi" w:cstheme="minorHAnsi"/>
                <w:b/>
                <w:sz w:val="24"/>
                <w:szCs w:val="24"/>
                <w:lang w:val="en-IE"/>
              </w:rPr>
              <w:t>Ultimate Cost. (Refer to Appendix 2: Pricing Schedule for Completion)</w:t>
            </w:r>
          </w:p>
        </w:tc>
      </w:tr>
    </w:tbl>
    <w:p w14:paraId="796F5255" w14:textId="51218268" w:rsidR="00406880" w:rsidRDefault="00406880">
      <w:pPr>
        <w:spacing w:after="0" w:line="240" w:lineRule="auto"/>
        <w:rPr>
          <w:rFonts w:ascii="Aptos" w:eastAsia="Aptos" w:hAnsi="Aptos" w:cs="Times New Roman"/>
          <w:kern w:val="2"/>
          <w:sz w:val="32"/>
          <w:szCs w:val="32"/>
          <w14:ligatures w14:val="standardContextual"/>
        </w:rPr>
      </w:pPr>
    </w:p>
    <w:p w14:paraId="648EEA9F" w14:textId="77777777" w:rsidR="002E05BD" w:rsidRDefault="002E05BD" w:rsidP="00681FB6">
      <w:pPr>
        <w:spacing w:after="160" w:line="278" w:lineRule="auto"/>
        <w:rPr>
          <w:rFonts w:ascii="Aptos" w:eastAsia="Aptos" w:hAnsi="Aptos" w:cs="Times New Roman"/>
          <w:kern w:val="2"/>
          <w:sz w:val="32"/>
          <w:szCs w:val="32"/>
          <w14:ligatures w14:val="standardContextual"/>
        </w:rPr>
      </w:pPr>
    </w:p>
    <w:p w14:paraId="2915D3BC" w14:textId="77777777" w:rsidR="00D32E70" w:rsidRPr="00FE152F" w:rsidRDefault="00D32E70" w:rsidP="00D32E70">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41" w:name="_Toc232078327"/>
      <w:r w:rsidRPr="00FE152F">
        <w:rPr>
          <w:rFonts w:eastAsia="Helvetica"/>
          <w:b/>
          <w:color w:val="FFFFFF"/>
          <w:sz w:val="24"/>
          <w:szCs w:val="24"/>
          <w:bdr w:val="nil"/>
        </w:rPr>
        <w:t>B4: Appendix 2- Pricing Schedule</w:t>
      </w:r>
      <w:bookmarkEnd w:id="41"/>
    </w:p>
    <w:p w14:paraId="4568AD70" w14:textId="77777777" w:rsidR="00D32E70" w:rsidRPr="00FE152F" w:rsidRDefault="00D32E70" w:rsidP="00D32E70">
      <w:pPr>
        <w:spacing w:after="0"/>
        <w:ind w:right="467"/>
        <w:rPr>
          <w:rFonts w:asciiTheme="minorHAnsi" w:hAnsiTheme="minorHAnsi"/>
          <w:color w:val="000000"/>
        </w:rPr>
      </w:pPr>
    </w:p>
    <w:p w14:paraId="5BD268DE" w14:textId="51C20E62" w:rsidR="00D32E70" w:rsidRPr="00FE152F" w:rsidRDefault="00D32E70" w:rsidP="00D32E70">
      <w:pPr>
        <w:spacing w:after="120" w:line="316" w:lineRule="auto"/>
        <w:jc w:val="both"/>
        <w:rPr>
          <w:b/>
        </w:rPr>
      </w:pPr>
      <w:r w:rsidRPr="00FE152F">
        <w:rPr>
          <w:b/>
        </w:rPr>
        <w:t>Please use Appendix 2</w:t>
      </w:r>
      <w:r w:rsidR="00617BDB">
        <w:rPr>
          <w:b/>
        </w:rPr>
        <w:t>,</w:t>
      </w:r>
      <w:r w:rsidRPr="00FE152F">
        <w:rPr>
          <w:b/>
        </w:rPr>
        <w:t xml:space="preserve"> which is provided as a supplementary Excel</w:t>
      </w:r>
      <w:r w:rsidR="00617BDB">
        <w:rPr>
          <w:b/>
        </w:rPr>
        <w:t>,</w:t>
      </w:r>
      <w:r w:rsidRPr="00FE152F">
        <w:rPr>
          <w:b/>
        </w:rPr>
        <w:t xml:space="preserve"> titled:</w:t>
      </w:r>
    </w:p>
    <w:p w14:paraId="5D863618" w14:textId="72F549A0" w:rsidR="00D32E70" w:rsidRPr="00CC44EF" w:rsidRDefault="00D32E70" w:rsidP="00CC44EF">
      <w:pPr>
        <w:spacing w:after="120" w:line="316" w:lineRule="auto"/>
        <w:jc w:val="center"/>
        <w:rPr>
          <w:rFonts w:eastAsia="Times New Roman"/>
          <w:b/>
          <w:bCs/>
          <w:i/>
          <w:iCs/>
        </w:rPr>
      </w:pPr>
      <w:r w:rsidRPr="00FE152F">
        <w:rPr>
          <w:rFonts w:eastAsia="Times New Roman"/>
          <w:b/>
          <w:bCs/>
          <w:i/>
          <w:iCs/>
        </w:rPr>
        <w:t>LA3</w:t>
      </w:r>
      <w:r w:rsidR="00343EEA">
        <w:rPr>
          <w:rFonts w:eastAsia="Times New Roman"/>
          <w:b/>
          <w:bCs/>
          <w:i/>
          <w:iCs/>
        </w:rPr>
        <w:t>215</w:t>
      </w:r>
      <w:r w:rsidRPr="00FE152F">
        <w:rPr>
          <w:rFonts w:eastAsia="Times New Roman"/>
          <w:b/>
          <w:bCs/>
          <w:i/>
          <w:iCs/>
        </w:rPr>
        <w:t>C Appendix 2 Pricing Schedule</w:t>
      </w:r>
    </w:p>
    <w:p w14:paraId="433A6148" w14:textId="48D51193" w:rsidR="00D32E70" w:rsidRPr="00FE152F" w:rsidRDefault="00D32E70" w:rsidP="00564E2D">
      <w:pPr>
        <w:jc w:val="both"/>
      </w:pPr>
      <w:r w:rsidRPr="00FE152F">
        <w:t xml:space="preserve">The Appendix 2 Pricing Schedule provided in the Excel file </w:t>
      </w:r>
      <w:r w:rsidRPr="00FE152F">
        <w:rPr>
          <w:b/>
          <w:bCs/>
        </w:rPr>
        <w:t>MUST</w:t>
      </w:r>
      <w:r w:rsidRPr="00FE152F">
        <w:t xml:space="preserve"> be completed per Lot/section(s) you are Tendering for. Please submit in </w:t>
      </w:r>
      <w:r w:rsidR="00BC555C">
        <w:t>Excel</w:t>
      </w:r>
      <w:r w:rsidRPr="00FE152F">
        <w:t xml:space="preserve"> format. </w:t>
      </w:r>
      <w:r w:rsidR="00DC1BB6">
        <w:t xml:space="preserve">The relevant Pricing Schedule must be fully completed, totalled, and included with the Tender submission. </w:t>
      </w:r>
    </w:p>
    <w:p w14:paraId="31B2ED79" w14:textId="203A22E7" w:rsidR="00D32E70" w:rsidRPr="00FE152F" w:rsidRDefault="000C7805" w:rsidP="00F21D05">
      <w:pPr>
        <w:widowControl w:val="0"/>
        <w:jc w:val="both"/>
        <w:rPr>
          <w:bCs/>
        </w:rPr>
      </w:pPr>
      <w:r>
        <w:t xml:space="preserve">Tenderers are reminded that the prices/discounts quoted </w:t>
      </w:r>
      <w:r w:rsidRPr="00E47BA9">
        <w:rPr>
          <w:b/>
          <w:bCs/>
        </w:rPr>
        <w:t>MUST</w:t>
      </w:r>
      <w:r>
        <w:t xml:space="preserve"> comply with the requirements outlined in paragraph 2.10 of the RFT, i.e., they </w:t>
      </w:r>
      <w:r w:rsidRPr="00E47BA9">
        <w:rPr>
          <w:b/>
          <w:bCs/>
        </w:rPr>
        <w:t>MUST</w:t>
      </w:r>
      <w:r>
        <w:t xml:space="preserve"> be all-inclusive, fixed, expressed in Euro, exclusive of VAT, and remain unchanged for the duration specified in the RFT. </w:t>
      </w:r>
    </w:p>
    <w:p w14:paraId="229ECD66" w14:textId="5F70F536" w:rsidR="00D32E70" w:rsidRPr="004E5D81" w:rsidRDefault="00E47BA9" w:rsidP="004E5D81">
      <w:pPr>
        <w:widowControl w:val="0"/>
        <w:jc w:val="both"/>
        <w:rPr>
          <w:bCs/>
        </w:rPr>
      </w:pPr>
      <w:r>
        <w:rPr>
          <w:bCs/>
        </w:rPr>
        <w:t xml:space="preserve">Any particulars and merits should be specified in the comments section to assist with scoring under </w:t>
      </w:r>
      <w:r>
        <w:rPr>
          <w:bCs/>
        </w:rPr>
        <w:lastRenderedPageBreak/>
        <w:t>paragraph 3.3 Award Criteria of the RFT.</w:t>
      </w:r>
    </w:p>
    <w:p w14:paraId="413A82B8" w14:textId="77777777" w:rsidR="00D32E70" w:rsidRPr="00FE152F" w:rsidRDefault="00D32E70" w:rsidP="00D32E70">
      <w:pPr>
        <w:keepNext/>
        <w:keepLines/>
        <w:pBdr>
          <w:top w:val="nil"/>
          <w:left w:val="nil"/>
          <w:bottom w:val="nil"/>
          <w:right w:val="nil"/>
          <w:between w:val="nil"/>
          <w:bar w:val="nil"/>
        </w:pBdr>
        <w:shd w:val="clear" w:color="auto" w:fill="365F91"/>
        <w:spacing w:before="40" w:after="0" w:line="240" w:lineRule="auto"/>
        <w:outlineLvl w:val="1"/>
        <w:rPr>
          <w:rFonts w:eastAsia="Helvetica"/>
          <w:b/>
          <w:color w:val="FFFFFF"/>
          <w:sz w:val="24"/>
          <w:szCs w:val="24"/>
          <w:bdr w:val="nil"/>
        </w:rPr>
      </w:pPr>
      <w:bookmarkStart w:id="42" w:name="_Toc232078328"/>
      <w:r w:rsidRPr="00FE152F">
        <w:rPr>
          <w:rFonts w:eastAsia="Helvetica"/>
          <w:b/>
          <w:color w:val="FFFFFF"/>
          <w:sz w:val="24"/>
          <w:szCs w:val="24"/>
          <w:bdr w:val="nil"/>
        </w:rPr>
        <w:t>B5-Checklist for Tender Submissions</w:t>
      </w:r>
      <w:bookmarkEnd w:id="42"/>
    </w:p>
    <w:p w14:paraId="7CB59D50" w14:textId="77777777" w:rsidR="00D32E70" w:rsidRPr="00FE152F" w:rsidRDefault="00D32E70" w:rsidP="00D32E70">
      <w:pPr>
        <w:spacing w:after="0"/>
        <w:ind w:right="467"/>
        <w:rPr>
          <w:rFonts w:asciiTheme="minorHAnsi" w:hAnsiTheme="minorHAnsi"/>
          <w:color w:val="000000"/>
        </w:rPr>
      </w:pPr>
    </w:p>
    <w:tbl>
      <w:tblPr>
        <w:tblW w:w="89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66"/>
        <w:gridCol w:w="4442"/>
      </w:tblGrid>
      <w:tr w:rsidR="00D32E70" w:rsidRPr="00FE152F" w14:paraId="29EEEB8B" w14:textId="77777777" w:rsidTr="00CE7781">
        <w:trPr>
          <w:trHeight w:val="987"/>
        </w:trPr>
        <w:tc>
          <w:tcPr>
            <w:tcW w:w="4466" w:type="dxa"/>
            <w:shd w:val="clear" w:color="auto" w:fill="C6D9F1" w:themeFill="text2" w:themeFillTint="33"/>
            <w:tcMar>
              <w:top w:w="0" w:type="dxa"/>
              <w:left w:w="108" w:type="dxa"/>
              <w:bottom w:w="0" w:type="dxa"/>
              <w:right w:w="108" w:type="dxa"/>
            </w:tcMar>
            <w:vAlign w:val="center"/>
            <w:hideMark/>
          </w:tcPr>
          <w:p w14:paraId="5E610969" w14:textId="77777777" w:rsidR="00D32E70" w:rsidRPr="00FE152F" w:rsidRDefault="00D32E70" w:rsidP="00CE7781">
            <w:pPr>
              <w:spacing w:after="0"/>
              <w:rPr>
                <w:rFonts w:cs="Times New Roman"/>
                <w:b/>
                <w:bCs/>
              </w:rPr>
            </w:pPr>
            <w:r w:rsidRPr="00FE152F">
              <w:rPr>
                <w:rFonts w:cs="Times New Roman"/>
                <w:b/>
                <w:bCs/>
              </w:rPr>
              <w:t>Please confirm that all the information requested in Sections A1-A9 has been provided</w:t>
            </w:r>
          </w:p>
        </w:tc>
        <w:tc>
          <w:tcPr>
            <w:tcW w:w="4442" w:type="dxa"/>
            <w:shd w:val="clear" w:color="auto" w:fill="F2F2F2"/>
            <w:tcMar>
              <w:top w:w="0" w:type="dxa"/>
              <w:left w:w="108" w:type="dxa"/>
              <w:bottom w:w="0" w:type="dxa"/>
              <w:right w:w="108" w:type="dxa"/>
            </w:tcMar>
            <w:vAlign w:val="center"/>
            <w:hideMark/>
          </w:tcPr>
          <w:p w14:paraId="4BB2EB05"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6B688365" w14:textId="77777777" w:rsidTr="00CE7781">
        <w:trPr>
          <w:trHeight w:val="1269"/>
        </w:trPr>
        <w:tc>
          <w:tcPr>
            <w:tcW w:w="4466" w:type="dxa"/>
            <w:shd w:val="clear" w:color="auto" w:fill="C6D9F1" w:themeFill="text2" w:themeFillTint="33"/>
            <w:tcMar>
              <w:top w:w="0" w:type="dxa"/>
              <w:left w:w="108" w:type="dxa"/>
              <w:bottom w:w="0" w:type="dxa"/>
              <w:right w:w="108" w:type="dxa"/>
            </w:tcMar>
            <w:vAlign w:val="center"/>
          </w:tcPr>
          <w:p w14:paraId="4DCF0D56" w14:textId="77777777" w:rsidR="00D32E70" w:rsidRPr="00FE152F" w:rsidRDefault="00D32E70" w:rsidP="00CE7781">
            <w:pPr>
              <w:spacing w:after="0"/>
              <w:rPr>
                <w:rFonts w:cs="Times New Roman"/>
                <w:b/>
                <w:bCs/>
              </w:rPr>
            </w:pPr>
            <w:r w:rsidRPr="00FE152F">
              <w:rPr>
                <w:rFonts w:cs="Times New Roman"/>
                <w:b/>
                <w:bCs/>
              </w:rPr>
              <w:t>Please confirm that the Appendix 2 Pricing Schedule has been returned and included in your proposal.</w:t>
            </w:r>
          </w:p>
        </w:tc>
        <w:tc>
          <w:tcPr>
            <w:tcW w:w="4442" w:type="dxa"/>
            <w:shd w:val="clear" w:color="auto" w:fill="F2F2F2"/>
            <w:tcMar>
              <w:top w:w="0" w:type="dxa"/>
              <w:left w:w="108" w:type="dxa"/>
              <w:bottom w:w="0" w:type="dxa"/>
              <w:right w:w="108" w:type="dxa"/>
            </w:tcMar>
            <w:vAlign w:val="center"/>
          </w:tcPr>
          <w:p w14:paraId="1B3F6DEB"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5A4A759F" w14:textId="77777777" w:rsidTr="00CE7781">
        <w:trPr>
          <w:trHeight w:val="912"/>
        </w:trPr>
        <w:tc>
          <w:tcPr>
            <w:tcW w:w="4466" w:type="dxa"/>
            <w:shd w:val="clear" w:color="auto" w:fill="C6D9F1" w:themeFill="text2" w:themeFillTint="33"/>
            <w:tcMar>
              <w:top w:w="0" w:type="dxa"/>
              <w:left w:w="108" w:type="dxa"/>
              <w:bottom w:w="0" w:type="dxa"/>
              <w:right w:w="108" w:type="dxa"/>
            </w:tcMar>
            <w:vAlign w:val="center"/>
          </w:tcPr>
          <w:p w14:paraId="2385AE48" w14:textId="645A1BCC" w:rsidR="00D32E70" w:rsidRPr="00FE152F" w:rsidRDefault="00D32E70" w:rsidP="00CE7781">
            <w:pPr>
              <w:spacing w:after="0"/>
              <w:rPr>
                <w:rFonts w:cs="Times New Roman"/>
                <w:b/>
                <w:bCs/>
              </w:rPr>
            </w:pPr>
            <w:r w:rsidRPr="00FE152F">
              <w:rPr>
                <w:rFonts w:cs="Times New Roman"/>
                <w:b/>
                <w:bCs/>
              </w:rPr>
              <w:t xml:space="preserve">Please confirm that Appendix 3 </w:t>
            </w:r>
            <w:r w:rsidR="001A4B23">
              <w:rPr>
                <w:rFonts w:cs="Times New Roman"/>
                <w:b/>
                <w:bCs/>
              </w:rPr>
              <w:t>[Tenderer’s Statement]</w:t>
            </w:r>
            <w:r w:rsidR="001F15D9">
              <w:rPr>
                <w:rFonts w:cs="Times New Roman"/>
                <w:b/>
                <w:bCs/>
              </w:rPr>
              <w:t xml:space="preserve">, </w:t>
            </w:r>
            <w:r w:rsidRPr="00FE152F">
              <w:rPr>
                <w:rFonts w:cs="Times New Roman"/>
                <w:b/>
                <w:bCs/>
              </w:rPr>
              <w:t>(on headed paper</w:t>
            </w:r>
            <w:r w:rsidR="00D4414D">
              <w:rPr>
                <w:rFonts w:cs="Times New Roman"/>
                <w:b/>
                <w:bCs/>
              </w:rPr>
              <w:t>, In TRD and RFT,</w:t>
            </w:r>
            <w:r w:rsidRPr="00FE152F">
              <w:rPr>
                <w:rFonts w:cs="Times New Roman"/>
                <w:b/>
                <w:bCs/>
              </w:rPr>
              <w:t xml:space="preserve"> has been completed and returned as requested.</w:t>
            </w:r>
          </w:p>
        </w:tc>
        <w:tc>
          <w:tcPr>
            <w:tcW w:w="4442" w:type="dxa"/>
            <w:shd w:val="clear" w:color="auto" w:fill="F2F2F2"/>
            <w:tcMar>
              <w:top w:w="0" w:type="dxa"/>
              <w:left w:w="108" w:type="dxa"/>
              <w:bottom w:w="0" w:type="dxa"/>
              <w:right w:w="108" w:type="dxa"/>
            </w:tcMar>
            <w:vAlign w:val="center"/>
          </w:tcPr>
          <w:p w14:paraId="5A7BCBE8"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1D68B783" w14:textId="77777777" w:rsidTr="00CE7781">
        <w:trPr>
          <w:trHeight w:val="912"/>
        </w:trPr>
        <w:tc>
          <w:tcPr>
            <w:tcW w:w="4466" w:type="dxa"/>
            <w:shd w:val="clear" w:color="auto" w:fill="C6D9F1" w:themeFill="text2" w:themeFillTint="33"/>
            <w:tcMar>
              <w:top w:w="0" w:type="dxa"/>
              <w:left w:w="108" w:type="dxa"/>
              <w:bottom w:w="0" w:type="dxa"/>
              <w:right w:w="108" w:type="dxa"/>
            </w:tcMar>
            <w:vAlign w:val="center"/>
          </w:tcPr>
          <w:p w14:paraId="758F35A4" w14:textId="5283F1CA" w:rsidR="00D32E70" w:rsidRPr="00FE152F" w:rsidRDefault="00D32E70" w:rsidP="00CE7781">
            <w:pPr>
              <w:spacing w:after="0"/>
              <w:rPr>
                <w:rFonts w:cs="Times New Roman"/>
                <w:b/>
                <w:bCs/>
              </w:rPr>
            </w:pPr>
            <w:r w:rsidRPr="00FE152F">
              <w:rPr>
                <w:rFonts w:cs="Times New Roman"/>
                <w:b/>
                <w:bCs/>
              </w:rPr>
              <w:t>Please confirm that Appendix 4</w:t>
            </w:r>
            <w:r w:rsidR="001A4B23">
              <w:rPr>
                <w:rFonts w:cs="Times New Roman"/>
                <w:b/>
                <w:bCs/>
              </w:rPr>
              <w:t xml:space="preserve"> </w:t>
            </w:r>
            <w:r w:rsidR="001A4B23" w:rsidRPr="00D4414D">
              <w:rPr>
                <w:rFonts w:cs="Times New Roman"/>
                <w:b/>
                <w:bCs/>
              </w:rPr>
              <w:t>[</w:t>
            </w:r>
            <w:r w:rsidR="001A4B23" w:rsidRPr="00D4414D">
              <w:rPr>
                <w:rFonts w:asciiTheme="minorHAnsi" w:eastAsia="Helvetica" w:hAnsiTheme="minorHAnsi" w:cstheme="minorHAnsi"/>
                <w:b/>
                <w:bCs/>
                <w:sz w:val="24"/>
                <w:szCs w:val="24"/>
                <w:bdr w:val="nil"/>
              </w:rPr>
              <w:t>Declaration as to Personal Circumstances of Tenderer]</w:t>
            </w:r>
            <w:r w:rsidR="00D4414D">
              <w:rPr>
                <w:rFonts w:asciiTheme="minorHAnsi" w:eastAsia="Helvetica" w:hAnsiTheme="minorHAnsi" w:cstheme="minorHAnsi"/>
                <w:b/>
                <w:bCs/>
                <w:sz w:val="24"/>
                <w:szCs w:val="24"/>
                <w:bdr w:val="nil"/>
              </w:rPr>
              <w:t xml:space="preserve"> in </w:t>
            </w:r>
            <w:r w:rsidR="001F15D9">
              <w:rPr>
                <w:rFonts w:asciiTheme="minorHAnsi" w:eastAsia="Helvetica" w:hAnsiTheme="minorHAnsi" w:cstheme="minorHAnsi"/>
                <w:b/>
                <w:bCs/>
                <w:sz w:val="24"/>
                <w:szCs w:val="24"/>
                <w:bdr w:val="nil"/>
              </w:rPr>
              <w:t>TRD and RFT,</w:t>
            </w:r>
            <w:r w:rsidRPr="001A4B23">
              <w:rPr>
                <w:rFonts w:cs="Times New Roman"/>
                <w:b/>
                <w:bCs/>
              </w:rPr>
              <w:t xml:space="preserve"> </w:t>
            </w:r>
            <w:r w:rsidRPr="00FE152F">
              <w:rPr>
                <w:rFonts w:cs="Times New Roman"/>
                <w:b/>
                <w:bCs/>
              </w:rPr>
              <w:t>has been signed and completed and returned as requested. This document MUST also be signed, stamped and dated by a Practising Solicitor / Commissioner for Oaths.</w:t>
            </w:r>
          </w:p>
        </w:tc>
        <w:tc>
          <w:tcPr>
            <w:tcW w:w="4442" w:type="dxa"/>
            <w:shd w:val="clear" w:color="auto" w:fill="F2F2F2"/>
            <w:tcMar>
              <w:top w:w="0" w:type="dxa"/>
              <w:left w:w="108" w:type="dxa"/>
              <w:bottom w:w="0" w:type="dxa"/>
              <w:right w:w="108" w:type="dxa"/>
            </w:tcMar>
            <w:vAlign w:val="center"/>
          </w:tcPr>
          <w:p w14:paraId="1209CF77"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355BC2C8" w14:textId="77777777" w:rsidTr="00CE7781">
        <w:trPr>
          <w:trHeight w:val="1351"/>
        </w:trPr>
        <w:tc>
          <w:tcPr>
            <w:tcW w:w="4466" w:type="dxa"/>
            <w:shd w:val="clear" w:color="auto" w:fill="C6D9F1" w:themeFill="text2" w:themeFillTint="33"/>
            <w:tcMar>
              <w:top w:w="0" w:type="dxa"/>
              <w:left w:w="108" w:type="dxa"/>
              <w:bottom w:w="0" w:type="dxa"/>
              <w:right w:w="108" w:type="dxa"/>
            </w:tcMar>
            <w:vAlign w:val="center"/>
          </w:tcPr>
          <w:p w14:paraId="5554E7AB" w14:textId="77777777" w:rsidR="00D32E70" w:rsidRPr="00FE152F" w:rsidRDefault="00D32E70" w:rsidP="00CE7781">
            <w:pPr>
              <w:rPr>
                <w:rFonts w:cs="Times New Roman"/>
                <w:b/>
                <w:bCs/>
              </w:rPr>
            </w:pPr>
            <w:r w:rsidRPr="00FE152F">
              <w:rPr>
                <w:rFonts w:cs="Times New Roman"/>
                <w:b/>
                <w:bCs/>
              </w:rPr>
              <w:t>Tenderers must address each of the issues and requirements and submit a detailed description in each case which demonstrates how these issues and requirements will be dealt with / met and their approach to the proposed delivery of the Goods. A mere affirmative statement by the Tenderer that it can / will do so or a reiteration of the tender requirements is NOT sufficient in this regard.</w:t>
            </w:r>
          </w:p>
        </w:tc>
        <w:tc>
          <w:tcPr>
            <w:tcW w:w="4442" w:type="dxa"/>
            <w:shd w:val="clear" w:color="auto" w:fill="F2F2F2"/>
            <w:tcMar>
              <w:top w:w="0" w:type="dxa"/>
              <w:left w:w="108" w:type="dxa"/>
              <w:bottom w:w="0" w:type="dxa"/>
              <w:right w:w="108" w:type="dxa"/>
            </w:tcMar>
            <w:vAlign w:val="center"/>
          </w:tcPr>
          <w:p w14:paraId="3548651C" w14:textId="77777777" w:rsidR="00D32E70" w:rsidRPr="00FE152F" w:rsidRDefault="00D32E70" w:rsidP="00CE7781">
            <w:pPr>
              <w:spacing w:after="0"/>
              <w:jc w:val="center"/>
              <w:rPr>
                <w:rFonts w:cs="Times New Roman"/>
                <w:b/>
                <w:bCs/>
              </w:rPr>
            </w:pPr>
            <w:r w:rsidRPr="00FE152F">
              <w:rPr>
                <w:rFonts w:cs="Times New Roman"/>
                <w:b/>
                <w:bCs/>
              </w:rPr>
              <w:t>Confirm Yes/No</w:t>
            </w:r>
          </w:p>
        </w:tc>
      </w:tr>
      <w:tr w:rsidR="00D32E70" w:rsidRPr="00FE152F" w14:paraId="780F6445" w14:textId="77777777" w:rsidTr="00CE7781">
        <w:trPr>
          <w:trHeight w:val="1441"/>
        </w:trPr>
        <w:tc>
          <w:tcPr>
            <w:tcW w:w="4466" w:type="dxa"/>
            <w:shd w:val="clear" w:color="auto" w:fill="C6D9F1" w:themeFill="text2" w:themeFillTint="33"/>
            <w:tcMar>
              <w:top w:w="0" w:type="dxa"/>
              <w:left w:w="108" w:type="dxa"/>
              <w:bottom w:w="0" w:type="dxa"/>
              <w:right w:w="108" w:type="dxa"/>
            </w:tcMar>
            <w:vAlign w:val="center"/>
          </w:tcPr>
          <w:p w14:paraId="1C4C43CE" w14:textId="77777777" w:rsidR="00D32E70" w:rsidRPr="00FE152F" w:rsidRDefault="00D32E70" w:rsidP="00CE7781">
            <w:pPr>
              <w:spacing w:after="0"/>
              <w:rPr>
                <w:rFonts w:cs="Times New Roman"/>
                <w:b/>
                <w:bCs/>
              </w:rPr>
            </w:pPr>
            <w:r w:rsidRPr="00FE152F">
              <w:rPr>
                <w:rFonts w:cs="Times New Roman"/>
                <w:b/>
                <w:bCs/>
              </w:rPr>
              <w:t>If multiple equipment types are available which suit the specifications required, please provide details of each option on a separate TRD and Appendix 2, clearly defining each option.</w:t>
            </w:r>
          </w:p>
        </w:tc>
        <w:tc>
          <w:tcPr>
            <w:tcW w:w="4442" w:type="dxa"/>
            <w:shd w:val="clear" w:color="auto" w:fill="F2F2F2"/>
            <w:tcMar>
              <w:top w:w="0" w:type="dxa"/>
              <w:left w:w="108" w:type="dxa"/>
              <w:bottom w:w="0" w:type="dxa"/>
              <w:right w:w="108" w:type="dxa"/>
            </w:tcMar>
            <w:vAlign w:val="center"/>
          </w:tcPr>
          <w:p w14:paraId="34D204D0" w14:textId="77777777" w:rsidR="00D32E70" w:rsidRPr="00FE152F" w:rsidRDefault="00D32E70" w:rsidP="00CE7781">
            <w:pPr>
              <w:spacing w:after="0"/>
              <w:jc w:val="center"/>
              <w:rPr>
                <w:rFonts w:cs="Times New Roman"/>
                <w:bCs/>
              </w:rPr>
            </w:pPr>
            <w:r w:rsidRPr="00FE152F">
              <w:rPr>
                <w:rFonts w:cs="Times New Roman"/>
                <w:b/>
                <w:bCs/>
              </w:rPr>
              <w:t>Confirm Yes/No</w:t>
            </w:r>
          </w:p>
        </w:tc>
      </w:tr>
      <w:tr w:rsidR="00D32E70" w:rsidRPr="00FE152F" w14:paraId="1A01AA3C" w14:textId="77777777" w:rsidTr="00CE7781">
        <w:trPr>
          <w:trHeight w:val="980"/>
        </w:trPr>
        <w:tc>
          <w:tcPr>
            <w:tcW w:w="4466" w:type="dxa"/>
            <w:shd w:val="clear" w:color="auto" w:fill="C6D9F1" w:themeFill="text2" w:themeFillTint="33"/>
            <w:tcMar>
              <w:top w:w="0" w:type="dxa"/>
              <w:left w:w="108" w:type="dxa"/>
              <w:bottom w:w="0" w:type="dxa"/>
              <w:right w:w="108" w:type="dxa"/>
            </w:tcMar>
            <w:vAlign w:val="center"/>
          </w:tcPr>
          <w:p w14:paraId="01869A90" w14:textId="77777777" w:rsidR="00D32E70" w:rsidRPr="00FE152F" w:rsidRDefault="00D32E70" w:rsidP="00CE7781">
            <w:pPr>
              <w:spacing w:after="0"/>
              <w:rPr>
                <w:rFonts w:cs="Times New Roman"/>
                <w:b/>
                <w:bCs/>
              </w:rPr>
            </w:pPr>
            <w:r w:rsidRPr="00FE152F">
              <w:rPr>
                <w:rFonts w:cs="Times New Roman"/>
                <w:b/>
                <w:bCs/>
              </w:rPr>
              <w:t>Please ensure that all supporting documentation is submitted in the English language.</w:t>
            </w:r>
          </w:p>
        </w:tc>
        <w:tc>
          <w:tcPr>
            <w:tcW w:w="4442" w:type="dxa"/>
            <w:shd w:val="clear" w:color="auto" w:fill="F2F2F2"/>
            <w:tcMar>
              <w:top w:w="0" w:type="dxa"/>
              <w:left w:w="108" w:type="dxa"/>
              <w:bottom w:w="0" w:type="dxa"/>
              <w:right w:w="108" w:type="dxa"/>
            </w:tcMar>
            <w:vAlign w:val="center"/>
          </w:tcPr>
          <w:p w14:paraId="23E44494" w14:textId="77777777" w:rsidR="00D32E70" w:rsidRPr="00FE152F" w:rsidRDefault="00D32E70" w:rsidP="00CE7781">
            <w:pPr>
              <w:spacing w:after="0"/>
              <w:jc w:val="center"/>
              <w:rPr>
                <w:rFonts w:cs="Times New Roman"/>
                <w:b/>
                <w:bCs/>
              </w:rPr>
            </w:pPr>
            <w:r w:rsidRPr="00FE152F">
              <w:rPr>
                <w:rFonts w:cs="Times New Roman"/>
                <w:b/>
                <w:bCs/>
              </w:rPr>
              <w:t>Confirm Yes/No</w:t>
            </w:r>
          </w:p>
          <w:p w14:paraId="0727B970" w14:textId="77777777" w:rsidR="00D32E70" w:rsidRPr="00FE152F" w:rsidRDefault="00D32E70" w:rsidP="00CE7781">
            <w:pPr>
              <w:spacing w:after="0"/>
              <w:jc w:val="center"/>
              <w:rPr>
                <w:rFonts w:cs="Times New Roman"/>
                <w:b/>
                <w:bCs/>
              </w:rPr>
            </w:pPr>
          </w:p>
        </w:tc>
      </w:tr>
      <w:tr w:rsidR="00D32E70" w:rsidRPr="00FE152F" w14:paraId="372986B4" w14:textId="77777777" w:rsidTr="00CE7781">
        <w:trPr>
          <w:trHeight w:val="990"/>
        </w:trPr>
        <w:tc>
          <w:tcPr>
            <w:tcW w:w="4466" w:type="dxa"/>
            <w:shd w:val="clear" w:color="auto" w:fill="C6D9F1" w:themeFill="text2" w:themeFillTint="33"/>
            <w:tcMar>
              <w:top w:w="0" w:type="dxa"/>
              <w:left w:w="108" w:type="dxa"/>
              <w:bottom w:w="0" w:type="dxa"/>
              <w:right w:w="108" w:type="dxa"/>
            </w:tcMar>
            <w:vAlign w:val="center"/>
          </w:tcPr>
          <w:p w14:paraId="4CEC85E4" w14:textId="77777777" w:rsidR="00D32E70" w:rsidRPr="00FE152F" w:rsidRDefault="00D32E70" w:rsidP="00CE7781">
            <w:pPr>
              <w:spacing w:after="0"/>
              <w:rPr>
                <w:rFonts w:cs="Times New Roman"/>
                <w:b/>
                <w:bCs/>
              </w:rPr>
            </w:pPr>
            <w:r w:rsidRPr="00FE152F">
              <w:rPr>
                <w:rFonts w:cs="Times New Roman"/>
                <w:b/>
                <w:bCs/>
              </w:rPr>
              <w:t>Please ensure all documents are named accordingly and submitted within a zipped/compressed folder.</w:t>
            </w:r>
          </w:p>
        </w:tc>
        <w:tc>
          <w:tcPr>
            <w:tcW w:w="4442" w:type="dxa"/>
            <w:shd w:val="clear" w:color="auto" w:fill="F2F2F2"/>
            <w:tcMar>
              <w:top w:w="0" w:type="dxa"/>
              <w:left w:w="108" w:type="dxa"/>
              <w:bottom w:w="0" w:type="dxa"/>
              <w:right w:w="108" w:type="dxa"/>
            </w:tcMar>
            <w:vAlign w:val="center"/>
          </w:tcPr>
          <w:p w14:paraId="28D965F7" w14:textId="77777777" w:rsidR="00D32E70" w:rsidRPr="00FE152F" w:rsidRDefault="00D32E70" w:rsidP="00CE7781">
            <w:pPr>
              <w:spacing w:after="0"/>
              <w:jc w:val="center"/>
              <w:rPr>
                <w:rFonts w:cs="Times New Roman"/>
                <w:b/>
                <w:bCs/>
              </w:rPr>
            </w:pPr>
            <w:r w:rsidRPr="00FE152F">
              <w:rPr>
                <w:rFonts w:cs="Times New Roman"/>
                <w:b/>
                <w:bCs/>
              </w:rPr>
              <w:t>Confirm Yes/No</w:t>
            </w:r>
          </w:p>
        </w:tc>
      </w:tr>
    </w:tbl>
    <w:p w14:paraId="61682F29" w14:textId="77777777" w:rsidR="00D32E70" w:rsidRPr="00FE152F" w:rsidRDefault="00D32E70" w:rsidP="00D32E70">
      <w:pPr>
        <w:spacing w:after="0"/>
        <w:ind w:right="467"/>
        <w:rPr>
          <w:rFonts w:asciiTheme="minorHAnsi" w:hAnsiTheme="minorHAnsi"/>
          <w:color w:val="000000"/>
        </w:rPr>
      </w:pPr>
    </w:p>
    <w:p w14:paraId="76DB981B" w14:textId="2AF194C0" w:rsidR="00461A1F" w:rsidRDefault="00D32E70" w:rsidP="00B45EF4">
      <w:pPr>
        <w:pStyle w:val="Body"/>
        <w:widowControl w:val="0"/>
        <w:spacing w:after="0"/>
        <w:ind w:firstLine="720"/>
        <w:rPr>
          <w:rFonts w:asciiTheme="minorHAnsi" w:hAnsiTheme="minorHAnsi" w:cstheme="minorHAnsi"/>
          <w:b/>
        </w:rPr>
      </w:pPr>
      <w:r w:rsidRPr="00FE152F">
        <w:rPr>
          <w:rFonts w:asciiTheme="minorHAnsi" w:hAnsiTheme="minorHAnsi" w:cstheme="minorHAnsi"/>
          <w:b/>
          <w:highlight w:val="yellow"/>
        </w:rPr>
        <w:lastRenderedPageBreak/>
        <w:t xml:space="preserve">Please ensure to sign </w:t>
      </w:r>
      <w:r w:rsidR="00322F02">
        <w:rPr>
          <w:rFonts w:asciiTheme="minorHAnsi" w:hAnsiTheme="minorHAnsi" w:cstheme="minorHAnsi"/>
          <w:b/>
          <w:highlight w:val="yellow"/>
        </w:rPr>
        <w:t xml:space="preserve">the confirmation form at the </w:t>
      </w:r>
      <w:r w:rsidRPr="00FE152F">
        <w:rPr>
          <w:rFonts w:asciiTheme="minorHAnsi" w:hAnsiTheme="minorHAnsi" w:cstheme="minorHAnsi"/>
          <w:b/>
          <w:highlight w:val="yellow"/>
        </w:rPr>
        <w:t>end of this document.</w:t>
      </w:r>
    </w:p>
    <w:p w14:paraId="19C7D1DD" w14:textId="77777777" w:rsidR="00B061E3" w:rsidRDefault="00B061E3" w:rsidP="00B45EF4">
      <w:pPr>
        <w:pStyle w:val="Body"/>
        <w:widowControl w:val="0"/>
        <w:spacing w:after="0"/>
        <w:ind w:firstLine="720"/>
        <w:rPr>
          <w:rFonts w:asciiTheme="minorHAnsi" w:hAnsiTheme="minorHAnsi" w:cstheme="minorHAnsi"/>
          <w:b/>
        </w:rPr>
      </w:pPr>
    </w:p>
    <w:p w14:paraId="43FE9BAD" w14:textId="77777777" w:rsidR="00B061E3" w:rsidRDefault="00B061E3" w:rsidP="00B45EF4">
      <w:pPr>
        <w:pStyle w:val="Body"/>
        <w:widowControl w:val="0"/>
        <w:spacing w:after="0"/>
        <w:ind w:firstLine="720"/>
        <w:rPr>
          <w:rFonts w:asciiTheme="minorHAnsi" w:hAnsiTheme="minorHAnsi" w:cstheme="minorHAnsi"/>
          <w:b/>
        </w:rPr>
      </w:pPr>
    </w:p>
    <w:p w14:paraId="3C1FB9C8" w14:textId="77777777" w:rsidR="00B061E3" w:rsidRDefault="00B061E3" w:rsidP="00B45EF4">
      <w:pPr>
        <w:pStyle w:val="Body"/>
        <w:widowControl w:val="0"/>
        <w:spacing w:after="0"/>
        <w:ind w:firstLine="720"/>
        <w:rPr>
          <w:rFonts w:asciiTheme="minorHAnsi" w:hAnsiTheme="minorHAnsi" w:cstheme="minorHAnsi"/>
          <w:b/>
        </w:rPr>
      </w:pPr>
    </w:p>
    <w:p w14:paraId="78AE4EF7" w14:textId="77777777" w:rsidR="00B061E3" w:rsidRDefault="00B061E3" w:rsidP="00B45EF4">
      <w:pPr>
        <w:pStyle w:val="Body"/>
        <w:widowControl w:val="0"/>
        <w:spacing w:after="0"/>
        <w:ind w:firstLine="720"/>
        <w:rPr>
          <w:rFonts w:asciiTheme="minorHAnsi" w:hAnsiTheme="minorHAnsi" w:cstheme="minorHAnsi"/>
          <w:b/>
        </w:rPr>
      </w:pPr>
    </w:p>
    <w:p w14:paraId="0B4A770F" w14:textId="77777777" w:rsidR="00B061E3" w:rsidRDefault="00B061E3" w:rsidP="00B45EF4">
      <w:pPr>
        <w:pStyle w:val="Body"/>
        <w:widowControl w:val="0"/>
        <w:spacing w:after="0"/>
        <w:ind w:firstLine="720"/>
        <w:rPr>
          <w:rFonts w:asciiTheme="minorHAnsi" w:hAnsiTheme="minorHAnsi" w:cstheme="minorHAnsi"/>
          <w:b/>
        </w:rPr>
      </w:pPr>
    </w:p>
    <w:p w14:paraId="465E5FF8" w14:textId="77777777" w:rsidR="00B061E3" w:rsidRDefault="00B061E3" w:rsidP="00B45EF4">
      <w:pPr>
        <w:pStyle w:val="Body"/>
        <w:widowControl w:val="0"/>
        <w:spacing w:after="0"/>
        <w:ind w:firstLine="720"/>
        <w:rPr>
          <w:rFonts w:asciiTheme="minorHAnsi" w:hAnsiTheme="minorHAnsi" w:cstheme="minorHAnsi"/>
          <w:b/>
        </w:rPr>
      </w:pPr>
    </w:p>
    <w:p w14:paraId="379E9E43" w14:textId="77777777" w:rsidR="00B061E3" w:rsidRDefault="00B061E3" w:rsidP="00B45EF4">
      <w:pPr>
        <w:pStyle w:val="Body"/>
        <w:widowControl w:val="0"/>
        <w:spacing w:after="0"/>
        <w:ind w:firstLine="720"/>
        <w:rPr>
          <w:rFonts w:asciiTheme="minorHAnsi" w:hAnsiTheme="minorHAnsi" w:cstheme="minorHAnsi"/>
          <w:b/>
        </w:rPr>
      </w:pPr>
    </w:p>
    <w:p w14:paraId="7F83C2DB" w14:textId="77777777" w:rsidR="00B061E3" w:rsidRDefault="00B061E3" w:rsidP="00B45EF4">
      <w:pPr>
        <w:pStyle w:val="Body"/>
        <w:widowControl w:val="0"/>
        <w:spacing w:after="0"/>
        <w:ind w:firstLine="720"/>
        <w:rPr>
          <w:rFonts w:asciiTheme="minorHAnsi" w:hAnsiTheme="minorHAnsi" w:cstheme="minorHAnsi"/>
          <w:b/>
        </w:rPr>
      </w:pPr>
    </w:p>
    <w:p w14:paraId="68B93E13" w14:textId="77777777" w:rsidR="00B061E3" w:rsidRDefault="00B061E3" w:rsidP="00B45EF4">
      <w:pPr>
        <w:pStyle w:val="Body"/>
        <w:widowControl w:val="0"/>
        <w:spacing w:after="0"/>
        <w:ind w:firstLine="720"/>
        <w:rPr>
          <w:rFonts w:asciiTheme="minorHAnsi" w:hAnsiTheme="minorHAnsi" w:cstheme="minorHAnsi"/>
          <w:b/>
        </w:rPr>
      </w:pPr>
    </w:p>
    <w:p w14:paraId="02E81E0B" w14:textId="77777777" w:rsidR="00B061E3" w:rsidRDefault="00B061E3" w:rsidP="00B45EF4">
      <w:pPr>
        <w:pStyle w:val="Body"/>
        <w:widowControl w:val="0"/>
        <w:spacing w:after="0"/>
        <w:ind w:firstLine="720"/>
        <w:rPr>
          <w:rFonts w:asciiTheme="minorHAnsi" w:hAnsiTheme="minorHAnsi" w:cstheme="minorHAnsi"/>
          <w:b/>
        </w:rPr>
      </w:pPr>
    </w:p>
    <w:p w14:paraId="19A30E9E" w14:textId="77777777" w:rsidR="00B061E3" w:rsidRDefault="00B061E3" w:rsidP="00B45EF4">
      <w:pPr>
        <w:pStyle w:val="Body"/>
        <w:widowControl w:val="0"/>
        <w:spacing w:after="0"/>
        <w:ind w:firstLine="720"/>
        <w:rPr>
          <w:rFonts w:asciiTheme="minorHAnsi" w:hAnsiTheme="minorHAnsi" w:cstheme="minorHAnsi"/>
          <w:b/>
        </w:rPr>
      </w:pPr>
    </w:p>
    <w:p w14:paraId="5196E5D5" w14:textId="77777777" w:rsidR="00B061E3" w:rsidRDefault="00B061E3" w:rsidP="00B45EF4">
      <w:pPr>
        <w:pStyle w:val="Body"/>
        <w:widowControl w:val="0"/>
        <w:spacing w:after="0"/>
        <w:ind w:firstLine="720"/>
        <w:rPr>
          <w:rFonts w:asciiTheme="minorHAnsi" w:hAnsiTheme="minorHAnsi" w:cstheme="minorHAnsi"/>
          <w:b/>
        </w:rPr>
      </w:pPr>
    </w:p>
    <w:p w14:paraId="70EAF678" w14:textId="77777777" w:rsidR="00B061E3" w:rsidRDefault="00B061E3" w:rsidP="00B45EF4">
      <w:pPr>
        <w:pStyle w:val="Body"/>
        <w:widowControl w:val="0"/>
        <w:spacing w:after="0"/>
        <w:ind w:firstLine="720"/>
        <w:rPr>
          <w:rFonts w:asciiTheme="minorHAnsi" w:hAnsiTheme="minorHAnsi" w:cstheme="minorHAnsi"/>
          <w:b/>
        </w:rPr>
      </w:pPr>
    </w:p>
    <w:p w14:paraId="38F2D6FE" w14:textId="77777777" w:rsidR="00B061E3" w:rsidRDefault="00B061E3" w:rsidP="00B45EF4">
      <w:pPr>
        <w:pStyle w:val="Body"/>
        <w:widowControl w:val="0"/>
        <w:spacing w:after="0"/>
        <w:ind w:firstLine="720"/>
        <w:rPr>
          <w:rFonts w:asciiTheme="minorHAnsi" w:hAnsiTheme="minorHAnsi" w:cstheme="minorHAnsi"/>
          <w:b/>
        </w:rPr>
      </w:pPr>
    </w:p>
    <w:p w14:paraId="3275EEDF" w14:textId="77777777" w:rsidR="00B061E3" w:rsidRDefault="00B061E3" w:rsidP="00B45EF4">
      <w:pPr>
        <w:pStyle w:val="Body"/>
        <w:widowControl w:val="0"/>
        <w:spacing w:after="0"/>
        <w:ind w:firstLine="720"/>
        <w:rPr>
          <w:rFonts w:asciiTheme="minorHAnsi" w:hAnsiTheme="minorHAnsi" w:cstheme="minorHAnsi"/>
          <w:b/>
        </w:rPr>
      </w:pPr>
    </w:p>
    <w:p w14:paraId="1AC3CA79" w14:textId="77777777" w:rsidR="00B061E3" w:rsidRDefault="00B061E3" w:rsidP="00B45EF4">
      <w:pPr>
        <w:pStyle w:val="Body"/>
        <w:widowControl w:val="0"/>
        <w:spacing w:after="0"/>
        <w:ind w:firstLine="720"/>
        <w:rPr>
          <w:rFonts w:asciiTheme="minorHAnsi" w:hAnsiTheme="minorHAnsi" w:cstheme="minorHAnsi"/>
          <w:b/>
        </w:rPr>
      </w:pPr>
    </w:p>
    <w:p w14:paraId="50B8D8C0" w14:textId="77777777" w:rsidR="00B061E3" w:rsidRDefault="00B061E3" w:rsidP="00B45EF4">
      <w:pPr>
        <w:pStyle w:val="Body"/>
        <w:widowControl w:val="0"/>
        <w:spacing w:after="0"/>
        <w:ind w:firstLine="720"/>
        <w:rPr>
          <w:rFonts w:asciiTheme="minorHAnsi" w:hAnsiTheme="minorHAnsi" w:cstheme="minorHAnsi"/>
          <w:b/>
        </w:rPr>
      </w:pPr>
    </w:p>
    <w:p w14:paraId="515129C1" w14:textId="77777777" w:rsidR="00B91460" w:rsidRDefault="00B91460" w:rsidP="00B45EF4">
      <w:pPr>
        <w:pStyle w:val="Body"/>
        <w:widowControl w:val="0"/>
        <w:spacing w:after="0"/>
        <w:ind w:firstLine="720"/>
        <w:rPr>
          <w:rFonts w:asciiTheme="minorHAnsi" w:hAnsiTheme="minorHAnsi" w:cstheme="minorHAnsi"/>
          <w:b/>
        </w:rPr>
      </w:pPr>
    </w:p>
    <w:p w14:paraId="7096E2F6" w14:textId="77777777" w:rsidR="00B91460" w:rsidRDefault="00B91460" w:rsidP="00B45EF4">
      <w:pPr>
        <w:pStyle w:val="Body"/>
        <w:widowControl w:val="0"/>
        <w:spacing w:after="0"/>
        <w:ind w:firstLine="720"/>
        <w:rPr>
          <w:rFonts w:asciiTheme="minorHAnsi" w:hAnsiTheme="minorHAnsi" w:cstheme="minorHAnsi"/>
          <w:b/>
        </w:rPr>
      </w:pPr>
    </w:p>
    <w:p w14:paraId="4B11FCCA" w14:textId="77777777" w:rsidR="00B91460" w:rsidRDefault="00B91460" w:rsidP="00B45EF4">
      <w:pPr>
        <w:pStyle w:val="Body"/>
        <w:widowControl w:val="0"/>
        <w:spacing w:after="0"/>
        <w:ind w:firstLine="720"/>
        <w:rPr>
          <w:rFonts w:asciiTheme="minorHAnsi" w:hAnsiTheme="minorHAnsi" w:cstheme="minorHAnsi"/>
          <w:b/>
        </w:rPr>
      </w:pPr>
    </w:p>
    <w:p w14:paraId="1A6533D3" w14:textId="77777777" w:rsidR="00B91460" w:rsidRDefault="00B91460" w:rsidP="00B45EF4">
      <w:pPr>
        <w:pStyle w:val="Body"/>
        <w:widowControl w:val="0"/>
        <w:spacing w:after="0"/>
        <w:ind w:firstLine="720"/>
        <w:rPr>
          <w:rFonts w:asciiTheme="minorHAnsi" w:hAnsiTheme="minorHAnsi" w:cstheme="minorHAnsi"/>
          <w:b/>
        </w:rPr>
      </w:pPr>
    </w:p>
    <w:p w14:paraId="0D1FE565" w14:textId="77777777" w:rsidR="00B91460" w:rsidRDefault="00B91460" w:rsidP="00B45EF4">
      <w:pPr>
        <w:pStyle w:val="Body"/>
        <w:widowControl w:val="0"/>
        <w:spacing w:after="0"/>
        <w:ind w:firstLine="720"/>
        <w:rPr>
          <w:rFonts w:asciiTheme="minorHAnsi" w:hAnsiTheme="minorHAnsi" w:cstheme="minorHAnsi"/>
          <w:b/>
        </w:rPr>
      </w:pPr>
    </w:p>
    <w:p w14:paraId="4AF5EF75" w14:textId="77777777" w:rsidR="00B91460" w:rsidRDefault="00B91460" w:rsidP="00B45EF4">
      <w:pPr>
        <w:pStyle w:val="Body"/>
        <w:widowControl w:val="0"/>
        <w:spacing w:after="0"/>
        <w:ind w:firstLine="720"/>
        <w:rPr>
          <w:rFonts w:asciiTheme="minorHAnsi" w:hAnsiTheme="minorHAnsi" w:cstheme="minorHAnsi"/>
          <w:b/>
        </w:rPr>
      </w:pPr>
    </w:p>
    <w:p w14:paraId="34F9259E" w14:textId="77777777" w:rsidR="00B91460" w:rsidRDefault="00B91460" w:rsidP="00B45EF4">
      <w:pPr>
        <w:pStyle w:val="Body"/>
        <w:widowControl w:val="0"/>
        <w:spacing w:after="0"/>
        <w:ind w:firstLine="720"/>
        <w:rPr>
          <w:rFonts w:asciiTheme="minorHAnsi" w:hAnsiTheme="minorHAnsi" w:cstheme="minorHAnsi"/>
          <w:b/>
        </w:rPr>
      </w:pPr>
    </w:p>
    <w:p w14:paraId="0337D1A9" w14:textId="77777777" w:rsidR="00B91460" w:rsidRDefault="00B91460" w:rsidP="00B45EF4">
      <w:pPr>
        <w:pStyle w:val="Body"/>
        <w:widowControl w:val="0"/>
        <w:spacing w:after="0"/>
        <w:ind w:firstLine="720"/>
        <w:rPr>
          <w:rFonts w:asciiTheme="minorHAnsi" w:hAnsiTheme="minorHAnsi" w:cstheme="minorHAnsi"/>
          <w:b/>
        </w:rPr>
      </w:pPr>
    </w:p>
    <w:p w14:paraId="4689F4A1" w14:textId="77777777" w:rsidR="00B91460" w:rsidRDefault="00B91460" w:rsidP="00B45EF4">
      <w:pPr>
        <w:pStyle w:val="Body"/>
        <w:widowControl w:val="0"/>
        <w:spacing w:after="0"/>
        <w:ind w:firstLine="720"/>
        <w:rPr>
          <w:rFonts w:asciiTheme="minorHAnsi" w:hAnsiTheme="minorHAnsi" w:cstheme="minorHAnsi"/>
          <w:b/>
        </w:rPr>
      </w:pPr>
    </w:p>
    <w:p w14:paraId="3A24A4B1" w14:textId="77777777" w:rsidR="00B91460" w:rsidRDefault="00B91460" w:rsidP="00B45EF4">
      <w:pPr>
        <w:pStyle w:val="Body"/>
        <w:widowControl w:val="0"/>
        <w:spacing w:after="0"/>
        <w:ind w:firstLine="720"/>
        <w:rPr>
          <w:rFonts w:asciiTheme="minorHAnsi" w:hAnsiTheme="minorHAnsi" w:cstheme="minorHAnsi"/>
          <w:b/>
        </w:rPr>
      </w:pPr>
    </w:p>
    <w:p w14:paraId="5EA16FF5" w14:textId="77777777" w:rsidR="00B91460" w:rsidRDefault="00B91460" w:rsidP="00B45EF4">
      <w:pPr>
        <w:pStyle w:val="Body"/>
        <w:widowControl w:val="0"/>
        <w:spacing w:after="0"/>
        <w:ind w:firstLine="720"/>
        <w:rPr>
          <w:rFonts w:asciiTheme="minorHAnsi" w:hAnsiTheme="minorHAnsi" w:cstheme="minorHAnsi"/>
          <w:b/>
        </w:rPr>
      </w:pPr>
    </w:p>
    <w:p w14:paraId="27BCBF0D" w14:textId="77777777" w:rsidR="00B91460" w:rsidRDefault="00B91460" w:rsidP="00B45EF4">
      <w:pPr>
        <w:pStyle w:val="Body"/>
        <w:widowControl w:val="0"/>
        <w:spacing w:after="0"/>
        <w:ind w:firstLine="720"/>
        <w:rPr>
          <w:rFonts w:asciiTheme="minorHAnsi" w:hAnsiTheme="minorHAnsi" w:cstheme="minorHAnsi"/>
          <w:b/>
        </w:rPr>
      </w:pPr>
    </w:p>
    <w:p w14:paraId="2D338DAE" w14:textId="77777777" w:rsidR="00B91460" w:rsidRDefault="00B91460" w:rsidP="00B45EF4">
      <w:pPr>
        <w:pStyle w:val="Body"/>
        <w:widowControl w:val="0"/>
        <w:spacing w:after="0"/>
        <w:ind w:firstLine="720"/>
        <w:rPr>
          <w:rFonts w:asciiTheme="minorHAnsi" w:hAnsiTheme="minorHAnsi" w:cstheme="minorHAnsi"/>
          <w:b/>
        </w:rPr>
      </w:pPr>
    </w:p>
    <w:p w14:paraId="7A3688F7" w14:textId="77777777" w:rsidR="00B91460" w:rsidRDefault="00B91460" w:rsidP="00B45EF4">
      <w:pPr>
        <w:pStyle w:val="Body"/>
        <w:widowControl w:val="0"/>
        <w:spacing w:after="0"/>
        <w:ind w:firstLine="720"/>
        <w:rPr>
          <w:rFonts w:asciiTheme="minorHAnsi" w:hAnsiTheme="minorHAnsi" w:cstheme="minorHAnsi"/>
          <w:b/>
        </w:rPr>
      </w:pPr>
    </w:p>
    <w:p w14:paraId="19DDEC5D" w14:textId="77777777" w:rsidR="00B91460" w:rsidRDefault="00B91460" w:rsidP="00B45EF4">
      <w:pPr>
        <w:pStyle w:val="Body"/>
        <w:widowControl w:val="0"/>
        <w:spacing w:after="0"/>
        <w:ind w:firstLine="720"/>
        <w:rPr>
          <w:rFonts w:asciiTheme="minorHAnsi" w:hAnsiTheme="minorHAnsi" w:cstheme="minorHAnsi"/>
          <w:b/>
        </w:rPr>
      </w:pPr>
    </w:p>
    <w:p w14:paraId="2A66EBA5" w14:textId="77777777" w:rsidR="00B061E3" w:rsidRDefault="00B061E3" w:rsidP="00B45EF4">
      <w:pPr>
        <w:pStyle w:val="Body"/>
        <w:widowControl w:val="0"/>
        <w:spacing w:after="0"/>
        <w:ind w:firstLine="720"/>
        <w:rPr>
          <w:rFonts w:asciiTheme="minorHAnsi" w:hAnsiTheme="minorHAnsi" w:cstheme="minorHAnsi"/>
          <w:b/>
        </w:rPr>
      </w:pPr>
    </w:p>
    <w:p w14:paraId="260ABEAD" w14:textId="77777777" w:rsidR="00B061E3" w:rsidRDefault="00B061E3" w:rsidP="00B45EF4">
      <w:pPr>
        <w:pStyle w:val="Body"/>
        <w:widowControl w:val="0"/>
        <w:spacing w:after="0"/>
        <w:ind w:firstLine="720"/>
        <w:rPr>
          <w:rFonts w:asciiTheme="minorHAnsi" w:hAnsiTheme="minorHAnsi" w:cstheme="minorHAnsi"/>
          <w:b/>
        </w:rPr>
      </w:pPr>
    </w:p>
    <w:p w14:paraId="602559FC" w14:textId="77777777" w:rsidR="00B061E3" w:rsidRDefault="00B061E3" w:rsidP="00B45EF4">
      <w:pPr>
        <w:pStyle w:val="Body"/>
        <w:widowControl w:val="0"/>
        <w:spacing w:after="0"/>
        <w:ind w:firstLine="720"/>
        <w:rPr>
          <w:rFonts w:asciiTheme="minorHAnsi" w:hAnsiTheme="minorHAnsi" w:cstheme="minorHAnsi"/>
          <w:b/>
        </w:rPr>
      </w:pPr>
    </w:p>
    <w:p w14:paraId="7686F520" w14:textId="77777777" w:rsidR="00B061E3" w:rsidRDefault="00B061E3" w:rsidP="00B45EF4">
      <w:pPr>
        <w:pStyle w:val="Body"/>
        <w:widowControl w:val="0"/>
        <w:spacing w:after="0"/>
        <w:ind w:firstLine="720"/>
        <w:rPr>
          <w:rFonts w:asciiTheme="minorHAnsi" w:hAnsiTheme="minorHAnsi" w:cstheme="minorHAnsi"/>
          <w:b/>
        </w:rPr>
      </w:pPr>
    </w:p>
    <w:p w14:paraId="6D75D882" w14:textId="77777777" w:rsidR="00461A1F" w:rsidRDefault="00461A1F" w:rsidP="001B3665">
      <w:pPr>
        <w:pStyle w:val="Body"/>
        <w:widowControl w:val="0"/>
        <w:spacing w:after="0"/>
        <w:ind w:firstLine="720"/>
        <w:rPr>
          <w:rFonts w:asciiTheme="minorHAnsi" w:hAnsiTheme="minorHAnsi" w:cstheme="minorHAnsi"/>
          <w:b/>
        </w:rPr>
      </w:pPr>
    </w:p>
    <w:p w14:paraId="46F44906" w14:textId="03CF7387" w:rsidR="00D32E70" w:rsidRPr="00FE152F" w:rsidRDefault="00D32E70" w:rsidP="00D32E70">
      <w:pPr>
        <w:rPr>
          <w:b/>
        </w:rPr>
      </w:pPr>
      <w:r w:rsidRPr="00FE152F">
        <w:rPr>
          <w:b/>
        </w:rPr>
        <w:t xml:space="preserve">This form must be completed and signed by an authorised officer of the tenderer’s organisation.  </w:t>
      </w:r>
    </w:p>
    <w:p w14:paraId="24A23A02" w14:textId="3110089F" w:rsidR="00D32E70" w:rsidRPr="00FE152F" w:rsidRDefault="00D32E70" w:rsidP="00564E2D">
      <w:pPr>
        <w:numPr>
          <w:ilvl w:val="0"/>
          <w:numId w:val="2"/>
        </w:numPr>
        <w:jc w:val="both"/>
      </w:pPr>
      <w:r w:rsidRPr="00FE152F">
        <w:t xml:space="preserve">This offer will remain open for acceptance by you for a period of </w:t>
      </w:r>
      <w:r w:rsidR="00F21D05">
        <w:t>180 days</w:t>
      </w:r>
      <w:r w:rsidRPr="00FE152F">
        <w:t xml:space="preserve"> from the date of </w:t>
      </w:r>
      <w:r w:rsidR="00322F02">
        <w:t xml:space="preserve">the </w:t>
      </w:r>
      <w:r w:rsidRPr="00FE152F">
        <w:t xml:space="preserve">deadline for submission of tenders. </w:t>
      </w:r>
    </w:p>
    <w:p w14:paraId="7E98157F" w14:textId="77777777" w:rsidR="00D32E70" w:rsidRPr="00FE152F" w:rsidRDefault="00D32E70" w:rsidP="00564E2D">
      <w:pPr>
        <w:numPr>
          <w:ilvl w:val="0"/>
          <w:numId w:val="2"/>
        </w:numPr>
        <w:jc w:val="both"/>
      </w:pPr>
      <w:r w:rsidRPr="00FE152F">
        <w:t>We acknowledge that you are not obliged to accept the lowest or any offer.</w:t>
      </w:r>
    </w:p>
    <w:p w14:paraId="2B7DA0E0" w14:textId="77777777" w:rsidR="00D32E70" w:rsidRPr="00FE152F" w:rsidRDefault="00D32E70" w:rsidP="00564E2D">
      <w:pPr>
        <w:numPr>
          <w:ilvl w:val="0"/>
          <w:numId w:val="2"/>
        </w:numPr>
        <w:jc w:val="both"/>
      </w:pPr>
      <w:r w:rsidRPr="00FE152F">
        <w:lastRenderedPageBreak/>
        <w:t>I/We undertake to deliver the products/services in accordance with the terms and conditions of the tender specification.</w:t>
      </w:r>
    </w:p>
    <w:p w14:paraId="1F5DBF48" w14:textId="4731B209" w:rsidR="00D32E70" w:rsidRDefault="00D32E70" w:rsidP="004E5D81">
      <w:pPr>
        <w:numPr>
          <w:ilvl w:val="0"/>
          <w:numId w:val="2"/>
        </w:numPr>
        <w:jc w:val="both"/>
      </w:pPr>
      <w:r w:rsidRPr="00FE152F">
        <w:t>I/We undertake to maintain full confidentiality with regard to all aspects of this tender process</w:t>
      </w:r>
    </w:p>
    <w:p w14:paraId="5AC57A53" w14:textId="77777777" w:rsidR="00AB7065" w:rsidRPr="004E5D81" w:rsidRDefault="00AB7065" w:rsidP="00E172E6">
      <w:pPr>
        <w:jc w:val="both"/>
      </w:pPr>
    </w:p>
    <w:tbl>
      <w:tblPr>
        <w:tblW w:w="8982" w:type="dxa"/>
        <w:tblInd w:w="2" w:type="dxa"/>
        <w:tblLook w:val="00A0" w:firstRow="1" w:lastRow="0" w:firstColumn="1" w:lastColumn="0" w:noHBand="0" w:noVBand="0"/>
      </w:tblPr>
      <w:tblGrid>
        <w:gridCol w:w="1401"/>
        <w:gridCol w:w="4772"/>
        <w:gridCol w:w="1125"/>
        <w:gridCol w:w="1684"/>
      </w:tblGrid>
      <w:tr w:rsidR="00D32E70" w:rsidRPr="00FE152F" w14:paraId="213F168B" w14:textId="77777777" w:rsidTr="00F57195">
        <w:trPr>
          <w:trHeight w:val="337"/>
        </w:trPr>
        <w:tc>
          <w:tcPr>
            <w:tcW w:w="1401"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6A7FEF2A"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Signed:</w:t>
            </w:r>
          </w:p>
        </w:tc>
        <w:tc>
          <w:tcPr>
            <w:tcW w:w="4772" w:type="dxa"/>
            <w:vMerge w:val="restart"/>
            <w:tcBorders>
              <w:top w:val="single" w:sz="12" w:space="0" w:color="000000"/>
              <w:left w:val="single" w:sz="12" w:space="0" w:color="000000"/>
              <w:bottom w:val="single" w:sz="8" w:space="0" w:color="000000"/>
              <w:right w:val="single" w:sz="12" w:space="0" w:color="000000"/>
            </w:tcBorders>
            <w:vAlign w:val="center"/>
          </w:tcPr>
          <w:p w14:paraId="49071F6F"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c>
          <w:tcPr>
            <w:tcW w:w="1125" w:type="dxa"/>
            <w:vMerge w:val="restart"/>
            <w:tcBorders>
              <w:top w:val="single" w:sz="12" w:space="0" w:color="000000"/>
              <w:left w:val="single" w:sz="12" w:space="0" w:color="000000"/>
              <w:bottom w:val="single" w:sz="8" w:space="0" w:color="000000"/>
              <w:right w:val="single" w:sz="12" w:space="0" w:color="000000"/>
            </w:tcBorders>
            <w:shd w:val="clear" w:color="000000" w:fill="B6DDE8"/>
            <w:vAlign w:val="center"/>
          </w:tcPr>
          <w:p w14:paraId="314DC4DC"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Position:</w:t>
            </w:r>
          </w:p>
        </w:tc>
        <w:tc>
          <w:tcPr>
            <w:tcW w:w="1684" w:type="dxa"/>
            <w:vMerge w:val="restart"/>
            <w:tcBorders>
              <w:top w:val="single" w:sz="12" w:space="0" w:color="000000"/>
              <w:left w:val="single" w:sz="12" w:space="0" w:color="000000"/>
              <w:bottom w:val="single" w:sz="8" w:space="0" w:color="000000"/>
              <w:right w:val="single" w:sz="12" w:space="0" w:color="000000"/>
            </w:tcBorders>
            <w:vAlign w:val="center"/>
          </w:tcPr>
          <w:p w14:paraId="0F85F61B" w14:textId="77777777" w:rsidR="00D32E70" w:rsidRPr="00FE152F" w:rsidRDefault="00D32E70" w:rsidP="00CE7781">
            <w:pPr>
              <w:spacing w:after="0"/>
              <w:ind w:firstLineChars="400" w:firstLine="960"/>
              <w:rPr>
                <w:rFonts w:asciiTheme="minorHAnsi" w:hAnsiTheme="minorHAnsi"/>
                <w:color w:val="000000"/>
                <w:sz w:val="24"/>
                <w:szCs w:val="24"/>
                <w:lang w:eastAsia="en-IE"/>
              </w:rPr>
            </w:pPr>
            <w:r w:rsidRPr="00FE152F">
              <w:rPr>
                <w:rFonts w:asciiTheme="minorHAnsi" w:hAnsiTheme="minorHAnsi"/>
                <w:color w:val="000000"/>
                <w:sz w:val="24"/>
                <w:szCs w:val="24"/>
                <w:lang w:eastAsia="en-IE"/>
              </w:rPr>
              <w:t> </w:t>
            </w:r>
          </w:p>
        </w:tc>
      </w:tr>
      <w:tr w:rsidR="00D32E70" w:rsidRPr="00FE152F" w14:paraId="7AF62801" w14:textId="77777777" w:rsidTr="00F57195">
        <w:trPr>
          <w:trHeight w:val="337"/>
        </w:trPr>
        <w:tc>
          <w:tcPr>
            <w:tcW w:w="1401" w:type="dxa"/>
            <w:vMerge/>
            <w:tcBorders>
              <w:top w:val="single" w:sz="12" w:space="0" w:color="000000"/>
              <w:left w:val="single" w:sz="12" w:space="0" w:color="000000"/>
              <w:bottom w:val="single" w:sz="8" w:space="0" w:color="000000"/>
              <w:right w:val="single" w:sz="12" w:space="0" w:color="000000"/>
            </w:tcBorders>
            <w:vAlign w:val="center"/>
          </w:tcPr>
          <w:p w14:paraId="0C5096D6"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4772" w:type="dxa"/>
            <w:vMerge/>
            <w:tcBorders>
              <w:top w:val="single" w:sz="12" w:space="0" w:color="000000"/>
              <w:left w:val="single" w:sz="12" w:space="0" w:color="000000"/>
              <w:bottom w:val="single" w:sz="8" w:space="0" w:color="000000"/>
              <w:right w:val="single" w:sz="12" w:space="0" w:color="000000"/>
            </w:tcBorders>
            <w:vAlign w:val="center"/>
          </w:tcPr>
          <w:p w14:paraId="0AB73609" w14:textId="77777777" w:rsidR="00D32E70" w:rsidRPr="00FE152F" w:rsidRDefault="00D32E70" w:rsidP="00CE7781">
            <w:pPr>
              <w:spacing w:after="0"/>
              <w:rPr>
                <w:rFonts w:asciiTheme="minorHAnsi" w:hAnsiTheme="minorHAnsi"/>
                <w:b/>
                <w:bCs/>
                <w:color w:val="000000"/>
                <w:sz w:val="24"/>
                <w:szCs w:val="24"/>
                <w:lang w:eastAsia="en-IE"/>
              </w:rPr>
            </w:pPr>
          </w:p>
        </w:tc>
        <w:tc>
          <w:tcPr>
            <w:tcW w:w="1125" w:type="dxa"/>
            <w:vMerge/>
            <w:tcBorders>
              <w:top w:val="single" w:sz="12" w:space="0" w:color="000000"/>
              <w:left w:val="single" w:sz="12" w:space="0" w:color="000000"/>
              <w:bottom w:val="single" w:sz="8" w:space="0" w:color="000000"/>
              <w:right w:val="single" w:sz="12" w:space="0" w:color="000000"/>
            </w:tcBorders>
            <w:vAlign w:val="center"/>
          </w:tcPr>
          <w:p w14:paraId="31A0A3C7" w14:textId="77777777" w:rsidR="00D32E70" w:rsidRPr="00FE152F" w:rsidRDefault="00D32E70" w:rsidP="00CE7781">
            <w:pPr>
              <w:spacing w:after="0"/>
              <w:rPr>
                <w:rFonts w:asciiTheme="minorHAnsi" w:hAnsiTheme="minorHAnsi"/>
                <w:b/>
                <w:bCs/>
                <w:i/>
                <w:iCs/>
                <w:color w:val="000000"/>
                <w:sz w:val="24"/>
                <w:szCs w:val="24"/>
                <w:lang w:eastAsia="en-IE"/>
              </w:rPr>
            </w:pPr>
          </w:p>
        </w:tc>
        <w:tc>
          <w:tcPr>
            <w:tcW w:w="1684" w:type="dxa"/>
            <w:vMerge/>
            <w:tcBorders>
              <w:top w:val="single" w:sz="12" w:space="0" w:color="000000"/>
              <w:left w:val="single" w:sz="12" w:space="0" w:color="000000"/>
              <w:bottom w:val="single" w:sz="8" w:space="0" w:color="000000"/>
              <w:right w:val="single" w:sz="12" w:space="0" w:color="000000"/>
            </w:tcBorders>
            <w:vAlign w:val="center"/>
          </w:tcPr>
          <w:p w14:paraId="7AB7DF15" w14:textId="77777777" w:rsidR="00D32E70" w:rsidRPr="00FE152F" w:rsidRDefault="00D32E70" w:rsidP="00CE7781">
            <w:pPr>
              <w:spacing w:after="0"/>
              <w:rPr>
                <w:rFonts w:asciiTheme="minorHAnsi" w:hAnsiTheme="minorHAnsi"/>
                <w:color w:val="000000"/>
                <w:sz w:val="24"/>
                <w:szCs w:val="24"/>
                <w:lang w:eastAsia="en-IE"/>
              </w:rPr>
            </w:pPr>
          </w:p>
        </w:tc>
      </w:tr>
      <w:tr w:rsidR="00D32E70" w:rsidRPr="00FE152F" w14:paraId="35E9ACCE" w14:textId="77777777" w:rsidTr="00F57195">
        <w:trPr>
          <w:trHeight w:val="337"/>
        </w:trPr>
        <w:tc>
          <w:tcPr>
            <w:tcW w:w="1401" w:type="dxa"/>
            <w:vMerge w:val="restart"/>
            <w:tcBorders>
              <w:top w:val="nil"/>
              <w:left w:val="single" w:sz="12" w:space="0" w:color="000000"/>
              <w:bottom w:val="single" w:sz="8" w:space="0" w:color="000000"/>
              <w:right w:val="single" w:sz="12" w:space="0" w:color="000000"/>
            </w:tcBorders>
            <w:shd w:val="clear" w:color="000000" w:fill="B6DDE8"/>
            <w:vAlign w:val="center"/>
          </w:tcPr>
          <w:p w14:paraId="5069A679"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Print Name:</w:t>
            </w:r>
          </w:p>
        </w:tc>
        <w:tc>
          <w:tcPr>
            <w:tcW w:w="4772" w:type="dxa"/>
            <w:vMerge w:val="restart"/>
            <w:tcBorders>
              <w:top w:val="nil"/>
              <w:left w:val="single" w:sz="12" w:space="0" w:color="000000"/>
              <w:bottom w:val="single" w:sz="8" w:space="0" w:color="000000"/>
              <w:right w:val="single" w:sz="12" w:space="0" w:color="000000"/>
            </w:tcBorders>
            <w:vAlign w:val="center"/>
          </w:tcPr>
          <w:p w14:paraId="00245065"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c>
          <w:tcPr>
            <w:tcW w:w="1125" w:type="dxa"/>
            <w:vMerge w:val="restart"/>
            <w:tcBorders>
              <w:top w:val="nil"/>
              <w:left w:val="single" w:sz="12" w:space="0" w:color="000000"/>
              <w:bottom w:val="single" w:sz="8" w:space="0" w:color="000000"/>
              <w:right w:val="single" w:sz="12" w:space="0" w:color="000000"/>
            </w:tcBorders>
            <w:shd w:val="clear" w:color="000000" w:fill="B6DDE8"/>
            <w:vAlign w:val="center"/>
          </w:tcPr>
          <w:p w14:paraId="0C2CDD67"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 xml:space="preserve">Phone No: </w:t>
            </w:r>
          </w:p>
        </w:tc>
        <w:tc>
          <w:tcPr>
            <w:tcW w:w="1684" w:type="dxa"/>
            <w:vMerge w:val="restart"/>
            <w:tcBorders>
              <w:top w:val="nil"/>
              <w:left w:val="single" w:sz="12" w:space="0" w:color="000000"/>
              <w:bottom w:val="single" w:sz="8" w:space="0" w:color="000000"/>
              <w:right w:val="single" w:sz="12" w:space="0" w:color="000000"/>
            </w:tcBorders>
            <w:vAlign w:val="center"/>
          </w:tcPr>
          <w:p w14:paraId="3036806D" w14:textId="77777777" w:rsidR="00D32E70" w:rsidRPr="00FE152F" w:rsidRDefault="00D32E70" w:rsidP="00CE7781">
            <w:pPr>
              <w:spacing w:after="0"/>
              <w:ind w:firstLineChars="400" w:firstLine="960"/>
              <w:rPr>
                <w:rFonts w:asciiTheme="minorHAnsi" w:hAnsiTheme="minorHAnsi"/>
                <w:color w:val="000000"/>
                <w:sz w:val="24"/>
                <w:szCs w:val="24"/>
                <w:lang w:eastAsia="en-IE"/>
              </w:rPr>
            </w:pPr>
            <w:r w:rsidRPr="00FE152F">
              <w:rPr>
                <w:rFonts w:asciiTheme="minorHAnsi" w:hAnsiTheme="minorHAnsi"/>
                <w:color w:val="000000"/>
                <w:sz w:val="24"/>
                <w:szCs w:val="24"/>
                <w:lang w:eastAsia="en-IE"/>
              </w:rPr>
              <w:t> </w:t>
            </w:r>
          </w:p>
        </w:tc>
      </w:tr>
      <w:tr w:rsidR="00D32E70" w:rsidRPr="00FE152F" w14:paraId="21CFA46D" w14:textId="77777777" w:rsidTr="00F57195">
        <w:trPr>
          <w:trHeight w:val="337"/>
        </w:trPr>
        <w:tc>
          <w:tcPr>
            <w:tcW w:w="1401" w:type="dxa"/>
            <w:vMerge/>
            <w:tcBorders>
              <w:top w:val="nil"/>
              <w:left w:val="single" w:sz="12" w:space="0" w:color="000000"/>
              <w:bottom w:val="single" w:sz="8" w:space="0" w:color="000000"/>
              <w:right w:val="single" w:sz="12" w:space="0" w:color="000000"/>
            </w:tcBorders>
            <w:vAlign w:val="center"/>
          </w:tcPr>
          <w:p w14:paraId="609735E9"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4772" w:type="dxa"/>
            <w:vMerge/>
            <w:tcBorders>
              <w:top w:val="nil"/>
              <w:left w:val="single" w:sz="12" w:space="0" w:color="000000"/>
              <w:bottom w:val="single" w:sz="8" w:space="0" w:color="000000"/>
              <w:right w:val="single" w:sz="12" w:space="0" w:color="000000"/>
            </w:tcBorders>
            <w:vAlign w:val="center"/>
          </w:tcPr>
          <w:p w14:paraId="23FC105A" w14:textId="77777777" w:rsidR="00D32E70" w:rsidRPr="00FE152F" w:rsidRDefault="00D32E70" w:rsidP="00CE7781">
            <w:pPr>
              <w:spacing w:after="0"/>
              <w:rPr>
                <w:rFonts w:asciiTheme="minorHAnsi" w:hAnsiTheme="minorHAnsi"/>
                <w:b/>
                <w:bCs/>
                <w:color w:val="000000"/>
                <w:sz w:val="24"/>
                <w:szCs w:val="24"/>
                <w:lang w:eastAsia="en-IE"/>
              </w:rPr>
            </w:pPr>
          </w:p>
        </w:tc>
        <w:tc>
          <w:tcPr>
            <w:tcW w:w="1125" w:type="dxa"/>
            <w:vMerge/>
            <w:tcBorders>
              <w:top w:val="nil"/>
              <w:left w:val="single" w:sz="12" w:space="0" w:color="000000"/>
              <w:bottom w:val="single" w:sz="8" w:space="0" w:color="000000"/>
              <w:right w:val="single" w:sz="12" w:space="0" w:color="000000"/>
            </w:tcBorders>
            <w:vAlign w:val="center"/>
          </w:tcPr>
          <w:p w14:paraId="180C04F8" w14:textId="77777777" w:rsidR="00D32E70" w:rsidRPr="00FE152F" w:rsidRDefault="00D32E70" w:rsidP="00CE7781">
            <w:pPr>
              <w:spacing w:after="0"/>
              <w:rPr>
                <w:rFonts w:asciiTheme="minorHAnsi" w:hAnsiTheme="minorHAnsi"/>
                <w:b/>
                <w:bCs/>
                <w:i/>
                <w:iCs/>
                <w:color w:val="000000"/>
                <w:sz w:val="24"/>
                <w:szCs w:val="24"/>
                <w:lang w:eastAsia="en-IE"/>
              </w:rPr>
            </w:pPr>
          </w:p>
        </w:tc>
        <w:tc>
          <w:tcPr>
            <w:tcW w:w="1684" w:type="dxa"/>
            <w:vMerge/>
            <w:tcBorders>
              <w:top w:val="nil"/>
              <w:left w:val="single" w:sz="12" w:space="0" w:color="000000"/>
              <w:bottom w:val="single" w:sz="8" w:space="0" w:color="000000"/>
              <w:right w:val="single" w:sz="12" w:space="0" w:color="000000"/>
            </w:tcBorders>
            <w:vAlign w:val="center"/>
          </w:tcPr>
          <w:p w14:paraId="20276162" w14:textId="77777777" w:rsidR="00D32E70" w:rsidRPr="00FE152F" w:rsidRDefault="00D32E70" w:rsidP="00CE7781">
            <w:pPr>
              <w:spacing w:after="0"/>
              <w:rPr>
                <w:rFonts w:asciiTheme="minorHAnsi" w:hAnsiTheme="minorHAnsi"/>
                <w:color w:val="000000"/>
                <w:sz w:val="24"/>
                <w:szCs w:val="24"/>
                <w:lang w:eastAsia="en-IE"/>
              </w:rPr>
            </w:pPr>
          </w:p>
        </w:tc>
      </w:tr>
      <w:tr w:rsidR="00D32E70" w:rsidRPr="00FE152F" w14:paraId="6CEABFD5" w14:textId="77777777" w:rsidTr="00F57195">
        <w:trPr>
          <w:trHeight w:val="337"/>
        </w:trPr>
        <w:tc>
          <w:tcPr>
            <w:tcW w:w="1401" w:type="dxa"/>
            <w:vMerge w:val="restart"/>
            <w:tcBorders>
              <w:top w:val="nil"/>
              <w:left w:val="single" w:sz="12" w:space="0" w:color="000000"/>
              <w:bottom w:val="single" w:sz="8" w:space="0" w:color="000000"/>
              <w:right w:val="single" w:sz="12" w:space="0" w:color="000000"/>
            </w:tcBorders>
            <w:shd w:val="clear" w:color="000000" w:fill="B6DDE8"/>
            <w:vAlign w:val="center"/>
          </w:tcPr>
          <w:p w14:paraId="35E3A970"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Company Name:</w:t>
            </w:r>
          </w:p>
        </w:tc>
        <w:tc>
          <w:tcPr>
            <w:tcW w:w="4772" w:type="dxa"/>
            <w:vMerge w:val="restart"/>
            <w:tcBorders>
              <w:top w:val="nil"/>
              <w:left w:val="single" w:sz="12" w:space="0" w:color="000000"/>
              <w:bottom w:val="single" w:sz="8" w:space="0" w:color="000000"/>
              <w:right w:val="single" w:sz="12" w:space="0" w:color="000000"/>
            </w:tcBorders>
            <w:vAlign w:val="center"/>
          </w:tcPr>
          <w:p w14:paraId="79E7FE3B" w14:textId="77777777" w:rsidR="00D32E70" w:rsidRPr="00FE152F" w:rsidRDefault="00D32E70" w:rsidP="00CE7781">
            <w:pPr>
              <w:spacing w:after="0"/>
              <w:ind w:firstLineChars="400" w:firstLine="960"/>
              <w:rPr>
                <w:rFonts w:asciiTheme="minorHAnsi" w:hAnsiTheme="minorHAnsi"/>
                <w:color w:val="000000"/>
                <w:sz w:val="24"/>
                <w:szCs w:val="24"/>
                <w:lang w:eastAsia="en-IE"/>
              </w:rPr>
            </w:pPr>
            <w:r w:rsidRPr="00FE152F">
              <w:rPr>
                <w:rFonts w:asciiTheme="minorHAnsi" w:hAnsiTheme="minorHAnsi"/>
                <w:color w:val="000000"/>
                <w:sz w:val="24"/>
                <w:szCs w:val="24"/>
                <w:lang w:eastAsia="en-IE"/>
              </w:rPr>
              <w:t> </w:t>
            </w:r>
          </w:p>
        </w:tc>
        <w:tc>
          <w:tcPr>
            <w:tcW w:w="1125" w:type="dxa"/>
            <w:vMerge w:val="restart"/>
            <w:tcBorders>
              <w:top w:val="nil"/>
              <w:left w:val="single" w:sz="12" w:space="0" w:color="000000"/>
              <w:bottom w:val="single" w:sz="8" w:space="0" w:color="000000"/>
              <w:right w:val="single" w:sz="12" w:space="0" w:color="000000"/>
            </w:tcBorders>
            <w:shd w:val="clear" w:color="000000" w:fill="B6DDE8"/>
            <w:vAlign w:val="center"/>
          </w:tcPr>
          <w:p w14:paraId="541127C0"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Date:</w:t>
            </w:r>
          </w:p>
        </w:tc>
        <w:tc>
          <w:tcPr>
            <w:tcW w:w="1684" w:type="dxa"/>
            <w:vMerge w:val="restart"/>
            <w:tcBorders>
              <w:top w:val="nil"/>
              <w:left w:val="single" w:sz="12" w:space="0" w:color="000000"/>
              <w:bottom w:val="single" w:sz="8" w:space="0" w:color="000000"/>
              <w:right w:val="single" w:sz="12" w:space="0" w:color="000000"/>
            </w:tcBorders>
            <w:vAlign w:val="center"/>
          </w:tcPr>
          <w:p w14:paraId="312ED694"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r>
      <w:tr w:rsidR="00D32E70" w:rsidRPr="00FE152F" w14:paraId="02B6E9E9" w14:textId="77777777" w:rsidTr="00F57195">
        <w:trPr>
          <w:trHeight w:val="337"/>
        </w:trPr>
        <w:tc>
          <w:tcPr>
            <w:tcW w:w="1401" w:type="dxa"/>
            <w:vMerge/>
            <w:tcBorders>
              <w:top w:val="nil"/>
              <w:left w:val="single" w:sz="12" w:space="0" w:color="000000"/>
              <w:bottom w:val="single" w:sz="8" w:space="0" w:color="000000"/>
              <w:right w:val="single" w:sz="12" w:space="0" w:color="000000"/>
            </w:tcBorders>
            <w:vAlign w:val="center"/>
          </w:tcPr>
          <w:p w14:paraId="04CE46F1"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4772" w:type="dxa"/>
            <w:vMerge/>
            <w:tcBorders>
              <w:top w:val="nil"/>
              <w:left w:val="single" w:sz="12" w:space="0" w:color="000000"/>
              <w:bottom w:val="single" w:sz="8" w:space="0" w:color="000000"/>
              <w:right w:val="single" w:sz="12" w:space="0" w:color="000000"/>
            </w:tcBorders>
            <w:vAlign w:val="center"/>
          </w:tcPr>
          <w:p w14:paraId="78844910" w14:textId="77777777" w:rsidR="00D32E70" w:rsidRPr="00FE152F" w:rsidRDefault="00D32E70" w:rsidP="00CE7781">
            <w:pPr>
              <w:spacing w:after="0"/>
              <w:rPr>
                <w:rFonts w:asciiTheme="minorHAnsi" w:hAnsiTheme="minorHAnsi"/>
                <w:color w:val="000000"/>
                <w:sz w:val="24"/>
                <w:szCs w:val="24"/>
                <w:lang w:eastAsia="en-IE"/>
              </w:rPr>
            </w:pPr>
          </w:p>
        </w:tc>
        <w:tc>
          <w:tcPr>
            <w:tcW w:w="1125" w:type="dxa"/>
            <w:vMerge/>
            <w:tcBorders>
              <w:top w:val="nil"/>
              <w:left w:val="single" w:sz="12" w:space="0" w:color="000000"/>
              <w:bottom w:val="single" w:sz="8" w:space="0" w:color="000000"/>
              <w:right w:val="single" w:sz="12" w:space="0" w:color="000000"/>
            </w:tcBorders>
            <w:vAlign w:val="center"/>
          </w:tcPr>
          <w:p w14:paraId="05F3EFE4" w14:textId="77777777" w:rsidR="00D32E70" w:rsidRPr="00FE152F" w:rsidRDefault="00D32E70" w:rsidP="00CE7781">
            <w:pPr>
              <w:spacing w:after="0"/>
              <w:rPr>
                <w:rFonts w:asciiTheme="minorHAnsi" w:hAnsiTheme="minorHAnsi"/>
                <w:b/>
                <w:bCs/>
                <w:i/>
                <w:iCs/>
                <w:color w:val="000000"/>
                <w:sz w:val="24"/>
                <w:szCs w:val="24"/>
                <w:lang w:eastAsia="en-IE"/>
              </w:rPr>
            </w:pPr>
          </w:p>
        </w:tc>
        <w:tc>
          <w:tcPr>
            <w:tcW w:w="1684" w:type="dxa"/>
            <w:vMerge/>
            <w:tcBorders>
              <w:top w:val="nil"/>
              <w:left w:val="single" w:sz="12" w:space="0" w:color="000000"/>
              <w:bottom w:val="single" w:sz="8" w:space="0" w:color="000000"/>
              <w:right w:val="single" w:sz="12" w:space="0" w:color="000000"/>
            </w:tcBorders>
            <w:vAlign w:val="center"/>
          </w:tcPr>
          <w:p w14:paraId="7A46A1B7" w14:textId="77777777" w:rsidR="00D32E70" w:rsidRPr="00FE152F" w:rsidRDefault="00D32E70" w:rsidP="00CE7781">
            <w:pPr>
              <w:spacing w:after="0"/>
              <w:rPr>
                <w:rFonts w:asciiTheme="minorHAnsi" w:hAnsiTheme="minorHAnsi"/>
                <w:b/>
                <w:bCs/>
                <w:color w:val="000000"/>
                <w:sz w:val="24"/>
                <w:szCs w:val="24"/>
                <w:lang w:eastAsia="en-IE"/>
              </w:rPr>
            </w:pPr>
          </w:p>
        </w:tc>
      </w:tr>
      <w:tr w:rsidR="00D32E70" w:rsidRPr="00FE152F" w14:paraId="7FFF5F68" w14:textId="77777777" w:rsidTr="00F57195">
        <w:trPr>
          <w:trHeight w:val="337"/>
        </w:trPr>
        <w:tc>
          <w:tcPr>
            <w:tcW w:w="1401" w:type="dxa"/>
            <w:vMerge w:val="restart"/>
            <w:tcBorders>
              <w:top w:val="nil"/>
              <w:left w:val="single" w:sz="12" w:space="0" w:color="000000"/>
              <w:bottom w:val="single" w:sz="8" w:space="0" w:color="000000"/>
              <w:right w:val="single" w:sz="12" w:space="0" w:color="000000"/>
            </w:tcBorders>
            <w:shd w:val="clear" w:color="000000" w:fill="B6DDE8"/>
            <w:vAlign w:val="center"/>
          </w:tcPr>
          <w:p w14:paraId="3E385002"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Address:</w:t>
            </w:r>
          </w:p>
        </w:tc>
        <w:tc>
          <w:tcPr>
            <w:tcW w:w="7581" w:type="dxa"/>
            <w:gridSpan w:val="3"/>
            <w:vMerge w:val="restart"/>
            <w:tcBorders>
              <w:top w:val="single" w:sz="8" w:space="0" w:color="000000"/>
              <w:left w:val="single" w:sz="12" w:space="0" w:color="000000"/>
              <w:bottom w:val="single" w:sz="8" w:space="0" w:color="000000"/>
              <w:right w:val="single" w:sz="12" w:space="0" w:color="000000"/>
            </w:tcBorders>
            <w:vAlign w:val="center"/>
          </w:tcPr>
          <w:p w14:paraId="116237B2"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r>
      <w:tr w:rsidR="00D32E70" w:rsidRPr="00FE152F" w14:paraId="600ADEBB" w14:textId="77777777" w:rsidTr="00F57195">
        <w:trPr>
          <w:trHeight w:val="337"/>
        </w:trPr>
        <w:tc>
          <w:tcPr>
            <w:tcW w:w="1401" w:type="dxa"/>
            <w:vMerge/>
            <w:tcBorders>
              <w:top w:val="nil"/>
              <w:left w:val="single" w:sz="12" w:space="0" w:color="000000"/>
              <w:bottom w:val="single" w:sz="8" w:space="0" w:color="000000"/>
              <w:right w:val="single" w:sz="12" w:space="0" w:color="000000"/>
            </w:tcBorders>
            <w:vAlign w:val="center"/>
          </w:tcPr>
          <w:p w14:paraId="02FC1E62" w14:textId="77777777" w:rsidR="00D32E70" w:rsidRPr="00FE152F" w:rsidRDefault="00D32E70" w:rsidP="00CE7781">
            <w:pPr>
              <w:spacing w:after="0"/>
              <w:jc w:val="center"/>
              <w:rPr>
                <w:rFonts w:asciiTheme="minorHAnsi" w:hAnsiTheme="minorHAnsi"/>
                <w:b/>
                <w:bCs/>
                <w:i/>
                <w:iCs/>
                <w:color w:val="000000"/>
                <w:sz w:val="24"/>
                <w:szCs w:val="24"/>
                <w:lang w:eastAsia="en-IE"/>
              </w:rPr>
            </w:pPr>
          </w:p>
        </w:tc>
        <w:tc>
          <w:tcPr>
            <w:tcW w:w="7581" w:type="dxa"/>
            <w:gridSpan w:val="3"/>
            <w:vMerge/>
            <w:tcBorders>
              <w:top w:val="single" w:sz="8" w:space="0" w:color="000000"/>
              <w:left w:val="single" w:sz="12" w:space="0" w:color="000000"/>
              <w:bottom w:val="single" w:sz="8" w:space="0" w:color="000000"/>
              <w:right w:val="single" w:sz="12" w:space="0" w:color="000000"/>
            </w:tcBorders>
            <w:vAlign w:val="center"/>
          </w:tcPr>
          <w:p w14:paraId="1D2643FC" w14:textId="77777777" w:rsidR="00D32E70" w:rsidRPr="00FE152F" w:rsidRDefault="00D32E70" w:rsidP="00CE7781">
            <w:pPr>
              <w:spacing w:after="0"/>
              <w:rPr>
                <w:rFonts w:asciiTheme="minorHAnsi" w:hAnsiTheme="minorHAnsi"/>
                <w:b/>
                <w:bCs/>
                <w:color w:val="000000"/>
                <w:sz w:val="24"/>
                <w:szCs w:val="24"/>
                <w:lang w:eastAsia="en-IE"/>
              </w:rPr>
            </w:pPr>
          </w:p>
        </w:tc>
      </w:tr>
      <w:tr w:rsidR="00D32E70" w:rsidRPr="00FE152F" w14:paraId="706AB521" w14:textId="77777777" w:rsidTr="00F57195">
        <w:trPr>
          <w:trHeight w:val="315"/>
        </w:trPr>
        <w:tc>
          <w:tcPr>
            <w:tcW w:w="1401" w:type="dxa"/>
            <w:tcBorders>
              <w:top w:val="nil"/>
              <w:left w:val="single" w:sz="12" w:space="0" w:color="000000"/>
              <w:bottom w:val="single" w:sz="12" w:space="0" w:color="000000"/>
              <w:right w:val="single" w:sz="12" w:space="0" w:color="000000"/>
            </w:tcBorders>
            <w:shd w:val="clear" w:color="000000" w:fill="B6DDE8"/>
            <w:vAlign w:val="center"/>
          </w:tcPr>
          <w:p w14:paraId="1C0FA804" w14:textId="77777777" w:rsidR="00D32E70" w:rsidRPr="00FE152F" w:rsidRDefault="00D32E70" w:rsidP="00CE7781">
            <w:pPr>
              <w:spacing w:after="0"/>
              <w:rPr>
                <w:rFonts w:asciiTheme="minorHAnsi" w:hAnsiTheme="minorHAnsi"/>
                <w:b/>
                <w:bCs/>
                <w:i/>
                <w:iCs/>
                <w:color w:val="000000"/>
                <w:sz w:val="24"/>
                <w:szCs w:val="24"/>
                <w:lang w:eastAsia="en-IE"/>
              </w:rPr>
            </w:pPr>
            <w:r w:rsidRPr="00FE152F">
              <w:rPr>
                <w:rFonts w:asciiTheme="minorHAnsi" w:hAnsiTheme="minorHAnsi"/>
                <w:b/>
                <w:bCs/>
                <w:i/>
                <w:iCs/>
                <w:color w:val="000000"/>
                <w:sz w:val="24"/>
                <w:szCs w:val="24"/>
                <w:lang w:eastAsia="en-IE"/>
              </w:rPr>
              <w:t>Email:</w:t>
            </w:r>
          </w:p>
        </w:tc>
        <w:tc>
          <w:tcPr>
            <w:tcW w:w="7581" w:type="dxa"/>
            <w:gridSpan w:val="3"/>
            <w:tcBorders>
              <w:top w:val="single" w:sz="8" w:space="0" w:color="000000"/>
              <w:left w:val="nil"/>
              <w:bottom w:val="single" w:sz="12" w:space="0" w:color="000000"/>
              <w:right w:val="single" w:sz="12" w:space="0" w:color="000000"/>
            </w:tcBorders>
            <w:vAlign w:val="center"/>
          </w:tcPr>
          <w:p w14:paraId="1FAD7380"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p>
          <w:p w14:paraId="5C34CB5E" w14:textId="77777777" w:rsidR="00D32E70" w:rsidRPr="00FE152F" w:rsidRDefault="00D32E70" w:rsidP="00CE7781">
            <w:pPr>
              <w:spacing w:after="0"/>
              <w:ind w:firstLineChars="400" w:firstLine="964"/>
              <w:rPr>
                <w:rFonts w:asciiTheme="minorHAnsi" w:hAnsiTheme="minorHAnsi"/>
                <w:b/>
                <w:bCs/>
                <w:color w:val="000000"/>
                <w:sz w:val="24"/>
                <w:szCs w:val="24"/>
                <w:lang w:eastAsia="en-IE"/>
              </w:rPr>
            </w:pPr>
            <w:r w:rsidRPr="00FE152F">
              <w:rPr>
                <w:rFonts w:asciiTheme="minorHAnsi" w:hAnsiTheme="minorHAnsi"/>
                <w:b/>
                <w:bCs/>
                <w:color w:val="000000"/>
                <w:sz w:val="24"/>
                <w:szCs w:val="24"/>
                <w:lang w:eastAsia="en-IE"/>
              </w:rPr>
              <w:t> </w:t>
            </w:r>
          </w:p>
        </w:tc>
      </w:tr>
    </w:tbl>
    <w:p w14:paraId="182D7E54" w14:textId="46E55B95" w:rsidR="00E44313" w:rsidRDefault="00E44313">
      <w:pPr>
        <w:spacing w:after="0" w:line="240" w:lineRule="auto"/>
        <w:rPr>
          <w:rFonts w:eastAsia="Helvetica"/>
          <w:b/>
          <w:color w:val="FFFFFF"/>
          <w:sz w:val="24"/>
          <w:szCs w:val="24"/>
          <w:bdr w:val="nil"/>
        </w:rPr>
      </w:pPr>
    </w:p>
    <w:p w14:paraId="7E6F39EA" w14:textId="5AB0453D" w:rsidR="00B968E5" w:rsidRDefault="00B968E5">
      <w:pPr>
        <w:spacing w:after="0" w:line="240" w:lineRule="auto"/>
        <w:rPr>
          <w:rFonts w:asciiTheme="minorHAnsi" w:hAnsiTheme="minorHAnsi"/>
          <w:b/>
          <w:bCs/>
          <w:color w:val="FF0000"/>
        </w:rPr>
      </w:pPr>
    </w:p>
    <w:p w14:paraId="0024D719" w14:textId="77777777" w:rsidR="009C7816" w:rsidRDefault="009C7816" w:rsidP="001C0D8C">
      <w:pPr>
        <w:spacing w:after="0" w:line="240" w:lineRule="auto"/>
        <w:rPr>
          <w:rFonts w:asciiTheme="minorHAnsi" w:hAnsiTheme="minorHAnsi"/>
          <w:b/>
          <w:bCs/>
          <w:color w:val="FF0000"/>
        </w:rPr>
      </w:pPr>
    </w:p>
    <w:p w14:paraId="1E562962" w14:textId="77777777" w:rsidR="009C7816" w:rsidRDefault="009C7816" w:rsidP="001C0D8C">
      <w:pPr>
        <w:spacing w:after="0" w:line="240" w:lineRule="auto"/>
        <w:rPr>
          <w:rFonts w:asciiTheme="minorHAnsi" w:hAnsiTheme="minorHAnsi"/>
          <w:b/>
          <w:bCs/>
          <w:color w:val="FF0000"/>
        </w:rPr>
      </w:pPr>
    </w:p>
    <w:p w14:paraId="71AD6454" w14:textId="7B41974C" w:rsidR="00A821A6" w:rsidRPr="004E5D81" w:rsidRDefault="00F21D05" w:rsidP="001C0D8C">
      <w:pPr>
        <w:spacing w:after="0" w:line="240" w:lineRule="auto"/>
        <w:rPr>
          <w:rFonts w:asciiTheme="minorHAnsi" w:hAnsiTheme="minorHAnsi"/>
          <w:b/>
          <w:bCs/>
          <w:color w:val="FF0000"/>
        </w:rPr>
      </w:pPr>
      <w:r w:rsidRPr="00DA648B">
        <w:rPr>
          <w:rFonts w:asciiTheme="minorHAnsi" w:hAnsiTheme="minorHAnsi"/>
          <w:b/>
          <w:bCs/>
          <w:color w:val="FF0000"/>
        </w:rPr>
        <w:t>Document end</w:t>
      </w:r>
    </w:p>
    <w:sectPr w:rsidR="00A821A6" w:rsidRPr="004E5D81" w:rsidSect="00872D15">
      <w:headerReference w:type="default" r:id="rId16"/>
      <w:footerReference w:type="default" r:id="rId17"/>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F7B3D" w14:textId="77777777" w:rsidR="00706264" w:rsidRPr="00FE152F" w:rsidRDefault="00706264" w:rsidP="0089304A">
      <w:pPr>
        <w:spacing w:after="0" w:line="240" w:lineRule="auto"/>
      </w:pPr>
      <w:r w:rsidRPr="00FE152F">
        <w:separator/>
      </w:r>
    </w:p>
  </w:endnote>
  <w:endnote w:type="continuationSeparator" w:id="0">
    <w:p w14:paraId="0AC4A486" w14:textId="77777777" w:rsidR="00706264" w:rsidRPr="00FE152F" w:rsidRDefault="00706264" w:rsidP="0089304A">
      <w:pPr>
        <w:spacing w:after="0" w:line="240" w:lineRule="auto"/>
      </w:pPr>
      <w:r w:rsidRPr="00FE152F">
        <w:continuationSeparator/>
      </w:r>
    </w:p>
  </w:endnote>
  <w:endnote w:type="continuationNotice" w:id="1">
    <w:p w14:paraId="52DC086A" w14:textId="77777777" w:rsidR="00706264" w:rsidRPr="00FE152F" w:rsidRDefault="007062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kkurat_ZI_Light">
    <w:altName w:val="Calibri"/>
    <w:charset w:val="00"/>
    <w:family w:val="auto"/>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7650021"/>
      <w:docPartObj>
        <w:docPartGallery w:val="Page Numbers (Bottom of Page)"/>
        <w:docPartUnique/>
      </w:docPartObj>
    </w:sdtPr>
    <w:sdtEndPr>
      <w:rPr>
        <w:noProof/>
      </w:rPr>
    </w:sdtEndPr>
    <w:sdtContent>
      <w:p w14:paraId="07F5E3DA" w14:textId="4435F7FE" w:rsidR="00DD6DD1" w:rsidRDefault="00DD6DD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EF485F" w14:textId="77777777" w:rsidR="00DD6DD1" w:rsidRDefault="00DD6D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65100" w14:textId="77777777" w:rsidR="00706264" w:rsidRPr="00FE152F" w:rsidRDefault="00706264" w:rsidP="0089304A">
      <w:pPr>
        <w:spacing w:after="0" w:line="240" w:lineRule="auto"/>
      </w:pPr>
      <w:r w:rsidRPr="00FE152F">
        <w:separator/>
      </w:r>
    </w:p>
  </w:footnote>
  <w:footnote w:type="continuationSeparator" w:id="0">
    <w:p w14:paraId="0D3C4C89" w14:textId="77777777" w:rsidR="00706264" w:rsidRPr="00FE152F" w:rsidRDefault="00706264" w:rsidP="0089304A">
      <w:pPr>
        <w:spacing w:after="0" w:line="240" w:lineRule="auto"/>
      </w:pPr>
      <w:r w:rsidRPr="00FE152F">
        <w:continuationSeparator/>
      </w:r>
    </w:p>
  </w:footnote>
  <w:footnote w:type="continuationNotice" w:id="1">
    <w:p w14:paraId="7FC90FCA" w14:textId="77777777" w:rsidR="00706264" w:rsidRPr="00FE152F" w:rsidRDefault="007062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C2030" w14:textId="31C57017" w:rsidR="003253C6" w:rsidRPr="00FE152F" w:rsidRDefault="00DD6DD1" w:rsidP="00121636">
    <w:pPr>
      <w:pStyle w:val="Header"/>
      <w:jc w:val="right"/>
    </w:pPr>
    <w:r>
      <w:t>LA</w:t>
    </w:r>
    <w:r w:rsidR="00567386">
      <w:t>3215C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4A908B8"/>
    <w:multiLevelType w:val="hybridMultilevel"/>
    <w:tmpl w:val="69C070C6"/>
    <w:lvl w:ilvl="0" w:tplc="83885968">
      <w:start w:val="11"/>
      <w:numFmt w:val="decimal"/>
      <w:lvlText w:val="A%1"/>
      <w:lvlJc w:val="center"/>
      <w:pPr>
        <w:ind w:left="72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52A4F11"/>
    <w:multiLevelType w:val="hybridMultilevel"/>
    <w:tmpl w:val="461CF9CE"/>
    <w:lvl w:ilvl="0" w:tplc="0038DAA4">
      <w:start w:val="1"/>
      <w:numFmt w:val="lowerRoman"/>
      <w:lvlText w:val="(%1)"/>
      <w:lvlJc w:val="left"/>
      <w:pPr>
        <w:ind w:left="770" w:hanging="360"/>
      </w:pPr>
      <w:rPr>
        <w:rFonts w:hint="default"/>
      </w:rPr>
    </w:lvl>
    <w:lvl w:ilvl="1" w:tplc="FFFFFFFF">
      <w:start w:val="1"/>
      <w:numFmt w:val="bullet"/>
      <w:lvlText w:val="o"/>
      <w:lvlJc w:val="left"/>
      <w:pPr>
        <w:ind w:left="1490" w:hanging="360"/>
      </w:pPr>
      <w:rPr>
        <w:rFonts w:ascii="Courier New" w:hAnsi="Courier New" w:cs="Courier New"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3" w15:restartNumberingAfterBreak="0">
    <w:nsid w:val="056B1038"/>
    <w:multiLevelType w:val="hybridMultilevel"/>
    <w:tmpl w:val="1E341AD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 w15:restartNumberingAfterBreak="0">
    <w:nsid w:val="05AD6726"/>
    <w:multiLevelType w:val="hybridMultilevel"/>
    <w:tmpl w:val="9DDC824E"/>
    <w:lvl w:ilvl="0" w:tplc="82CAF60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5" w15:restartNumberingAfterBreak="0">
    <w:nsid w:val="05BE7C3F"/>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CF01FD"/>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5D33082"/>
    <w:multiLevelType w:val="hybridMultilevel"/>
    <w:tmpl w:val="3AAAFCC2"/>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8" w15:restartNumberingAfterBreak="0">
    <w:nsid w:val="06290850"/>
    <w:multiLevelType w:val="hybridMultilevel"/>
    <w:tmpl w:val="B2A8746C"/>
    <w:lvl w:ilvl="0" w:tplc="FFFFFFFF">
      <w:start w:val="1"/>
      <w:numFmt w:val="bullet"/>
      <w:lvlText w:val=""/>
      <w:lvlJc w:val="left"/>
      <w:pPr>
        <w:ind w:left="770" w:hanging="360"/>
      </w:pPr>
      <w:rPr>
        <w:rFonts w:ascii="Wingdings" w:hAnsi="Wingdings" w:hint="default"/>
      </w:rPr>
    </w:lvl>
    <w:lvl w:ilvl="1" w:tplc="18090005">
      <w:start w:val="1"/>
      <w:numFmt w:val="bullet"/>
      <w:lvlText w:val=""/>
      <w:lvlJc w:val="left"/>
      <w:pPr>
        <w:ind w:left="770" w:hanging="360"/>
      </w:pPr>
      <w:rPr>
        <w:rFonts w:ascii="Wingdings" w:hAnsi="Wingdings"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9"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81A6E62"/>
    <w:multiLevelType w:val="hybridMultilevel"/>
    <w:tmpl w:val="F13ACE16"/>
    <w:lvl w:ilvl="0" w:tplc="FFFFFFFF">
      <w:start w:val="4"/>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805701"/>
    <w:multiLevelType w:val="hybridMultilevel"/>
    <w:tmpl w:val="A8928968"/>
    <w:lvl w:ilvl="0" w:tplc="1809000F">
      <w:start w:val="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08833579"/>
    <w:multiLevelType w:val="multilevel"/>
    <w:tmpl w:val="40FEB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DD1E7A"/>
    <w:multiLevelType w:val="hybridMultilevel"/>
    <w:tmpl w:val="B08ED3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0BE46EAB"/>
    <w:multiLevelType w:val="hybridMultilevel"/>
    <w:tmpl w:val="9098865A"/>
    <w:lvl w:ilvl="0" w:tplc="F2AA2CFE">
      <w:numFmt w:val="bullet"/>
      <w:lvlText w:val="-"/>
      <w:lvlJc w:val="left"/>
      <w:pPr>
        <w:ind w:left="360" w:hanging="360"/>
      </w:pPr>
      <w:rPr>
        <w:rFonts w:ascii="Verdana" w:eastAsia="Calibri" w:hAnsi="Verdana" w:cs="Times New Roman" w:hint="default"/>
      </w:rPr>
    </w:lvl>
    <w:lvl w:ilvl="1" w:tplc="18090001">
      <w:start w:val="1"/>
      <w:numFmt w:val="bullet"/>
      <w:lvlText w:val=""/>
      <w:lvlJc w:val="left"/>
      <w:pPr>
        <w:ind w:left="1080" w:hanging="360"/>
      </w:pPr>
      <w:rPr>
        <w:rFonts w:ascii="Symbol" w:hAnsi="Symbol"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0C512561"/>
    <w:multiLevelType w:val="hybridMultilevel"/>
    <w:tmpl w:val="DDEC4FD2"/>
    <w:lvl w:ilvl="0" w:tplc="43B25998">
      <w:start w:val="29"/>
      <w:numFmt w:val="decimal"/>
      <w:lvlText w:val="A%1"/>
      <w:lvlJc w:val="center"/>
      <w:pPr>
        <w:ind w:left="72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0D5A5C03"/>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EF92566"/>
    <w:multiLevelType w:val="hybridMultilevel"/>
    <w:tmpl w:val="CD6E8706"/>
    <w:lvl w:ilvl="0" w:tplc="1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11BC00C7"/>
    <w:multiLevelType w:val="hybridMultilevel"/>
    <w:tmpl w:val="06809DD8"/>
    <w:lvl w:ilvl="0" w:tplc="849E4672">
      <w:start w:val="1"/>
      <w:numFmt w:val="decimal"/>
      <w:lvlText w:val="%1."/>
      <w:lvlJc w:val="left"/>
      <w:pPr>
        <w:ind w:left="600" w:hanging="360"/>
      </w:pPr>
      <w:rPr>
        <w:rFonts w:hint="default"/>
      </w:rPr>
    </w:lvl>
    <w:lvl w:ilvl="1" w:tplc="18090019" w:tentative="1">
      <w:start w:val="1"/>
      <w:numFmt w:val="lowerLetter"/>
      <w:lvlText w:val="%2."/>
      <w:lvlJc w:val="left"/>
      <w:pPr>
        <w:ind w:left="1320" w:hanging="360"/>
      </w:pPr>
    </w:lvl>
    <w:lvl w:ilvl="2" w:tplc="1809001B" w:tentative="1">
      <w:start w:val="1"/>
      <w:numFmt w:val="lowerRoman"/>
      <w:lvlText w:val="%3."/>
      <w:lvlJc w:val="right"/>
      <w:pPr>
        <w:ind w:left="2040" w:hanging="180"/>
      </w:pPr>
    </w:lvl>
    <w:lvl w:ilvl="3" w:tplc="1809000F" w:tentative="1">
      <w:start w:val="1"/>
      <w:numFmt w:val="decimal"/>
      <w:lvlText w:val="%4."/>
      <w:lvlJc w:val="left"/>
      <w:pPr>
        <w:ind w:left="2760" w:hanging="360"/>
      </w:pPr>
    </w:lvl>
    <w:lvl w:ilvl="4" w:tplc="18090019" w:tentative="1">
      <w:start w:val="1"/>
      <w:numFmt w:val="lowerLetter"/>
      <w:lvlText w:val="%5."/>
      <w:lvlJc w:val="left"/>
      <w:pPr>
        <w:ind w:left="3480" w:hanging="360"/>
      </w:pPr>
    </w:lvl>
    <w:lvl w:ilvl="5" w:tplc="1809001B" w:tentative="1">
      <w:start w:val="1"/>
      <w:numFmt w:val="lowerRoman"/>
      <w:lvlText w:val="%6."/>
      <w:lvlJc w:val="right"/>
      <w:pPr>
        <w:ind w:left="4200" w:hanging="180"/>
      </w:pPr>
    </w:lvl>
    <w:lvl w:ilvl="6" w:tplc="1809000F" w:tentative="1">
      <w:start w:val="1"/>
      <w:numFmt w:val="decimal"/>
      <w:lvlText w:val="%7."/>
      <w:lvlJc w:val="left"/>
      <w:pPr>
        <w:ind w:left="4920" w:hanging="360"/>
      </w:pPr>
    </w:lvl>
    <w:lvl w:ilvl="7" w:tplc="18090019" w:tentative="1">
      <w:start w:val="1"/>
      <w:numFmt w:val="lowerLetter"/>
      <w:lvlText w:val="%8."/>
      <w:lvlJc w:val="left"/>
      <w:pPr>
        <w:ind w:left="5640" w:hanging="360"/>
      </w:pPr>
    </w:lvl>
    <w:lvl w:ilvl="8" w:tplc="1809001B" w:tentative="1">
      <w:start w:val="1"/>
      <w:numFmt w:val="lowerRoman"/>
      <w:lvlText w:val="%9."/>
      <w:lvlJc w:val="right"/>
      <w:pPr>
        <w:ind w:left="6360" w:hanging="180"/>
      </w:pPr>
    </w:lvl>
  </w:abstractNum>
  <w:abstractNum w:abstractNumId="19" w15:restartNumberingAfterBreak="0">
    <w:nsid w:val="194E6F8C"/>
    <w:multiLevelType w:val="hybridMultilevel"/>
    <w:tmpl w:val="30E40B5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1AA01FBE"/>
    <w:multiLevelType w:val="multilevel"/>
    <w:tmpl w:val="F7DE8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B280D90"/>
    <w:multiLevelType w:val="multilevel"/>
    <w:tmpl w:val="0CC6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23" w15:restartNumberingAfterBreak="0">
    <w:nsid w:val="1BC1723B"/>
    <w:multiLevelType w:val="hybridMultilevel"/>
    <w:tmpl w:val="1CD0B1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1C437EC8"/>
    <w:multiLevelType w:val="hybridMultilevel"/>
    <w:tmpl w:val="4148E880"/>
    <w:lvl w:ilvl="0" w:tplc="C756E800">
      <w:start w:val="5"/>
      <w:numFmt w:val="upperLetter"/>
      <w:lvlText w:val="%1."/>
      <w:lvlJc w:val="left"/>
      <w:pPr>
        <w:ind w:left="502"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1D241BC7"/>
    <w:multiLevelType w:val="hybridMultilevel"/>
    <w:tmpl w:val="A128289A"/>
    <w:lvl w:ilvl="0" w:tplc="1809000D">
      <w:start w:val="1"/>
      <w:numFmt w:val="bullet"/>
      <w:pStyle w:val="ListBullet3"/>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1D270E02"/>
    <w:multiLevelType w:val="hybridMultilevel"/>
    <w:tmpl w:val="290AD6B8"/>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8" w15:restartNumberingAfterBreak="0">
    <w:nsid w:val="1DFF0865"/>
    <w:multiLevelType w:val="hybridMultilevel"/>
    <w:tmpl w:val="DD4C565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1782956"/>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5E91782"/>
    <w:multiLevelType w:val="hybridMultilevel"/>
    <w:tmpl w:val="F13ACE16"/>
    <w:lvl w:ilvl="0" w:tplc="79180CD2">
      <w:start w:val="4"/>
      <w:numFmt w:val="upperLetter"/>
      <w:lvlText w:val="%1."/>
      <w:lvlJc w:val="left"/>
      <w:pPr>
        <w:ind w:left="502"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15:restartNumberingAfterBreak="0">
    <w:nsid w:val="26E268F2"/>
    <w:multiLevelType w:val="hybridMultilevel"/>
    <w:tmpl w:val="D3CCC65A"/>
    <w:lvl w:ilvl="0" w:tplc="3544E0CC">
      <w:start w:val="11"/>
      <w:numFmt w:val="decimal"/>
      <w:lvlText w:val="A%1"/>
      <w:lvlJc w:val="center"/>
      <w:pPr>
        <w:ind w:left="36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2842348D"/>
    <w:multiLevelType w:val="hybridMultilevel"/>
    <w:tmpl w:val="691A89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28F204F7"/>
    <w:multiLevelType w:val="hybridMultilevel"/>
    <w:tmpl w:val="50843ADE"/>
    <w:lvl w:ilvl="0" w:tplc="FFFFFFFF">
      <w:start w:val="1"/>
      <w:numFmt w:val="bullet"/>
      <w:lvlText w:val=""/>
      <w:lvlJc w:val="left"/>
      <w:pPr>
        <w:ind w:left="720" w:hanging="360"/>
      </w:pPr>
      <w:rPr>
        <w:rFonts w:ascii="Symbol" w:hAnsi="Symbol" w:hint="default"/>
      </w:rPr>
    </w:lvl>
    <w:lvl w:ilvl="1" w:tplc="18090005">
      <w:start w:val="1"/>
      <w:numFmt w:val="bullet"/>
      <w:lvlText w:val=""/>
      <w:lvlJc w:val="left"/>
      <w:pPr>
        <w:ind w:left="77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BC97F45"/>
    <w:multiLevelType w:val="hybridMultilevel"/>
    <w:tmpl w:val="7986ABC6"/>
    <w:lvl w:ilvl="0" w:tplc="FFFFFFFF">
      <w:start w:val="1"/>
      <w:numFmt w:val="decimal"/>
      <w:lvlText w:val="A%1"/>
      <w:lvlJc w:val="center"/>
      <w:pPr>
        <w:ind w:left="36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2E5E019F"/>
    <w:multiLevelType w:val="hybridMultilevel"/>
    <w:tmpl w:val="461CF9CE"/>
    <w:lvl w:ilvl="0" w:tplc="FFFFFFFF">
      <w:start w:val="1"/>
      <w:numFmt w:val="lowerRoman"/>
      <w:lvlText w:val="(%1)"/>
      <w:lvlJc w:val="left"/>
      <w:pPr>
        <w:ind w:left="770" w:hanging="360"/>
      </w:pPr>
      <w:rPr>
        <w:rFonts w:hint="default"/>
      </w:rPr>
    </w:lvl>
    <w:lvl w:ilvl="1" w:tplc="FFFFFFFF">
      <w:start w:val="1"/>
      <w:numFmt w:val="bullet"/>
      <w:lvlText w:val="o"/>
      <w:lvlJc w:val="left"/>
      <w:pPr>
        <w:ind w:left="1490" w:hanging="360"/>
      </w:pPr>
      <w:rPr>
        <w:rFonts w:ascii="Courier New" w:hAnsi="Courier New" w:cs="Courier New" w:hint="default"/>
      </w:rPr>
    </w:lvl>
    <w:lvl w:ilvl="2" w:tplc="FFFFFFFF">
      <w:start w:val="1"/>
      <w:numFmt w:val="bullet"/>
      <w:lvlText w:val=""/>
      <w:lvlJc w:val="left"/>
      <w:pPr>
        <w:ind w:left="2210" w:hanging="360"/>
      </w:pPr>
      <w:rPr>
        <w:rFonts w:ascii="Wingdings" w:hAnsi="Wingdings" w:hint="default"/>
      </w:rPr>
    </w:lvl>
    <w:lvl w:ilvl="3" w:tplc="FFFFFFFF">
      <w:start w:val="1"/>
      <w:numFmt w:val="bullet"/>
      <w:lvlText w:val=""/>
      <w:lvlJc w:val="left"/>
      <w:pPr>
        <w:ind w:left="2930" w:hanging="360"/>
      </w:pPr>
      <w:rPr>
        <w:rFonts w:ascii="Symbol" w:hAnsi="Symbol" w:hint="default"/>
      </w:rPr>
    </w:lvl>
    <w:lvl w:ilvl="4" w:tplc="FFFFFFFF">
      <w:start w:val="1"/>
      <w:numFmt w:val="bullet"/>
      <w:lvlText w:val="o"/>
      <w:lvlJc w:val="left"/>
      <w:pPr>
        <w:ind w:left="3650" w:hanging="360"/>
      </w:pPr>
      <w:rPr>
        <w:rFonts w:ascii="Courier New" w:hAnsi="Courier New" w:cs="Courier New" w:hint="default"/>
      </w:rPr>
    </w:lvl>
    <w:lvl w:ilvl="5" w:tplc="FFFFFFFF">
      <w:start w:val="1"/>
      <w:numFmt w:val="bullet"/>
      <w:lvlText w:val=""/>
      <w:lvlJc w:val="left"/>
      <w:pPr>
        <w:ind w:left="4370" w:hanging="360"/>
      </w:pPr>
      <w:rPr>
        <w:rFonts w:ascii="Wingdings" w:hAnsi="Wingdings" w:hint="default"/>
      </w:rPr>
    </w:lvl>
    <w:lvl w:ilvl="6" w:tplc="FFFFFFFF">
      <w:start w:val="1"/>
      <w:numFmt w:val="bullet"/>
      <w:lvlText w:val=""/>
      <w:lvlJc w:val="left"/>
      <w:pPr>
        <w:ind w:left="5090" w:hanging="360"/>
      </w:pPr>
      <w:rPr>
        <w:rFonts w:ascii="Symbol" w:hAnsi="Symbol" w:hint="default"/>
      </w:rPr>
    </w:lvl>
    <w:lvl w:ilvl="7" w:tplc="FFFFFFFF">
      <w:start w:val="1"/>
      <w:numFmt w:val="bullet"/>
      <w:lvlText w:val="o"/>
      <w:lvlJc w:val="left"/>
      <w:pPr>
        <w:ind w:left="5810" w:hanging="360"/>
      </w:pPr>
      <w:rPr>
        <w:rFonts w:ascii="Courier New" w:hAnsi="Courier New" w:cs="Courier New" w:hint="default"/>
      </w:rPr>
    </w:lvl>
    <w:lvl w:ilvl="8" w:tplc="FFFFFFFF">
      <w:start w:val="1"/>
      <w:numFmt w:val="bullet"/>
      <w:lvlText w:val=""/>
      <w:lvlJc w:val="left"/>
      <w:pPr>
        <w:ind w:left="6530" w:hanging="360"/>
      </w:pPr>
      <w:rPr>
        <w:rFonts w:ascii="Wingdings" w:hAnsi="Wingdings" w:hint="default"/>
      </w:rPr>
    </w:lvl>
  </w:abstractNum>
  <w:abstractNum w:abstractNumId="38" w15:restartNumberingAfterBreak="0">
    <w:nsid w:val="2F7316D1"/>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FD835AC"/>
    <w:multiLevelType w:val="hybridMultilevel"/>
    <w:tmpl w:val="CDB65C5A"/>
    <w:lvl w:ilvl="0" w:tplc="FFFFFFFF">
      <w:start w:val="1"/>
      <w:numFmt w:val="decimal"/>
      <w:lvlText w:val="A%1"/>
      <w:lvlJc w:val="center"/>
      <w:pPr>
        <w:ind w:left="72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1832F68"/>
    <w:multiLevelType w:val="hybridMultilevel"/>
    <w:tmpl w:val="B7E8DF82"/>
    <w:lvl w:ilvl="0" w:tplc="FFFFFFFF">
      <w:start w:val="3"/>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36A1C2E"/>
    <w:multiLevelType w:val="multilevel"/>
    <w:tmpl w:val="7B24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34E919A4"/>
    <w:multiLevelType w:val="hybridMultilevel"/>
    <w:tmpl w:val="342268CA"/>
    <w:lvl w:ilvl="0" w:tplc="FFFFFFFF">
      <w:start w:val="2"/>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5262AE9"/>
    <w:multiLevelType w:val="hybridMultilevel"/>
    <w:tmpl w:val="073CD67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44" w15:restartNumberingAfterBreak="0">
    <w:nsid w:val="36300DCF"/>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36546AFB"/>
    <w:multiLevelType w:val="hybridMultilevel"/>
    <w:tmpl w:val="0E1820BA"/>
    <w:lvl w:ilvl="0" w:tplc="0DACD760">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6" w15:restartNumberingAfterBreak="0">
    <w:nsid w:val="37DB785E"/>
    <w:multiLevelType w:val="hybridMultilevel"/>
    <w:tmpl w:val="FF16B32A"/>
    <w:lvl w:ilvl="0" w:tplc="8558E88A">
      <w:start w:val="6"/>
      <w:numFmt w:val="decimal"/>
      <w:lvlText w:val="A%1"/>
      <w:lvlJc w:val="center"/>
      <w:pPr>
        <w:ind w:left="77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7" w15:restartNumberingAfterBreak="0">
    <w:nsid w:val="386662E2"/>
    <w:multiLevelType w:val="hybridMultilevel"/>
    <w:tmpl w:val="1E002DEE"/>
    <w:lvl w:ilvl="0" w:tplc="FFFFFFFF">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3AD07C9E"/>
    <w:multiLevelType w:val="hybridMultilevel"/>
    <w:tmpl w:val="F13ACE16"/>
    <w:lvl w:ilvl="0" w:tplc="FFFFFFFF">
      <w:start w:val="4"/>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C2E7221"/>
    <w:multiLevelType w:val="hybridMultilevel"/>
    <w:tmpl w:val="FCCEF480"/>
    <w:lvl w:ilvl="0" w:tplc="5204D4B8">
      <w:start w:val="1"/>
      <w:numFmt w:val="decimal"/>
      <w:lvlText w:val="A%1"/>
      <w:lvlJc w:val="right"/>
      <w:pPr>
        <w:ind w:left="1069" w:hanging="502"/>
      </w:pPr>
      <w:rPr>
        <w:rFonts w:asciiTheme="minorHAnsi" w:hAnsiTheme="minorHAnsi" w:cstheme="minorHAnsi" w:hint="default"/>
        <w:b w:val="0"/>
        <w:bCs/>
        <w:i w:val="0"/>
        <w:iCs w:val="0"/>
        <w:sz w:val="22"/>
        <w:szCs w:val="24"/>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1" w15:restartNumberingAfterBreak="0">
    <w:nsid w:val="3D67592E"/>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DFF0E8C"/>
    <w:multiLevelType w:val="hybridMultilevel"/>
    <w:tmpl w:val="6D56EF08"/>
    <w:lvl w:ilvl="0" w:tplc="1809000F">
      <w:start w:val="1"/>
      <w:numFmt w:val="decimal"/>
      <w:lvlText w:val="%1."/>
      <w:lvlJc w:val="left"/>
      <w:pPr>
        <w:ind w:left="4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FEA39F2"/>
    <w:multiLevelType w:val="hybridMultilevel"/>
    <w:tmpl w:val="DB58386C"/>
    <w:lvl w:ilvl="0" w:tplc="011AB066">
      <w:start w:val="19"/>
      <w:numFmt w:val="decimal"/>
      <w:lvlText w:val="A%1"/>
      <w:lvlJc w:val="left"/>
      <w:pPr>
        <w:ind w:left="36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4056572C"/>
    <w:multiLevelType w:val="hybridMultilevel"/>
    <w:tmpl w:val="005075C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406C3F1E"/>
    <w:multiLevelType w:val="multilevel"/>
    <w:tmpl w:val="30766B6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42FB682D"/>
    <w:multiLevelType w:val="multilevel"/>
    <w:tmpl w:val="992C9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4096241"/>
    <w:multiLevelType w:val="multilevel"/>
    <w:tmpl w:val="40125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44761AED"/>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469D3FAD"/>
    <w:multiLevelType w:val="hybridMultilevel"/>
    <w:tmpl w:val="42D66F8E"/>
    <w:lvl w:ilvl="0" w:tplc="E63634A8">
      <w:start w:val="12"/>
      <w:numFmt w:val="decimal"/>
      <w:lvlText w:val="A%1"/>
      <w:lvlJc w:val="center"/>
      <w:pPr>
        <w:ind w:left="77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47386CD2"/>
    <w:multiLevelType w:val="hybridMultilevel"/>
    <w:tmpl w:val="06DA1E76"/>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1" w15:restartNumberingAfterBreak="0">
    <w:nsid w:val="4883063D"/>
    <w:multiLevelType w:val="hybridMultilevel"/>
    <w:tmpl w:val="4380F52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2" w15:restartNumberingAfterBreak="0">
    <w:nsid w:val="4A2D6CEC"/>
    <w:multiLevelType w:val="hybridMultilevel"/>
    <w:tmpl w:val="53542696"/>
    <w:lvl w:ilvl="0" w:tplc="4AF2867A">
      <w:start w:val="16"/>
      <w:numFmt w:val="decimal"/>
      <w:lvlText w:val="A%1"/>
      <w:lvlJc w:val="center"/>
      <w:pPr>
        <w:ind w:left="72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4B8E5798"/>
    <w:multiLevelType w:val="hybridMultilevel"/>
    <w:tmpl w:val="6C9296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4D2D00B6"/>
    <w:multiLevelType w:val="hybridMultilevel"/>
    <w:tmpl w:val="069A8F30"/>
    <w:lvl w:ilvl="0" w:tplc="18090005">
      <w:start w:val="1"/>
      <w:numFmt w:val="bullet"/>
      <w:lvlText w:val=""/>
      <w:lvlJc w:val="left"/>
      <w:pPr>
        <w:ind w:left="770" w:hanging="360"/>
      </w:pPr>
      <w:rPr>
        <w:rFonts w:ascii="Wingdings" w:hAnsi="Wingdings" w:hint="default"/>
      </w:rPr>
    </w:lvl>
    <w:lvl w:ilvl="1" w:tplc="18090003">
      <w:start w:val="1"/>
      <w:numFmt w:val="bullet"/>
      <w:lvlText w:val="o"/>
      <w:lvlJc w:val="left"/>
      <w:pPr>
        <w:ind w:left="1490" w:hanging="360"/>
      </w:pPr>
      <w:rPr>
        <w:rFonts w:ascii="Courier New" w:hAnsi="Courier New" w:cs="Courier New" w:hint="default"/>
      </w:rPr>
    </w:lvl>
    <w:lvl w:ilvl="2" w:tplc="18090005">
      <w:start w:val="1"/>
      <w:numFmt w:val="bullet"/>
      <w:lvlText w:val=""/>
      <w:lvlJc w:val="left"/>
      <w:pPr>
        <w:ind w:left="2210" w:hanging="360"/>
      </w:pPr>
      <w:rPr>
        <w:rFonts w:ascii="Wingdings" w:hAnsi="Wingdings" w:hint="default"/>
      </w:rPr>
    </w:lvl>
    <w:lvl w:ilvl="3" w:tplc="18090001">
      <w:start w:val="1"/>
      <w:numFmt w:val="bullet"/>
      <w:lvlText w:val=""/>
      <w:lvlJc w:val="left"/>
      <w:pPr>
        <w:ind w:left="2930" w:hanging="360"/>
      </w:pPr>
      <w:rPr>
        <w:rFonts w:ascii="Symbol" w:hAnsi="Symbol" w:hint="default"/>
      </w:rPr>
    </w:lvl>
    <w:lvl w:ilvl="4" w:tplc="18090003">
      <w:start w:val="1"/>
      <w:numFmt w:val="bullet"/>
      <w:lvlText w:val="o"/>
      <w:lvlJc w:val="left"/>
      <w:pPr>
        <w:ind w:left="3650" w:hanging="360"/>
      </w:pPr>
      <w:rPr>
        <w:rFonts w:ascii="Courier New" w:hAnsi="Courier New" w:cs="Courier New" w:hint="default"/>
      </w:rPr>
    </w:lvl>
    <w:lvl w:ilvl="5" w:tplc="18090005">
      <w:start w:val="1"/>
      <w:numFmt w:val="bullet"/>
      <w:lvlText w:val=""/>
      <w:lvlJc w:val="left"/>
      <w:pPr>
        <w:ind w:left="4370" w:hanging="360"/>
      </w:pPr>
      <w:rPr>
        <w:rFonts w:ascii="Wingdings" w:hAnsi="Wingdings" w:hint="default"/>
      </w:rPr>
    </w:lvl>
    <w:lvl w:ilvl="6" w:tplc="18090001">
      <w:start w:val="1"/>
      <w:numFmt w:val="bullet"/>
      <w:lvlText w:val=""/>
      <w:lvlJc w:val="left"/>
      <w:pPr>
        <w:ind w:left="5090" w:hanging="360"/>
      </w:pPr>
      <w:rPr>
        <w:rFonts w:ascii="Symbol" w:hAnsi="Symbol" w:hint="default"/>
      </w:rPr>
    </w:lvl>
    <w:lvl w:ilvl="7" w:tplc="18090003">
      <w:start w:val="1"/>
      <w:numFmt w:val="bullet"/>
      <w:lvlText w:val="o"/>
      <w:lvlJc w:val="left"/>
      <w:pPr>
        <w:ind w:left="5810" w:hanging="360"/>
      </w:pPr>
      <w:rPr>
        <w:rFonts w:ascii="Courier New" w:hAnsi="Courier New" w:cs="Courier New" w:hint="default"/>
      </w:rPr>
    </w:lvl>
    <w:lvl w:ilvl="8" w:tplc="18090005">
      <w:start w:val="1"/>
      <w:numFmt w:val="bullet"/>
      <w:lvlText w:val=""/>
      <w:lvlJc w:val="left"/>
      <w:pPr>
        <w:ind w:left="6530" w:hanging="360"/>
      </w:pPr>
      <w:rPr>
        <w:rFonts w:ascii="Wingdings" w:hAnsi="Wingdings" w:hint="default"/>
      </w:rPr>
    </w:lvl>
  </w:abstractNum>
  <w:abstractNum w:abstractNumId="66" w15:restartNumberingAfterBreak="0">
    <w:nsid w:val="4F88564C"/>
    <w:multiLevelType w:val="hybridMultilevel"/>
    <w:tmpl w:val="B7E8DF82"/>
    <w:lvl w:ilvl="0" w:tplc="56AC5D58">
      <w:start w:val="3"/>
      <w:numFmt w:val="upperLetter"/>
      <w:lvlText w:val="%1."/>
      <w:lvlJc w:val="left"/>
      <w:pPr>
        <w:ind w:left="502"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50657D1D"/>
    <w:multiLevelType w:val="hybridMultilevel"/>
    <w:tmpl w:val="27C057C0"/>
    <w:lvl w:ilvl="0" w:tplc="FFFFFFFF">
      <w:start w:val="6"/>
      <w:numFmt w:val="upperLetter"/>
      <w:lvlText w:val="%1."/>
      <w:lvlJc w:val="left"/>
      <w:pPr>
        <w:ind w:left="1069" w:hanging="360"/>
      </w:pPr>
      <w:rPr>
        <w:rFonts w:hint="default"/>
        <w:i w:val="0"/>
        <w:i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52B93D98"/>
    <w:multiLevelType w:val="hybridMultilevel"/>
    <w:tmpl w:val="67B40242"/>
    <w:lvl w:ilvl="0" w:tplc="18090001">
      <w:start w:val="1"/>
      <w:numFmt w:val="bullet"/>
      <w:lvlText w:val=""/>
      <w:lvlJc w:val="left"/>
      <w:pPr>
        <w:ind w:left="360" w:hanging="360"/>
      </w:pPr>
      <w:rPr>
        <w:rFonts w:ascii="Symbol" w:hAnsi="Symbol" w:hint="default"/>
      </w:rPr>
    </w:lvl>
    <w:lvl w:ilvl="1" w:tplc="18090001">
      <w:start w:val="1"/>
      <w:numFmt w:val="bullet"/>
      <w:lvlText w:val=""/>
      <w:lvlJc w:val="left"/>
      <w:pPr>
        <w:ind w:left="1080" w:hanging="360"/>
      </w:pPr>
      <w:rPr>
        <w:rFonts w:ascii="Symbol" w:hAnsi="Symbol"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0" w15:restartNumberingAfterBreak="0">
    <w:nsid w:val="54C608BE"/>
    <w:multiLevelType w:val="hybridMultilevel"/>
    <w:tmpl w:val="D8AA8238"/>
    <w:lvl w:ilvl="0" w:tplc="04090001">
      <w:start w:val="1"/>
      <w:numFmt w:val="bullet"/>
      <w:lvlText w:val=""/>
      <w:lvlJc w:val="left"/>
      <w:pPr>
        <w:tabs>
          <w:tab w:val="num" w:pos="829"/>
        </w:tabs>
        <w:ind w:left="829" w:hanging="360"/>
      </w:pPr>
      <w:rPr>
        <w:rFonts w:ascii="Symbol" w:hAnsi="Symbol" w:hint="default"/>
      </w:rPr>
    </w:lvl>
    <w:lvl w:ilvl="1" w:tplc="18090003" w:tentative="1">
      <w:start w:val="1"/>
      <w:numFmt w:val="bullet"/>
      <w:lvlText w:val="o"/>
      <w:lvlJc w:val="left"/>
      <w:pPr>
        <w:ind w:left="1549" w:hanging="360"/>
      </w:pPr>
      <w:rPr>
        <w:rFonts w:ascii="Courier New" w:hAnsi="Courier New" w:cs="Courier New" w:hint="default"/>
      </w:rPr>
    </w:lvl>
    <w:lvl w:ilvl="2" w:tplc="18090005" w:tentative="1">
      <w:start w:val="1"/>
      <w:numFmt w:val="bullet"/>
      <w:lvlText w:val=""/>
      <w:lvlJc w:val="left"/>
      <w:pPr>
        <w:ind w:left="2269" w:hanging="360"/>
      </w:pPr>
      <w:rPr>
        <w:rFonts w:ascii="Wingdings" w:hAnsi="Wingdings" w:hint="default"/>
      </w:rPr>
    </w:lvl>
    <w:lvl w:ilvl="3" w:tplc="18090001" w:tentative="1">
      <w:start w:val="1"/>
      <w:numFmt w:val="bullet"/>
      <w:lvlText w:val=""/>
      <w:lvlJc w:val="left"/>
      <w:pPr>
        <w:ind w:left="2989" w:hanging="360"/>
      </w:pPr>
      <w:rPr>
        <w:rFonts w:ascii="Symbol" w:hAnsi="Symbol" w:hint="default"/>
      </w:rPr>
    </w:lvl>
    <w:lvl w:ilvl="4" w:tplc="18090003" w:tentative="1">
      <w:start w:val="1"/>
      <w:numFmt w:val="bullet"/>
      <w:lvlText w:val="o"/>
      <w:lvlJc w:val="left"/>
      <w:pPr>
        <w:ind w:left="3709" w:hanging="360"/>
      </w:pPr>
      <w:rPr>
        <w:rFonts w:ascii="Courier New" w:hAnsi="Courier New" w:cs="Courier New" w:hint="default"/>
      </w:rPr>
    </w:lvl>
    <w:lvl w:ilvl="5" w:tplc="18090005" w:tentative="1">
      <w:start w:val="1"/>
      <w:numFmt w:val="bullet"/>
      <w:lvlText w:val=""/>
      <w:lvlJc w:val="left"/>
      <w:pPr>
        <w:ind w:left="4429" w:hanging="360"/>
      </w:pPr>
      <w:rPr>
        <w:rFonts w:ascii="Wingdings" w:hAnsi="Wingdings" w:hint="default"/>
      </w:rPr>
    </w:lvl>
    <w:lvl w:ilvl="6" w:tplc="18090001" w:tentative="1">
      <w:start w:val="1"/>
      <w:numFmt w:val="bullet"/>
      <w:lvlText w:val=""/>
      <w:lvlJc w:val="left"/>
      <w:pPr>
        <w:ind w:left="5149" w:hanging="360"/>
      </w:pPr>
      <w:rPr>
        <w:rFonts w:ascii="Symbol" w:hAnsi="Symbol" w:hint="default"/>
      </w:rPr>
    </w:lvl>
    <w:lvl w:ilvl="7" w:tplc="18090003" w:tentative="1">
      <w:start w:val="1"/>
      <w:numFmt w:val="bullet"/>
      <w:lvlText w:val="o"/>
      <w:lvlJc w:val="left"/>
      <w:pPr>
        <w:ind w:left="5869" w:hanging="360"/>
      </w:pPr>
      <w:rPr>
        <w:rFonts w:ascii="Courier New" w:hAnsi="Courier New" w:cs="Courier New" w:hint="default"/>
      </w:rPr>
    </w:lvl>
    <w:lvl w:ilvl="8" w:tplc="18090005" w:tentative="1">
      <w:start w:val="1"/>
      <w:numFmt w:val="bullet"/>
      <w:lvlText w:val=""/>
      <w:lvlJc w:val="left"/>
      <w:pPr>
        <w:ind w:left="6589" w:hanging="360"/>
      </w:pPr>
      <w:rPr>
        <w:rFonts w:ascii="Wingdings" w:hAnsi="Wingdings" w:hint="default"/>
      </w:rPr>
    </w:lvl>
  </w:abstractNum>
  <w:abstractNum w:abstractNumId="71" w15:restartNumberingAfterBreak="0">
    <w:nsid w:val="55086C41"/>
    <w:multiLevelType w:val="hybridMultilevel"/>
    <w:tmpl w:val="4148E880"/>
    <w:lvl w:ilvl="0" w:tplc="FFFFFFFF">
      <w:start w:val="5"/>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6221569"/>
    <w:multiLevelType w:val="multilevel"/>
    <w:tmpl w:val="42C87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580C1B91"/>
    <w:multiLevelType w:val="multilevel"/>
    <w:tmpl w:val="5C90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5A6A4ECA"/>
    <w:multiLevelType w:val="hybridMultilevel"/>
    <w:tmpl w:val="C5A6136E"/>
    <w:lvl w:ilvl="0" w:tplc="BFC2FDB8">
      <w:start w:val="9"/>
      <w:numFmt w:val="decimal"/>
      <w:lvlText w:val="A%1"/>
      <w:lvlJc w:val="center"/>
      <w:pPr>
        <w:ind w:left="770" w:hanging="360"/>
      </w:pPr>
      <w:rPr>
        <w:rFonts w:ascii="Calibri" w:hAnsi="Calibri"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5" w15:restartNumberingAfterBreak="0">
    <w:nsid w:val="5C8E0360"/>
    <w:multiLevelType w:val="hybridMultilevel"/>
    <w:tmpl w:val="95BCC458"/>
    <w:lvl w:ilvl="0" w:tplc="F6165A5C">
      <w:start w:val="1"/>
      <w:numFmt w:val="upperLetter"/>
      <w:lvlText w:val="%1."/>
      <w:lvlJc w:val="left"/>
      <w:pPr>
        <w:ind w:left="1069" w:hanging="360"/>
      </w:pPr>
      <w:rPr>
        <w:rFonts w:hint="default"/>
        <w:i w:val="0"/>
        <w:iCs w:val="0"/>
        <w:sz w:val="24"/>
        <w:szCs w:val="24"/>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76" w15:restartNumberingAfterBreak="0">
    <w:nsid w:val="5EEE1CD1"/>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158435A"/>
    <w:multiLevelType w:val="multilevel"/>
    <w:tmpl w:val="26C48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624F2DAF"/>
    <w:multiLevelType w:val="hybridMultilevel"/>
    <w:tmpl w:val="AF6C3B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9" w15:restartNumberingAfterBreak="0">
    <w:nsid w:val="626171E8"/>
    <w:multiLevelType w:val="hybridMultilevel"/>
    <w:tmpl w:val="D3888294"/>
    <w:lvl w:ilvl="0" w:tplc="FFFFFFFF">
      <w:start w:val="17"/>
      <w:numFmt w:val="decimal"/>
      <w:lvlText w:val="A%1"/>
      <w:lvlJc w:val="center"/>
      <w:pPr>
        <w:ind w:left="72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630575E5"/>
    <w:multiLevelType w:val="hybridMultilevel"/>
    <w:tmpl w:val="1110FAA0"/>
    <w:lvl w:ilvl="0" w:tplc="FFFFFFFF">
      <w:start w:val="1"/>
      <w:numFmt w:val="decimal"/>
      <w:lvlText w:val="A%1"/>
      <w:lvlJc w:val="center"/>
      <w:pPr>
        <w:ind w:left="720" w:hanging="360"/>
      </w:pPr>
      <w:rPr>
        <w:rFonts w:ascii="Calibri" w:hAnsi="Calibr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635B77D5"/>
    <w:multiLevelType w:val="hybridMultilevel"/>
    <w:tmpl w:val="0994CD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2" w15:restartNumberingAfterBreak="0">
    <w:nsid w:val="637C4E1A"/>
    <w:multiLevelType w:val="hybridMultilevel"/>
    <w:tmpl w:val="620284F4"/>
    <w:lvl w:ilvl="0" w:tplc="FFFFFFFF">
      <w:start w:val="1"/>
      <w:numFmt w:val="decimal"/>
      <w:lvlText w:val="B%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65930B8B"/>
    <w:multiLevelType w:val="hybridMultilevel"/>
    <w:tmpl w:val="4148E880"/>
    <w:lvl w:ilvl="0" w:tplc="FFFFFFFF">
      <w:start w:val="5"/>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68C46E9"/>
    <w:multiLevelType w:val="hybridMultilevel"/>
    <w:tmpl w:val="1AB04E4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5" w15:restartNumberingAfterBreak="0">
    <w:nsid w:val="67711422"/>
    <w:multiLevelType w:val="hybridMultilevel"/>
    <w:tmpl w:val="F13ACE16"/>
    <w:lvl w:ilvl="0" w:tplc="FFFFFFFF">
      <w:start w:val="4"/>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C538D6"/>
    <w:multiLevelType w:val="hybridMultilevel"/>
    <w:tmpl w:val="B5F2918E"/>
    <w:lvl w:ilvl="0" w:tplc="CD3E49B2">
      <w:start w:val="1"/>
      <w:numFmt w:val="upperLetter"/>
      <w:lvlText w:val="%1."/>
      <w:lvlJc w:val="left"/>
      <w:pPr>
        <w:ind w:left="403" w:hanging="360"/>
      </w:pPr>
      <w:rPr>
        <w:rFonts w:hint="default"/>
      </w:rPr>
    </w:lvl>
    <w:lvl w:ilvl="1" w:tplc="18090019" w:tentative="1">
      <w:start w:val="1"/>
      <w:numFmt w:val="lowerLetter"/>
      <w:lvlText w:val="%2."/>
      <w:lvlJc w:val="left"/>
      <w:pPr>
        <w:ind w:left="1123" w:hanging="360"/>
      </w:pPr>
    </w:lvl>
    <w:lvl w:ilvl="2" w:tplc="1809001B" w:tentative="1">
      <w:start w:val="1"/>
      <w:numFmt w:val="lowerRoman"/>
      <w:lvlText w:val="%3."/>
      <w:lvlJc w:val="right"/>
      <w:pPr>
        <w:ind w:left="1843" w:hanging="180"/>
      </w:pPr>
    </w:lvl>
    <w:lvl w:ilvl="3" w:tplc="1809000F" w:tentative="1">
      <w:start w:val="1"/>
      <w:numFmt w:val="decimal"/>
      <w:lvlText w:val="%4."/>
      <w:lvlJc w:val="left"/>
      <w:pPr>
        <w:ind w:left="2563" w:hanging="360"/>
      </w:pPr>
    </w:lvl>
    <w:lvl w:ilvl="4" w:tplc="18090019" w:tentative="1">
      <w:start w:val="1"/>
      <w:numFmt w:val="lowerLetter"/>
      <w:lvlText w:val="%5."/>
      <w:lvlJc w:val="left"/>
      <w:pPr>
        <w:ind w:left="3283" w:hanging="360"/>
      </w:pPr>
    </w:lvl>
    <w:lvl w:ilvl="5" w:tplc="1809001B" w:tentative="1">
      <w:start w:val="1"/>
      <w:numFmt w:val="lowerRoman"/>
      <w:lvlText w:val="%6."/>
      <w:lvlJc w:val="right"/>
      <w:pPr>
        <w:ind w:left="4003" w:hanging="180"/>
      </w:pPr>
    </w:lvl>
    <w:lvl w:ilvl="6" w:tplc="1809000F" w:tentative="1">
      <w:start w:val="1"/>
      <w:numFmt w:val="decimal"/>
      <w:lvlText w:val="%7."/>
      <w:lvlJc w:val="left"/>
      <w:pPr>
        <w:ind w:left="4723" w:hanging="360"/>
      </w:pPr>
    </w:lvl>
    <w:lvl w:ilvl="7" w:tplc="18090019" w:tentative="1">
      <w:start w:val="1"/>
      <w:numFmt w:val="lowerLetter"/>
      <w:lvlText w:val="%8."/>
      <w:lvlJc w:val="left"/>
      <w:pPr>
        <w:ind w:left="5443" w:hanging="360"/>
      </w:pPr>
    </w:lvl>
    <w:lvl w:ilvl="8" w:tplc="1809001B" w:tentative="1">
      <w:start w:val="1"/>
      <w:numFmt w:val="lowerRoman"/>
      <w:lvlText w:val="%9."/>
      <w:lvlJc w:val="right"/>
      <w:pPr>
        <w:ind w:left="6163" w:hanging="180"/>
      </w:pPr>
    </w:lvl>
  </w:abstractNum>
  <w:abstractNum w:abstractNumId="87" w15:restartNumberingAfterBreak="0">
    <w:nsid w:val="67D9429E"/>
    <w:multiLevelType w:val="hybridMultilevel"/>
    <w:tmpl w:val="B8E6BE24"/>
    <w:lvl w:ilvl="0" w:tplc="1138DC42">
      <w:start w:val="1"/>
      <w:numFmt w:val="bullet"/>
      <w:lvlText w:val=""/>
      <w:lvlJc w:val="left"/>
      <w:pPr>
        <w:ind w:left="469" w:hanging="360"/>
      </w:pPr>
      <w:rPr>
        <w:rFonts w:ascii="Symbol" w:hAnsi="Symbol" w:cs="Symbol" w:hint="default"/>
        <w:b/>
      </w:rPr>
    </w:lvl>
    <w:lvl w:ilvl="1" w:tplc="18090003">
      <w:start w:val="1"/>
      <w:numFmt w:val="bullet"/>
      <w:lvlText w:val="o"/>
      <w:lvlJc w:val="left"/>
      <w:pPr>
        <w:ind w:left="1189" w:hanging="360"/>
      </w:pPr>
      <w:rPr>
        <w:rFonts w:ascii="Courier New" w:hAnsi="Courier New" w:cs="Courier New" w:hint="default"/>
      </w:rPr>
    </w:lvl>
    <w:lvl w:ilvl="2" w:tplc="18090005">
      <w:start w:val="1"/>
      <w:numFmt w:val="bullet"/>
      <w:lvlText w:val=""/>
      <w:lvlJc w:val="left"/>
      <w:pPr>
        <w:ind w:left="1909" w:hanging="360"/>
      </w:pPr>
      <w:rPr>
        <w:rFonts w:ascii="Wingdings" w:hAnsi="Wingdings" w:cs="Wingdings" w:hint="default"/>
      </w:rPr>
    </w:lvl>
    <w:lvl w:ilvl="3" w:tplc="18090001">
      <w:start w:val="1"/>
      <w:numFmt w:val="bullet"/>
      <w:lvlText w:val=""/>
      <w:lvlJc w:val="left"/>
      <w:pPr>
        <w:ind w:left="2629" w:hanging="360"/>
      </w:pPr>
      <w:rPr>
        <w:rFonts w:ascii="Symbol" w:hAnsi="Symbol" w:cs="Symbol" w:hint="default"/>
      </w:rPr>
    </w:lvl>
    <w:lvl w:ilvl="4" w:tplc="18090003">
      <w:start w:val="1"/>
      <w:numFmt w:val="bullet"/>
      <w:lvlText w:val="o"/>
      <w:lvlJc w:val="left"/>
      <w:pPr>
        <w:ind w:left="3349" w:hanging="360"/>
      </w:pPr>
      <w:rPr>
        <w:rFonts w:ascii="Courier New" w:hAnsi="Courier New" w:cs="Courier New" w:hint="default"/>
      </w:rPr>
    </w:lvl>
    <w:lvl w:ilvl="5" w:tplc="18090005">
      <w:start w:val="1"/>
      <w:numFmt w:val="bullet"/>
      <w:lvlText w:val=""/>
      <w:lvlJc w:val="left"/>
      <w:pPr>
        <w:ind w:left="4069" w:hanging="360"/>
      </w:pPr>
      <w:rPr>
        <w:rFonts w:ascii="Wingdings" w:hAnsi="Wingdings" w:cs="Wingdings" w:hint="default"/>
      </w:rPr>
    </w:lvl>
    <w:lvl w:ilvl="6" w:tplc="18090001">
      <w:start w:val="1"/>
      <w:numFmt w:val="bullet"/>
      <w:lvlText w:val=""/>
      <w:lvlJc w:val="left"/>
      <w:pPr>
        <w:ind w:left="4789" w:hanging="360"/>
      </w:pPr>
      <w:rPr>
        <w:rFonts w:ascii="Symbol" w:hAnsi="Symbol" w:cs="Symbol" w:hint="default"/>
      </w:rPr>
    </w:lvl>
    <w:lvl w:ilvl="7" w:tplc="18090003">
      <w:start w:val="1"/>
      <w:numFmt w:val="bullet"/>
      <w:lvlText w:val="o"/>
      <w:lvlJc w:val="left"/>
      <w:pPr>
        <w:ind w:left="5509" w:hanging="360"/>
      </w:pPr>
      <w:rPr>
        <w:rFonts w:ascii="Courier New" w:hAnsi="Courier New" w:cs="Courier New" w:hint="default"/>
      </w:rPr>
    </w:lvl>
    <w:lvl w:ilvl="8" w:tplc="18090005">
      <w:start w:val="1"/>
      <w:numFmt w:val="bullet"/>
      <w:lvlText w:val=""/>
      <w:lvlJc w:val="left"/>
      <w:pPr>
        <w:ind w:left="6229" w:hanging="360"/>
      </w:pPr>
      <w:rPr>
        <w:rFonts w:ascii="Wingdings" w:hAnsi="Wingdings" w:cs="Wingdings" w:hint="default"/>
      </w:rPr>
    </w:lvl>
  </w:abstractNum>
  <w:abstractNum w:abstractNumId="88" w15:restartNumberingAfterBreak="0">
    <w:nsid w:val="68A84A91"/>
    <w:multiLevelType w:val="hybridMultilevel"/>
    <w:tmpl w:val="2250BD4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9" w15:restartNumberingAfterBreak="0">
    <w:nsid w:val="6BCE7AE7"/>
    <w:multiLevelType w:val="hybridMultilevel"/>
    <w:tmpl w:val="79A2D3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0" w15:restartNumberingAfterBreak="0">
    <w:nsid w:val="6C747209"/>
    <w:multiLevelType w:val="hybridMultilevel"/>
    <w:tmpl w:val="3F2A9D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1" w15:restartNumberingAfterBreak="0">
    <w:nsid w:val="6D343043"/>
    <w:multiLevelType w:val="hybridMultilevel"/>
    <w:tmpl w:val="7A16107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6D6A41B2"/>
    <w:multiLevelType w:val="hybridMultilevel"/>
    <w:tmpl w:val="74D0DDE8"/>
    <w:lvl w:ilvl="0" w:tplc="0038DAA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6E0A531A"/>
    <w:multiLevelType w:val="hybridMultilevel"/>
    <w:tmpl w:val="27C057C0"/>
    <w:lvl w:ilvl="0" w:tplc="FFFFFFFF">
      <w:start w:val="6"/>
      <w:numFmt w:val="upperLetter"/>
      <w:lvlText w:val="%1."/>
      <w:lvlJc w:val="left"/>
      <w:pPr>
        <w:ind w:left="1069" w:hanging="360"/>
      </w:pPr>
      <w:rPr>
        <w:rFonts w:hint="default"/>
        <w:i w:val="0"/>
        <w:i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0786F25"/>
    <w:multiLevelType w:val="hybridMultilevel"/>
    <w:tmpl w:val="41D4EC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5" w15:restartNumberingAfterBreak="0">
    <w:nsid w:val="753E1AF9"/>
    <w:multiLevelType w:val="hybridMultilevel"/>
    <w:tmpl w:val="F1749948"/>
    <w:lvl w:ilvl="0" w:tplc="1809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96" w15:restartNumberingAfterBreak="0">
    <w:nsid w:val="76254933"/>
    <w:multiLevelType w:val="hybridMultilevel"/>
    <w:tmpl w:val="B994F32C"/>
    <w:lvl w:ilvl="0" w:tplc="FFFFFFFF">
      <w:start w:val="1"/>
      <w:numFmt w:val="decimal"/>
      <w:lvlText w:val="C%1"/>
      <w:lvlJc w:val="center"/>
      <w:pPr>
        <w:ind w:left="720" w:hanging="360"/>
      </w:pPr>
      <w:rPr>
        <w:rFonts w:ascii="Calibri" w:hAnsi="Calibri" w:hint="default"/>
        <w:b w:val="0"/>
        <w:bCs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777C2738"/>
    <w:multiLevelType w:val="hybridMultilevel"/>
    <w:tmpl w:val="AA6A179E"/>
    <w:lvl w:ilvl="0" w:tplc="3ED04316">
      <w:start w:val="1"/>
      <w:numFmt w:val="decimal"/>
      <w:lvlText w:val="A%1"/>
      <w:lvlJc w:val="right"/>
      <w:pPr>
        <w:ind w:left="1069" w:hanging="360"/>
      </w:pPr>
      <w:rPr>
        <w:rFonts w:hint="default"/>
        <w:b w:val="0"/>
        <w:bCs/>
        <w:i w:val="0"/>
        <w:iCs w:val="0"/>
        <w:sz w:val="22"/>
        <w:szCs w:val="24"/>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98" w15:restartNumberingAfterBreak="0">
    <w:nsid w:val="7831310A"/>
    <w:multiLevelType w:val="hybridMultilevel"/>
    <w:tmpl w:val="27C057C0"/>
    <w:lvl w:ilvl="0" w:tplc="FFFFFFFF">
      <w:start w:val="6"/>
      <w:numFmt w:val="upperLetter"/>
      <w:lvlText w:val="%1."/>
      <w:lvlJc w:val="left"/>
      <w:pPr>
        <w:ind w:left="1069" w:hanging="360"/>
      </w:pPr>
      <w:rPr>
        <w:rFonts w:hint="default"/>
        <w:i w:val="0"/>
        <w:i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84A0A71"/>
    <w:multiLevelType w:val="hybridMultilevel"/>
    <w:tmpl w:val="73FAB990"/>
    <w:lvl w:ilvl="0" w:tplc="7E0861DA">
      <w:start w:val="1"/>
      <w:numFmt w:val="decimal"/>
      <w:lvlText w:val="%1."/>
      <w:lvlJc w:val="left"/>
      <w:pPr>
        <w:ind w:left="720" w:hanging="360"/>
      </w:pPr>
      <w:rPr>
        <w:rFonts w:asciiTheme="majorHAnsi" w:hAnsiTheme="majorHAnsi" w:cstheme="majorBidi"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0" w15:restartNumberingAfterBreak="0">
    <w:nsid w:val="78A062AB"/>
    <w:multiLevelType w:val="hybridMultilevel"/>
    <w:tmpl w:val="27C057C0"/>
    <w:lvl w:ilvl="0" w:tplc="8B6640FE">
      <w:start w:val="6"/>
      <w:numFmt w:val="upperLetter"/>
      <w:lvlText w:val="%1."/>
      <w:lvlJc w:val="left"/>
      <w:pPr>
        <w:ind w:left="1069"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78F47B9A"/>
    <w:multiLevelType w:val="multilevel"/>
    <w:tmpl w:val="38EA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7CB21225"/>
    <w:multiLevelType w:val="hybridMultilevel"/>
    <w:tmpl w:val="800CB4A6"/>
    <w:lvl w:ilvl="0" w:tplc="E506A712">
      <w:start w:val="1"/>
      <w:numFmt w:val="upperLetter"/>
      <w:lvlText w:val="%1."/>
      <w:lvlJc w:val="left"/>
      <w:pPr>
        <w:ind w:left="1069" w:hanging="360"/>
      </w:pPr>
      <w:rPr>
        <w:rFonts w:hint="default"/>
        <w:i w:val="0"/>
        <w:i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3" w15:restartNumberingAfterBreak="0">
    <w:nsid w:val="7D074F5A"/>
    <w:multiLevelType w:val="hybridMultilevel"/>
    <w:tmpl w:val="B7E8DF82"/>
    <w:lvl w:ilvl="0" w:tplc="FFFFFFFF">
      <w:start w:val="3"/>
      <w:numFmt w:val="upperLetter"/>
      <w:lvlText w:val="%1."/>
      <w:lvlJc w:val="left"/>
      <w:pPr>
        <w:ind w:left="502" w:hanging="360"/>
      </w:pPr>
      <w:rPr>
        <w:rFonts w:hint="default"/>
        <w:i w:val="0"/>
        <w:iCs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7D980175"/>
    <w:multiLevelType w:val="hybridMultilevel"/>
    <w:tmpl w:val="43521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676267737">
    <w:abstractNumId w:val="87"/>
  </w:num>
  <w:num w:numId="2" w16cid:durableId="634481714">
    <w:abstractNumId w:val="48"/>
  </w:num>
  <w:num w:numId="3" w16cid:durableId="318074371">
    <w:abstractNumId w:val="43"/>
  </w:num>
  <w:num w:numId="4" w16cid:durableId="856698048">
    <w:abstractNumId w:val="3"/>
  </w:num>
  <w:num w:numId="5" w16cid:durableId="1458140283">
    <w:abstractNumId w:val="70"/>
  </w:num>
  <w:num w:numId="6" w16cid:durableId="866334020">
    <w:abstractNumId w:val="52"/>
  </w:num>
  <w:num w:numId="7" w16cid:durableId="76828931">
    <w:abstractNumId w:val="54"/>
  </w:num>
  <w:num w:numId="8" w16cid:durableId="253127488">
    <w:abstractNumId w:val="33"/>
  </w:num>
  <w:num w:numId="9" w16cid:durableId="324088811">
    <w:abstractNumId w:val="92"/>
  </w:num>
  <w:num w:numId="10" w16cid:durableId="619724483">
    <w:abstractNumId w:val="25"/>
  </w:num>
  <w:num w:numId="11" w16cid:durableId="320695729">
    <w:abstractNumId w:val="9"/>
  </w:num>
  <w:num w:numId="12" w16cid:durableId="732240070">
    <w:abstractNumId w:val="61"/>
  </w:num>
  <w:num w:numId="13" w16cid:durableId="656157110">
    <w:abstractNumId w:val="45"/>
  </w:num>
  <w:num w:numId="14" w16cid:durableId="479468354">
    <w:abstractNumId w:val="4"/>
  </w:num>
  <w:num w:numId="15" w16cid:durableId="421072836">
    <w:abstractNumId w:val="88"/>
  </w:num>
  <w:num w:numId="16" w16cid:durableId="1145007724">
    <w:abstractNumId w:val="86"/>
  </w:num>
  <w:num w:numId="17" w16cid:durableId="1992058803">
    <w:abstractNumId w:val="12"/>
  </w:num>
  <w:num w:numId="18" w16cid:durableId="613290338">
    <w:abstractNumId w:val="64"/>
  </w:num>
  <w:num w:numId="19" w16cid:durableId="2064984611">
    <w:abstractNumId w:val="26"/>
  </w:num>
  <w:num w:numId="20" w16cid:durableId="1614560245">
    <w:abstractNumId w:val="0"/>
  </w:num>
  <w:num w:numId="21" w16cid:durableId="307393888">
    <w:abstractNumId w:val="22"/>
  </w:num>
  <w:num w:numId="22" w16cid:durableId="2010863872">
    <w:abstractNumId w:val="68"/>
  </w:num>
  <w:num w:numId="23" w16cid:durableId="130570177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1473223">
    <w:abstractNumId w:val="102"/>
  </w:num>
  <w:num w:numId="25" w16cid:durableId="1710639247">
    <w:abstractNumId w:val="78"/>
  </w:num>
  <w:num w:numId="26" w16cid:durableId="498808139">
    <w:abstractNumId w:val="97"/>
  </w:num>
  <w:num w:numId="27" w16cid:durableId="539628031">
    <w:abstractNumId w:val="75"/>
  </w:num>
  <w:num w:numId="28" w16cid:durableId="1370497458">
    <w:abstractNumId w:val="35"/>
  </w:num>
  <w:num w:numId="29" w16cid:durableId="88355158">
    <w:abstractNumId w:val="65"/>
  </w:num>
  <w:num w:numId="30" w16cid:durableId="2052998587">
    <w:abstractNumId w:val="81"/>
  </w:num>
  <w:num w:numId="31" w16cid:durableId="1084575225">
    <w:abstractNumId w:val="47"/>
  </w:num>
  <w:num w:numId="32" w16cid:durableId="667174912">
    <w:abstractNumId w:val="84"/>
  </w:num>
  <w:num w:numId="33" w16cid:durableId="1118257912">
    <w:abstractNumId w:val="89"/>
  </w:num>
  <w:num w:numId="34" w16cid:durableId="270210116">
    <w:abstractNumId w:val="27"/>
  </w:num>
  <w:num w:numId="35" w16cid:durableId="1485395372">
    <w:abstractNumId w:val="60"/>
  </w:num>
  <w:num w:numId="36" w16cid:durableId="697855896">
    <w:abstractNumId w:val="95"/>
  </w:num>
  <w:num w:numId="37" w16cid:durableId="1996031861">
    <w:abstractNumId w:val="94"/>
  </w:num>
  <w:num w:numId="38" w16cid:durableId="893199163">
    <w:abstractNumId w:val="72"/>
  </w:num>
  <w:num w:numId="39" w16cid:durableId="298845540">
    <w:abstractNumId w:val="73"/>
  </w:num>
  <w:num w:numId="40" w16cid:durableId="394667376">
    <w:abstractNumId w:val="57"/>
  </w:num>
  <w:num w:numId="41" w16cid:durableId="2080666867">
    <w:abstractNumId w:val="56"/>
  </w:num>
  <w:num w:numId="42" w16cid:durableId="404038057">
    <w:abstractNumId w:val="91"/>
  </w:num>
  <w:num w:numId="43" w16cid:durableId="1275206996">
    <w:abstractNumId w:val="90"/>
  </w:num>
  <w:num w:numId="44" w16cid:durableId="1661735375">
    <w:abstractNumId w:val="17"/>
  </w:num>
  <w:num w:numId="45" w16cid:durableId="1637025421">
    <w:abstractNumId w:val="41"/>
  </w:num>
  <w:num w:numId="46" w16cid:durableId="1238133111">
    <w:abstractNumId w:val="21"/>
  </w:num>
  <w:num w:numId="47" w16cid:durableId="1183741112">
    <w:abstractNumId w:val="77"/>
  </w:num>
  <w:num w:numId="48" w16cid:durableId="1210343196">
    <w:abstractNumId w:val="101"/>
  </w:num>
  <w:num w:numId="49" w16cid:durableId="1659920731">
    <w:abstractNumId w:val="55"/>
  </w:num>
  <w:num w:numId="50" w16cid:durableId="1202743173">
    <w:abstractNumId w:val="20"/>
  </w:num>
  <w:num w:numId="51" w16cid:durableId="1096486854">
    <w:abstractNumId w:val="69"/>
  </w:num>
  <w:num w:numId="52" w16cid:durableId="1812165081">
    <w:abstractNumId w:val="14"/>
  </w:num>
  <w:num w:numId="53" w16cid:durableId="446121734">
    <w:abstractNumId w:val="23"/>
  </w:num>
  <w:num w:numId="54" w16cid:durableId="984427527">
    <w:abstractNumId w:val="13"/>
  </w:num>
  <w:num w:numId="55" w16cid:durableId="1898083245">
    <w:abstractNumId w:val="104"/>
  </w:num>
  <w:num w:numId="56" w16cid:durableId="1312490029">
    <w:abstractNumId w:val="7"/>
  </w:num>
  <w:num w:numId="57" w16cid:durableId="1987976207">
    <w:abstractNumId w:val="19"/>
  </w:num>
  <w:num w:numId="58" w16cid:durableId="1436096473">
    <w:abstractNumId w:val="39"/>
  </w:num>
  <w:num w:numId="59" w16cid:durableId="793988989">
    <w:abstractNumId w:val="80"/>
  </w:num>
  <w:num w:numId="60" w16cid:durableId="1679041227">
    <w:abstractNumId w:val="100"/>
  </w:num>
  <w:num w:numId="61" w16cid:durableId="502472374">
    <w:abstractNumId w:val="8"/>
  </w:num>
  <w:num w:numId="62" w16cid:durableId="2028628376">
    <w:abstractNumId w:val="2"/>
  </w:num>
  <w:num w:numId="63" w16cid:durableId="391193506">
    <w:abstractNumId w:val="34"/>
  </w:num>
  <w:num w:numId="64" w16cid:durableId="1434785587">
    <w:abstractNumId w:val="37"/>
  </w:num>
  <w:num w:numId="65" w16cid:durableId="1850098252">
    <w:abstractNumId w:val="24"/>
  </w:num>
  <w:num w:numId="66" w16cid:durableId="253511815">
    <w:abstractNumId w:val="30"/>
  </w:num>
  <w:num w:numId="67" w16cid:durableId="1031110185">
    <w:abstractNumId w:val="66"/>
  </w:num>
  <w:num w:numId="68" w16cid:durableId="1916477230">
    <w:abstractNumId w:val="29"/>
  </w:num>
  <w:num w:numId="69" w16cid:durableId="1723216880">
    <w:abstractNumId w:val="42"/>
  </w:num>
  <w:num w:numId="70" w16cid:durableId="552621360">
    <w:abstractNumId w:val="58"/>
  </w:num>
  <w:num w:numId="71" w16cid:durableId="992369481">
    <w:abstractNumId w:val="46"/>
  </w:num>
  <w:num w:numId="72" w16cid:durableId="97607440">
    <w:abstractNumId w:val="67"/>
  </w:num>
  <w:num w:numId="73" w16cid:durableId="1952013847">
    <w:abstractNumId w:val="6"/>
  </w:num>
  <w:num w:numId="74" w16cid:durableId="1725326116">
    <w:abstractNumId w:val="44"/>
  </w:num>
  <w:num w:numId="75" w16cid:durableId="574052062">
    <w:abstractNumId w:val="76"/>
  </w:num>
  <w:num w:numId="76" w16cid:durableId="91782498">
    <w:abstractNumId w:val="10"/>
  </w:num>
  <w:num w:numId="77" w16cid:durableId="39399698">
    <w:abstractNumId w:val="38"/>
  </w:num>
  <w:num w:numId="78" w16cid:durableId="2024551303">
    <w:abstractNumId w:val="82"/>
  </w:num>
  <w:num w:numId="79" w16cid:durableId="1766681716">
    <w:abstractNumId w:val="103"/>
  </w:num>
  <w:num w:numId="80" w16cid:durableId="462891783">
    <w:abstractNumId w:val="16"/>
  </w:num>
  <w:num w:numId="81" w16cid:durableId="2084570173">
    <w:abstractNumId w:val="49"/>
  </w:num>
  <w:num w:numId="82" w16cid:durableId="1038968660">
    <w:abstractNumId w:val="71"/>
  </w:num>
  <w:num w:numId="83" w16cid:durableId="117342122">
    <w:abstractNumId w:val="98"/>
  </w:num>
  <w:num w:numId="84" w16cid:durableId="1537233160">
    <w:abstractNumId w:val="93"/>
  </w:num>
  <w:num w:numId="85" w16cid:durableId="1968077830">
    <w:abstractNumId w:val="83"/>
  </w:num>
  <w:num w:numId="86" w16cid:durableId="582222071">
    <w:abstractNumId w:val="85"/>
  </w:num>
  <w:num w:numId="87" w16cid:durableId="1805150369">
    <w:abstractNumId w:val="40"/>
  </w:num>
  <w:num w:numId="88" w16cid:durableId="1525752377">
    <w:abstractNumId w:val="96"/>
  </w:num>
  <w:num w:numId="89" w16cid:durableId="1546985739">
    <w:abstractNumId w:val="5"/>
  </w:num>
  <w:num w:numId="90" w16cid:durableId="2029871311">
    <w:abstractNumId w:val="51"/>
  </w:num>
  <w:num w:numId="91" w16cid:durableId="888029617">
    <w:abstractNumId w:val="74"/>
  </w:num>
  <w:num w:numId="92" w16cid:durableId="1057432961">
    <w:abstractNumId w:val="1"/>
  </w:num>
  <w:num w:numId="93" w16cid:durableId="1339117708">
    <w:abstractNumId w:val="59"/>
  </w:num>
  <w:num w:numId="94" w16cid:durableId="1177618001">
    <w:abstractNumId w:val="15"/>
  </w:num>
  <w:num w:numId="95" w16cid:durableId="1691949809">
    <w:abstractNumId w:val="11"/>
  </w:num>
  <w:num w:numId="96" w16cid:durableId="309293422">
    <w:abstractNumId w:val="79"/>
  </w:num>
  <w:num w:numId="97" w16cid:durableId="1075936471">
    <w:abstractNumId w:val="32"/>
  </w:num>
  <w:num w:numId="98" w16cid:durableId="1510677543">
    <w:abstractNumId w:val="53"/>
  </w:num>
  <w:num w:numId="99" w16cid:durableId="56367817">
    <w:abstractNumId w:val="63"/>
  </w:num>
  <w:num w:numId="100" w16cid:durableId="278996464">
    <w:abstractNumId w:val="31"/>
  </w:num>
  <w:num w:numId="101" w16cid:durableId="1921060482">
    <w:abstractNumId w:val="18"/>
  </w:num>
  <w:num w:numId="102" w16cid:durableId="2121365303">
    <w:abstractNumId w:val="99"/>
  </w:num>
  <w:num w:numId="103" w16cid:durableId="542712026">
    <w:abstractNumId w:val="50"/>
  </w:num>
  <w:num w:numId="104" w16cid:durableId="1234391877">
    <w:abstractNumId w:val="62"/>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BA8"/>
    <w:rsid w:val="00000302"/>
    <w:rsid w:val="000003BF"/>
    <w:rsid w:val="000005C8"/>
    <w:rsid w:val="00000AAE"/>
    <w:rsid w:val="0000142C"/>
    <w:rsid w:val="000026E0"/>
    <w:rsid w:val="00002B3D"/>
    <w:rsid w:val="0000309C"/>
    <w:rsid w:val="000033C1"/>
    <w:rsid w:val="00003564"/>
    <w:rsid w:val="00003B52"/>
    <w:rsid w:val="00004172"/>
    <w:rsid w:val="000043AF"/>
    <w:rsid w:val="0000473B"/>
    <w:rsid w:val="00004E30"/>
    <w:rsid w:val="00004F90"/>
    <w:rsid w:val="00004FC0"/>
    <w:rsid w:val="0000573C"/>
    <w:rsid w:val="00005840"/>
    <w:rsid w:val="0000590D"/>
    <w:rsid w:val="00005CAF"/>
    <w:rsid w:val="00005E5F"/>
    <w:rsid w:val="000062C3"/>
    <w:rsid w:val="00006BEA"/>
    <w:rsid w:val="00006DFE"/>
    <w:rsid w:val="00006E4C"/>
    <w:rsid w:val="000070CC"/>
    <w:rsid w:val="00007276"/>
    <w:rsid w:val="0000728B"/>
    <w:rsid w:val="00007DE3"/>
    <w:rsid w:val="000106F0"/>
    <w:rsid w:val="00010C48"/>
    <w:rsid w:val="000110C9"/>
    <w:rsid w:val="00011742"/>
    <w:rsid w:val="000117C7"/>
    <w:rsid w:val="00012493"/>
    <w:rsid w:val="0001254F"/>
    <w:rsid w:val="00012BEE"/>
    <w:rsid w:val="00012C7A"/>
    <w:rsid w:val="00012C85"/>
    <w:rsid w:val="00012CED"/>
    <w:rsid w:val="00012CFD"/>
    <w:rsid w:val="000131A7"/>
    <w:rsid w:val="000139EB"/>
    <w:rsid w:val="00013C28"/>
    <w:rsid w:val="000141D2"/>
    <w:rsid w:val="00014251"/>
    <w:rsid w:val="00014676"/>
    <w:rsid w:val="00014950"/>
    <w:rsid w:val="00015B7C"/>
    <w:rsid w:val="00015C63"/>
    <w:rsid w:val="00015D16"/>
    <w:rsid w:val="0001609D"/>
    <w:rsid w:val="000170B2"/>
    <w:rsid w:val="000175B1"/>
    <w:rsid w:val="000178E7"/>
    <w:rsid w:val="00020265"/>
    <w:rsid w:val="0002031F"/>
    <w:rsid w:val="000204C8"/>
    <w:rsid w:val="00020C33"/>
    <w:rsid w:val="00020E54"/>
    <w:rsid w:val="00021F36"/>
    <w:rsid w:val="00022032"/>
    <w:rsid w:val="00022544"/>
    <w:rsid w:val="00022643"/>
    <w:rsid w:val="00022BC8"/>
    <w:rsid w:val="0002360D"/>
    <w:rsid w:val="00023788"/>
    <w:rsid w:val="00023D43"/>
    <w:rsid w:val="00025051"/>
    <w:rsid w:val="000257F6"/>
    <w:rsid w:val="00026244"/>
    <w:rsid w:val="00026C48"/>
    <w:rsid w:val="00027239"/>
    <w:rsid w:val="00027A30"/>
    <w:rsid w:val="00027CE7"/>
    <w:rsid w:val="0003023E"/>
    <w:rsid w:val="00030A53"/>
    <w:rsid w:val="00030A6C"/>
    <w:rsid w:val="00031362"/>
    <w:rsid w:val="00031511"/>
    <w:rsid w:val="00031666"/>
    <w:rsid w:val="0003181F"/>
    <w:rsid w:val="00031C1C"/>
    <w:rsid w:val="00031E7C"/>
    <w:rsid w:val="00032512"/>
    <w:rsid w:val="000325AA"/>
    <w:rsid w:val="00032831"/>
    <w:rsid w:val="00034559"/>
    <w:rsid w:val="00034B04"/>
    <w:rsid w:val="00035153"/>
    <w:rsid w:val="00035380"/>
    <w:rsid w:val="00035873"/>
    <w:rsid w:val="00035B04"/>
    <w:rsid w:val="00035CF7"/>
    <w:rsid w:val="00036641"/>
    <w:rsid w:val="00036BDE"/>
    <w:rsid w:val="00036D22"/>
    <w:rsid w:val="00036F24"/>
    <w:rsid w:val="00037871"/>
    <w:rsid w:val="00037B8B"/>
    <w:rsid w:val="0004086B"/>
    <w:rsid w:val="0004132D"/>
    <w:rsid w:val="00041565"/>
    <w:rsid w:val="00041E97"/>
    <w:rsid w:val="0004236F"/>
    <w:rsid w:val="00042838"/>
    <w:rsid w:val="00042C65"/>
    <w:rsid w:val="00042DD8"/>
    <w:rsid w:val="0004323E"/>
    <w:rsid w:val="000434C0"/>
    <w:rsid w:val="00043EDC"/>
    <w:rsid w:val="00044344"/>
    <w:rsid w:val="000446F0"/>
    <w:rsid w:val="000447AC"/>
    <w:rsid w:val="00044A5A"/>
    <w:rsid w:val="00044C1B"/>
    <w:rsid w:val="00045127"/>
    <w:rsid w:val="0004566F"/>
    <w:rsid w:val="00045789"/>
    <w:rsid w:val="00045987"/>
    <w:rsid w:val="00046F35"/>
    <w:rsid w:val="000472FD"/>
    <w:rsid w:val="000475C3"/>
    <w:rsid w:val="00047CB9"/>
    <w:rsid w:val="00050437"/>
    <w:rsid w:val="000508D1"/>
    <w:rsid w:val="00050CD5"/>
    <w:rsid w:val="00050DC3"/>
    <w:rsid w:val="00051134"/>
    <w:rsid w:val="000527A8"/>
    <w:rsid w:val="00052D21"/>
    <w:rsid w:val="00053696"/>
    <w:rsid w:val="000539B8"/>
    <w:rsid w:val="00053B44"/>
    <w:rsid w:val="00053B7B"/>
    <w:rsid w:val="0005449D"/>
    <w:rsid w:val="000546C5"/>
    <w:rsid w:val="0005476A"/>
    <w:rsid w:val="000549E0"/>
    <w:rsid w:val="00054B24"/>
    <w:rsid w:val="00054DE5"/>
    <w:rsid w:val="000550C9"/>
    <w:rsid w:val="00055284"/>
    <w:rsid w:val="000554B2"/>
    <w:rsid w:val="0005572A"/>
    <w:rsid w:val="00055A93"/>
    <w:rsid w:val="00055D84"/>
    <w:rsid w:val="000565F0"/>
    <w:rsid w:val="00056E31"/>
    <w:rsid w:val="000570D3"/>
    <w:rsid w:val="0005727F"/>
    <w:rsid w:val="00057B0E"/>
    <w:rsid w:val="00057B5E"/>
    <w:rsid w:val="00060A86"/>
    <w:rsid w:val="00060DAC"/>
    <w:rsid w:val="000616A4"/>
    <w:rsid w:val="000616A9"/>
    <w:rsid w:val="00061A47"/>
    <w:rsid w:val="000629D0"/>
    <w:rsid w:val="0006343B"/>
    <w:rsid w:val="000637C3"/>
    <w:rsid w:val="00063B3F"/>
    <w:rsid w:val="00063E16"/>
    <w:rsid w:val="00064D66"/>
    <w:rsid w:val="00064F80"/>
    <w:rsid w:val="00065091"/>
    <w:rsid w:val="000651A2"/>
    <w:rsid w:val="00065646"/>
    <w:rsid w:val="00065BB3"/>
    <w:rsid w:val="000668E5"/>
    <w:rsid w:val="00066AA6"/>
    <w:rsid w:val="00066DC1"/>
    <w:rsid w:val="000670D0"/>
    <w:rsid w:val="00070597"/>
    <w:rsid w:val="00070871"/>
    <w:rsid w:val="00070D9D"/>
    <w:rsid w:val="0007116D"/>
    <w:rsid w:val="00071196"/>
    <w:rsid w:val="000714F8"/>
    <w:rsid w:val="00071E5F"/>
    <w:rsid w:val="0007200D"/>
    <w:rsid w:val="00072353"/>
    <w:rsid w:val="00072824"/>
    <w:rsid w:val="00072E2C"/>
    <w:rsid w:val="00073AAE"/>
    <w:rsid w:val="00073C15"/>
    <w:rsid w:val="00074F01"/>
    <w:rsid w:val="0007510C"/>
    <w:rsid w:val="00075EB3"/>
    <w:rsid w:val="00075EDC"/>
    <w:rsid w:val="00075F1D"/>
    <w:rsid w:val="000766FD"/>
    <w:rsid w:val="00076BC2"/>
    <w:rsid w:val="00076F7E"/>
    <w:rsid w:val="00077086"/>
    <w:rsid w:val="0007767E"/>
    <w:rsid w:val="0007787D"/>
    <w:rsid w:val="00077A08"/>
    <w:rsid w:val="00077D4B"/>
    <w:rsid w:val="00077D8D"/>
    <w:rsid w:val="00077FC8"/>
    <w:rsid w:val="000802E3"/>
    <w:rsid w:val="0008057D"/>
    <w:rsid w:val="0008183B"/>
    <w:rsid w:val="00081B9D"/>
    <w:rsid w:val="000820C8"/>
    <w:rsid w:val="000825C7"/>
    <w:rsid w:val="00082731"/>
    <w:rsid w:val="000827D7"/>
    <w:rsid w:val="00082931"/>
    <w:rsid w:val="00082CAE"/>
    <w:rsid w:val="00082D6B"/>
    <w:rsid w:val="0008302F"/>
    <w:rsid w:val="00083226"/>
    <w:rsid w:val="00083526"/>
    <w:rsid w:val="00083B18"/>
    <w:rsid w:val="000841CF"/>
    <w:rsid w:val="0008495A"/>
    <w:rsid w:val="00084ACE"/>
    <w:rsid w:val="00084C9D"/>
    <w:rsid w:val="0008513B"/>
    <w:rsid w:val="000852B7"/>
    <w:rsid w:val="000860E9"/>
    <w:rsid w:val="00086637"/>
    <w:rsid w:val="00086786"/>
    <w:rsid w:val="00086969"/>
    <w:rsid w:val="00086B30"/>
    <w:rsid w:val="00086DB2"/>
    <w:rsid w:val="00086FC8"/>
    <w:rsid w:val="000871B9"/>
    <w:rsid w:val="00090115"/>
    <w:rsid w:val="0009064F"/>
    <w:rsid w:val="00090744"/>
    <w:rsid w:val="00090FDE"/>
    <w:rsid w:val="000916E7"/>
    <w:rsid w:val="000919C1"/>
    <w:rsid w:val="00091F02"/>
    <w:rsid w:val="00092A5F"/>
    <w:rsid w:val="00092BBA"/>
    <w:rsid w:val="00092CEF"/>
    <w:rsid w:val="00093035"/>
    <w:rsid w:val="0009335D"/>
    <w:rsid w:val="00093826"/>
    <w:rsid w:val="00093F55"/>
    <w:rsid w:val="0009401C"/>
    <w:rsid w:val="00094767"/>
    <w:rsid w:val="00094A8D"/>
    <w:rsid w:val="00094E30"/>
    <w:rsid w:val="00094F22"/>
    <w:rsid w:val="00095BC5"/>
    <w:rsid w:val="00095C49"/>
    <w:rsid w:val="00096366"/>
    <w:rsid w:val="00096B03"/>
    <w:rsid w:val="000A00A9"/>
    <w:rsid w:val="000A00F9"/>
    <w:rsid w:val="000A02B6"/>
    <w:rsid w:val="000A093E"/>
    <w:rsid w:val="000A1803"/>
    <w:rsid w:val="000A1E57"/>
    <w:rsid w:val="000A1F28"/>
    <w:rsid w:val="000A209E"/>
    <w:rsid w:val="000A21B8"/>
    <w:rsid w:val="000A24F7"/>
    <w:rsid w:val="000A2614"/>
    <w:rsid w:val="000A2F6E"/>
    <w:rsid w:val="000A305F"/>
    <w:rsid w:val="000A3250"/>
    <w:rsid w:val="000A3257"/>
    <w:rsid w:val="000A4245"/>
    <w:rsid w:val="000A508D"/>
    <w:rsid w:val="000A565A"/>
    <w:rsid w:val="000A5793"/>
    <w:rsid w:val="000A5A2D"/>
    <w:rsid w:val="000A6044"/>
    <w:rsid w:val="000A72FF"/>
    <w:rsid w:val="000A7D3A"/>
    <w:rsid w:val="000A7E22"/>
    <w:rsid w:val="000A7EF3"/>
    <w:rsid w:val="000B027E"/>
    <w:rsid w:val="000B044F"/>
    <w:rsid w:val="000B0553"/>
    <w:rsid w:val="000B08CF"/>
    <w:rsid w:val="000B09BB"/>
    <w:rsid w:val="000B0C6F"/>
    <w:rsid w:val="000B1C00"/>
    <w:rsid w:val="000B1D8C"/>
    <w:rsid w:val="000B1F9B"/>
    <w:rsid w:val="000B2447"/>
    <w:rsid w:val="000B2804"/>
    <w:rsid w:val="000B2B1B"/>
    <w:rsid w:val="000B3737"/>
    <w:rsid w:val="000B3E4F"/>
    <w:rsid w:val="000B4086"/>
    <w:rsid w:val="000B4506"/>
    <w:rsid w:val="000B4634"/>
    <w:rsid w:val="000B4825"/>
    <w:rsid w:val="000B569C"/>
    <w:rsid w:val="000B5C8B"/>
    <w:rsid w:val="000B6046"/>
    <w:rsid w:val="000B63D4"/>
    <w:rsid w:val="000B64B8"/>
    <w:rsid w:val="000B68B0"/>
    <w:rsid w:val="000B69C5"/>
    <w:rsid w:val="000B6AFB"/>
    <w:rsid w:val="000B6B8A"/>
    <w:rsid w:val="000B6C56"/>
    <w:rsid w:val="000B6D05"/>
    <w:rsid w:val="000B7716"/>
    <w:rsid w:val="000B77C9"/>
    <w:rsid w:val="000C019C"/>
    <w:rsid w:val="000C128F"/>
    <w:rsid w:val="000C1B91"/>
    <w:rsid w:val="000C2F32"/>
    <w:rsid w:val="000C31CA"/>
    <w:rsid w:val="000C3ED3"/>
    <w:rsid w:val="000C3FFF"/>
    <w:rsid w:val="000C4243"/>
    <w:rsid w:val="000C47D1"/>
    <w:rsid w:val="000C4837"/>
    <w:rsid w:val="000C5347"/>
    <w:rsid w:val="000C545C"/>
    <w:rsid w:val="000C6C94"/>
    <w:rsid w:val="000C7085"/>
    <w:rsid w:val="000C70CE"/>
    <w:rsid w:val="000C777B"/>
    <w:rsid w:val="000C7805"/>
    <w:rsid w:val="000D0677"/>
    <w:rsid w:val="000D08A6"/>
    <w:rsid w:val="000D0CED"/>
    <w:rsid w:val="000D1C31"/>
    <w:rsid w:val="000D25EB"/>
    <w:rsid w:val="000D2882"/>
    <w:rsid w:val="000D2F14"/>
    <w:rsid w:val="000D30DD"/>
    <w:rsid w:val="000D3909"/>
    <w:rsid w:val="000D3AFB"/>
    <w:rsid w:val="000D3B60"/>
    <w:rsid w:val="000D3E96"/>
    <w:rsid w:val="000D41C7"/>
    <w:rsid w:val="000D460C"/>
    <w:rsid w:val="000D51B7"/>
    <w:rsid w:val="000D5748"/>
    <w:rsid w:val="000D5B97"/>
    <w:rsid w:val="000D6529"/>
    <w:rsid w:val="000D65AB"/>
    <w:rsid w:val="000D66E6"/>
    <w:rsid w:val="000D7162"/>
    <w:rsid w:val="000D71E5"/>
    <w:rsid w:val="000D7A50"/>
    <w:rsid w:val="000D7BDB"/>
    <w:rsid w:val="000D7C4C"/>
    <w:rsid w:val="000E10DB"/>
    <w:rsid w:val="000E12DD"/>
    <w:rsid w:val="000E197D"/>
    <w:rsid w:val="000E1C29"/>
    <w:rsid w:val="000E1C85"/>
    <w:rsid w:val="000E23D1"/>
    <w:rsid w:val="000E3612"/>
    <w:rsid w:val="000E3B21"/>
    <w:rsid w:val="000E3E8F"/>
    <w:rsid w:val="000E4971"/>
    <w:rsid w:val="000E4CE4"/>
    <w:rsid w:val="000E4D5D"/>
    <w:rsid w:val="000E51A3"/>
    <w:rsid w:val="000E532C"/>
    <w:rsid w:val="000E59B6"/>
    <w:rsid w:val="000E5C82"/>
    <w:rsid w:val="000E6052"/>
    <w:rsid w:val="000E6B9C"/>
    <w:rsid w:val="000E741E"/>
    <w:rsid w:val="000E78CA"/>
    <w:rsid w:val="000E7950"/>
    <w:rsid w:val="000E7DA9"/>
    <w:rsid w:val="000E7F7C"/>
    <w:rsid w:val="000F0487"/>
    <w:rsid w:val="000F06BC"/>
    <w:rsid w:val="000F1039"/>
    <w:rsid w:val="000F2C46"/>
    <w:rsid w:val="000F2E09"/>
    <w:rsid w:val="000F4081"/>
    <w:rsid w:val="000F4598"/>
    <w:rsid w:val="000F4E92"/>
    <w:rsid w:val="000F4FC2"/>
    <w:rsid w:val="000F5CD8"/>
    <w:rsid w:val="000F63A7"/>
    <w:rsid w:val="000F65D5"/>
    <w:rsid w:val="000F7C1B"/>
    <w:rsid w:val="000F7F0F"/>
    <w:rsid w:val="00100049"/>
    <w:rsid w:val="001000EC"/>
    <w:rsid w:val="00100380"/>
    <w:rsid w:val="00100815"/>
    <w:rsid w:val="00100D4F"/>
    <w:rsid w:val="00101623"/>
    <w:rsid w:val="001016E4"/>
    <w:rsid w:val="00102C27"/>
    <w:rsid w:val="0010320E"/>
    <w:rsid w:val="001035DF"/>
    <w:rsid w:val="0010413A"/>
    <w:rsid w:val="00104743"/>
    <w:rsid w:val="001048C7"/>
    <w:rsid w:val="00104B92"/>
    <w:rsid w:val="00104BA5"/>
    <w:rsid w:val="00104EDE"/>
    <w:rsid w:val="001053A5"/>
    <w:rsid w:val="00105738"/>
    <w:rsid w:val="00105A5B"/>
    <w:rsid w:val="00105A73"/>
    <w:rsid w:val="00105C2D"/>
    <w:rsid w:val="001064C8"/>
    <w:rsid w:val="00106C12"/>
    <w:rsid w:val="00106C7A"/>
    <w:rsid w:val="00107110"/>
    <w:rsid w:val="00107434"/>
    <w:rsid w:val="001076FF"/>
    <w:rsid w:val="001079B7"/>
    <w:rsid w:val="00107A2C"/>
    <w:rsid w:val="00107BF5"/>
    <w:rsid w:val="00107E14"/>
    <w:rsid w:val="00107FF6"/>
    <w:rsid w:val="00110156"/>
    <w:rsid w:val="0011023F"/>
    <w:rsid w:val="00110564"/>
    <w:rsid w:val="00110954"/>
    <w:rsid w:val="00110DBF"/>
    <w:rsid w:val="00110ECF"/>
    <w:rsid w:val="0011103C"/>
    <w:rsid w:val="00111391"/>
    <w:rsid w:val="001117AB"/>
    <w:rsid w:val="00111D7D"/>
    <w:rsid w:val="001120A8"/>
    <w:rsid w:val="001123D2"/>
    <w:rsid w:val="0011251F"/>
    <w:rsid w:val="001126F2"/>
    <w:rsid w:val="001129FC"/>
    <w:rsid w:val="00112D40"/>
    <w:rsid w:val="00112DB9"/>
    <w:rsid w:val="00112FB7"/>
    <w:rsid w:val="001134BC"/>
    <w:rsid w:val="00113743"/>
    <w:rsid w:val="001137B5"/>
    <w:rsid w:val="00113F38"/>
    <w:rsid w:val="001140B7"/>
    <w:rsid w:val="00114574"/>
    <w:rsid w:val="0011498D"/>
    <w:rsid w:val="00114AE1"/>
    <w:rsid w:val="00114E67"/>
    <w:rsid w:val="00115827"/>
    <w:rsid w:val="00115B6E"/>
    <w:rsid w:val="00115FC3"/>
    <w:rsid w:val="001164D0"/>
    <w:rsid w:val="0011661A"/>
    <w:rsid w:val="00116D69"/>
    <w:rsid w:val="001171B1"/>
    <w:rsid w:val="00117C63"/>
    <w:rsid w:val="00117D70"/>
    <w:rsid w:val="0012048B"/>
    <w:rsid w:val="00120A24"/>
    <w:rsid w:val="00121636"/>
    <w:rsid w:val="001216BB"/>
    <w:rsid w:val="00121EF4"/>
    <w:rsid w:val="00122E0D"/>
    <w:rsid w:val="00122E53"/>
    <w:rsid w:val="00123444"/>
    <w:rsid w:val="00123825"/>
    <w:rsid w:val="001238AC"/>
    <w:rsid w:val="00123E11"/>
    <w:rsid w:val="00124202"/>
    <w:rsid w:val="001249F8"/>
    <w:rsid w:val="00124CA5"/>
    <w:rsid w:val="001251C7"/>
    <w:rsid w:val="00125351"/>
    <w:rsid w:val="0012535E"/>
    <w:rsid w:val="00125365"/>
    <w:rsid w:val="0012667D"/>
    <w:rsid w:val="0012669A"/>
    <w:rsid w:val="001270B1"/>
    <w:rsid w:val="001274A4"/>
    <w:rsid w:val="0012778E"/>
    <w:rsid w:val="00127860"/>
    <w:rsid w:val="00127E81"/>
    <w:rsid w:val="00127EB5"/>
    <w:rsid w:val="001307D0"/>
    <w:rsid w:val="00130C73"/>
    <w:rsid w:val="00131153"/>
    <w:rsid w:val="00131495"/>
    <w:rsid w:val="001314C2"/>
    <w:rsid w:val="00132913"/>
    <w:rsid w:val="00132B30"/>
    <w:rsid w:val="001337DB"/>
    <w:rsid w:val="00133B3D"/>
    <w:rsid w:val="0013408A"/>
    <w:rsid w:val="00134929"/>
    <w:rsid w:val="00134B4E"/>
    <w:rsid w:val="00134F49"/>
    <w:rsid w:val="00136CD3"/>
    <w:rsid w:val="00136F21"/>
    <w:rsid w:val="001372C0"/>
    <w:rsid w:val="0013754C"/>
    <w:rsid w:val="00137738"/>
    <w:rsid w:val="00137B60"/>
    <w:rsid w:val="00137C80"/>
    <w:rsid w:val="001409D7"/>
    <w:rsid w:val="001417F6"/>
    <w:rsid w:val="00141B43"/>
    <w:rsid w:val="00141EE5"/>
    <w:rsid w:val="0014255F"/>
    <w:rsid w:val="00142EE9"/>
    <w:rsid w:val="001432E0"/>
    <w:rsid w:val="001439F7"/>
    <w:rsid w:val="001445AC"/>
    <w:rsid w:val="00144676"/>
    <w:rsid w:val="00144E51"/>
    <w:rsid w:val="0014533A"/>
    <w:rsid w:val="00146931"/>
    <w:rsid w:val="00146940"/>
    <w:rsid w:val="00147703"/>
    <w:rsid w:val="00147AF3"/>
    <w:rsid w:val="001503AC"/>
    <w:rsid w:val="0015083F"/>
    <w:rsid w:val="00150B43"/>
    <w:rsid w:val="00150BEB"/>
    <w:rsid w:val="00151266"/>
    <w:rsid w:val="00151AD3"/>
    <w:rsid w:val="00151B23"/>
    <w:rsid w:val="00152194"/>
    <w:rsid w:val="0015226C"/>
    <w:rsid w:val="0015237C"/>
    <w:rsid w:val="00152461"/>
    <w:rsid w:val="0015266D"/>
    <w:rsid w:val="0015289E"/>
    <w:rsid w:val="00152AE4"/>
    <w:rsid w:val="00152ED2"/>
    <w:rsid w:val="001531D1"/>
    <w:rsid w:val="0015337C"/>
    <w:rsid w:val="001541A7"/>
    <w:rsid w:val="0015489C"/>
    <w:rsid w:val="00154DE2"/>
    <w:rsid w:val="0015547E"/>
    <w:rsid w:val="00155592"/>
    <w:rsid w:val="00156588"/>
    <w:rsid w:val="00156D4C"/>
    <w:rsid w:val="0015738E"/>
    <w:rsid w:val="00157B44"/>
    <w:rsid w:val="00157B5B"/>
    <w:rsid w:val="00157B64"/>
    <w:rsid w:val="00157CB3"/>
    <w:rsid w:val="0016017E"/>
    <w:rsid w:val="00160333"/>
    <w:rsid w:val="00160B29"/>
    <w:rsid w:val="00160D00"/>
    <w:rsid w:val="00160FB8"/>
    <w:rsid w:val="00161733"/>
    <w:rsid w:val="00161F90"/>
    <w:rsid w:val="00162445"/>
    <w:rsid w:val="001625ED"/>
    <w:rsid w:val="00162C38"/>
    <w:rsid w:val="0016408F"/>
    <w:rsid w:val="001642A5"/>
    <w:rsid w:val="001644A5"/>
    <w:rsid w:val="00164E96"/>
    <w:rsid w:val="00164F62"/>
    <w:rsid w:val="001650EA"/>
    <w:rsid w:val="001652A5"/>
    <w:rsid w:val="00165363"/>
    <w:rsid w:val="0016572A"/>
    <w:rsid w:val="001658FE"/>
    <w:rsid w:val="0016618B"/>
    <w:rsid w:val="00166726"/>
    <w:rsid w:val="00166A25"/>
    <w:rsid w:val="00166C5D"/>
    <w:rsid w:val="001673D7"/>
    <w:rsid w:val="0016770A"/>
    <w:rsid w:val="0016796D"/>
    <w:rsid w:val="00167E02"/>
    <w:rsid w:val="00170639"/>
    <w:rsid w:val="00170C9E"/>
    <w:rsid w:val="0017134A"/>
    <w:rsid w:val="00171424"/>
    <w:rsid w:val="00171577"/>
    <w:rsid w:val="00171846"/>
    <w:rsid w:val="00171916"/>
    <w:rsid w:val="00172435"/>
    <w:rsid w:val="00172474"/>
    <w:rsid w:val="00172B47"/>
    <w:rsid w:val="00172D8E"/>
    <w:rsid w:val="001732B8"/>
    <w:rsid w:val="001734CC"/>
    <w:rsid w:val="00173880"/>
    <w:rsid w:val="001738C0"/>
    <w:rsid w:val="00173D18"/>
    <w:rsid w:val="00173E4F"/>
    <w:rsid w:val="00174658"/>
    <w:rsid w:val="001746A5"/>
    <w:rsid w:val="00175077"/>
    <w:rsid w:val="00176733"/>
    <w:rsid w:val="00176810"/>
    <w:rsid w:val="00176F50"/>
    <w:rsid w:val="00177012"/>
    <w:rsid w:val="00177457"/>
    <w:rsid w:val="00177519"/>
    <w:rsid w:val="001775D4"/>
    <w:rsid w:val="00177650"/>
    <w:rsid w:val="0017776B"/>
    <w:rsid w:val="00177C02"/>
    <w:rsid w:val="00177C5D"/>
    <w:rsid w:val="00180107"/>
    <w:rsid w:val="00180CAA"/>
    <w:rsid w:val="001814B8"/>
    <w:rsid w:val="0018174E"/>
    <w:rsid w:val="001818B4"/>
    <w:rsid w:val="00181D58"/>
    <w:rsid w:val="00181F44"/>
    <w:rsid w:val="00181FC4"/>
    <w:rsid w:val="0018228D"/>
    <w:rsid w:val="00182B17"/>
    <w:rsid w:val="00182E87"/>
    <w:rsid w:val="00183124"/>
    <w:rsid w:val="00183BFF"/>
    <w:rsid w:val="00183D18"/>
    <w:rsid w:val="00183D6C"/>
    <w:rsid w:val="00184608"/>
    <w:rsid w:val="00184BE9"/>
    <w:rsid w:val="00184CF8"/>
    <w:rsid w:val="00184E9A"/>
    <w:rsid w:val="001851C3"/>
    <w:rsid w:val="00185589"/>
    <w:rsid w:val="0018584D"/>
    <w:rsid w:val="001865FA"/>
    <w:rsid w:val="001869C4"/>
    <w:rsid w:val="00186A67"/>
    <w:rsid w:val="00187202"/>
    <w:rsid w:val="001872E7"/>
    <w:rsid w:val="00187821"/>
    <w:rsid w:val="00187FB4"/>
    <w:rsid w:val="00190032"/>
    <w:rsid w:val="00190393"/>
    <w:rsid w:val="00190488"/>
    <w:rsid w:val="001909BD"/>
    <w:rsid w:val="00190C6B"/>
    <w:rsid w:val="00190E9E"/>
    <w:rsid w:val="00191227"/>
    <w:rsid w:val="00191F8C"/>
    <w:rsid w:val="00192009"/>
    <w:rsid w:val="00192A1F"/>
    <w:rsid w:val="00193200"/>
    <w:rsid w:val="00193352"/>
    <w:rsid w:val="001935D4"/>
    <w:rsid w:val="00193A0D"/>
    <w:rsid w:val="00193F05"/>
    <w:rsid w:val="00193F66"/>
    <w:rsid w:val="001947CB"/>
    <w:rsid w:val="00194BB0"/>
    <w:rsid w:val="00195224"/>
    <w:rsid w:val="00195F0F"/>
    <w:rsid w:val="00196F36"/>
    <w:rsid w:val="00197B83"/>
    <w:rsid w:val="001A011F"/>
    <w:rsid w:val="001A06A6"/>
    <w:rsid w:val="001A078E"/>
    <w:rsid w:val="001A08BA"/>
    <w:rsid w:val="001A0BD8"/>
    <w:rsid w:val="001A0C31"/>
    <w:rsid w:val="001A10BC"/>
    <w:rsid w:val="001A14E7"/>
    <w:rsid w:val="001A20A2"/>
    <w:rsid w:val="001A21BD"/>
    <w:rsid w:val="001A347C"/>
    <w:rsid w:val="001A34B1"/>
    <w:rsid w:val="001A34DC"/>
    <w:rsid w:val="001A3563"/>
    <w:rsid w:val="001A3603"/>
    <w:rsid w:val="001A3A18"/>
    <w:rsid w:val="001A3DE6"/>
    <w:rsid w:val="001A42E3"/>
    <w:rsid w:val="001A4498"/>
    <w:rsid w:val="001A4534"/>
    <w:rsid w:val="001A46E6"/>
    <w:rsid w:val="001A48A4"/>
    <w:rsid w:val="001A4B23"/>
    <w:rsid w:val="001A4EA5"/>
    <w:rsid w:val="001A5987"/>
    <w:rsid w:val="001A67F4"/>
    <w:rsid w:val="001A6828"/>
    <w:rsid w:val="001A6A32"/>
    <w:rsid w:val="001A6FB4"/>
    <w:rsid w:val="001A7153"/>
    <w:rsid w:val="001A765A"/>
    <w:rsid w:val="001A7970"/>
    <w:rsid w:val="001A7B20"/>
    <w:rsid w:val="001A7CE8"/>
    <w:rsid w:val="001A7DA3"/>
    <w:rsid w:val="001B1707"/>
    <w:rsid w:val="001B2A3C"/>
    <w:rsid w:val="001B3665"/>
    <w:rsid w:val="001B3C1D"/>
    <w:rsid w:val="001B4803"/>
    <w:rsid w:val="001B4951"/>
    <w:rsid w:val="001B4B47"/>
    <w:rsid w:val="001B4BD4"/>
    <w:rsid w:val="001B4EBF"/>
    <w:rsid w:val="001B5F43"/>
    <w:rsid w:val="001B60A8"/>
    <w:rsid w:val="001B6247"/>
    <w:rsid w:val="001B67D4"/>
    <w:rsid w:val="001B708D"/>
    <w:rsid w:val="001B7473"/>
    <w:rsid w:val="001B776F"/>
    <w:rsid w:val="001C07DA"/>
    <w:rsid w:val="001C0D8C"/>
    <w:rsid w:val="001C0EEB"/>
    <w:rsid w:val="001C10B6"/>
    <w:rsid w:val="001C15CD"/>
    <w:rsid w:val="001C1862"/>
    <w:rsid w:val="001C1965"/>
    <w:rsid w:val="001C1A87"/>
    <w:rsid w:val="001C1F91"/>
    <w:rsid w:val="001C20CC"/>
    <w:rsid w:val="001C21C3"/>
    <w:rsid w:val="001C2757"/>
    <w:rsid w:val="001C2815"/>
    <w:rsid w:val="001C3699"/>
    <w:rsid w:val="001C394B"/>
    <w:rsid w:val="001C4793"/>
    <w:rsid w:val="001C4ADD"/>
    <w:rsid w:val="001C52CE"/>
    <w:rsid w:val="001C5324"/>
    <w:rsid w:val="001C534B"/>
    <w:rsid w:val="001C63B6"/>
    <w:rsid w:val="001C76ED"/>
    <w:rsid w:val="001C78E7"/>
    <w:rsid w:val="001D02CF"/>
    <w:rsid w:val="001D06F7"/>
    <w:rsid w:val="001D0BE9"/>
    <w:rsid w:val="001D1145"/>
    <w:rsid w:val="001D1C36"/>
    <w:rsid w:val="001D2042"/>
    <w:rsid w:val="001D20DE"/>
    <w:rsid w:val="001D2270"/>
    <w:rsid w:val="001D23C9"/>
    <w:rsid w:val="001D2494"/>
    <w:rsid w:val="001D2844"/>
    <w:rsid w:val="001D3188"/>
    <w:rsid w:val="001D3BCC"/>
    <w:rsid w:val="001D45C8"/>
    <w:rsid w:val="001D4648"/>
    <w:rsid w:val="001D470B"/>
    <w:rsid w:val="001D4CA1"/>
    <w:rsid w:val="001D523E"/>
    <w:rsid w:val="001D5770"/>
    <w:rsid w:val="001D61FD"/>
    <w:rsid w:val="001D6276"/>
    <w:rsid w:val="001D63CE"/>
    <w:rsid w:val="001D64D2"/>
    <w:rsid w:val="001D6685"/>
    <w:rsid w:val="001D7368"/>
    <w:rsid w:val="001D76B4"/>
    <w:rsid w:val="001D7F36"/>
    <w:rsid w:val="001E0F49"/>
    <w:rsid w:val="001E0F4B"/>
    <w:rsid w:val="001E1376"/>
    <w:rsid w:val="001E15DB"/>
    <w:rsid w:val="001E16E9"/>
    <w:rsid w:val="001E1714"/>
    <w:rsid w:val="001E177D"/>
    <w:rsid w:val="001E2009"/>
    <w:rsid w:val="001E210C"/>
    <w:rsid w:val="001E22F7"/>
    <w:rsid w:val="001E2313"/>
    <w:rsid w:val="001E2962"/>
    <w:rsid w:val="001E2D87"/>
    <w:rsid w:val="001E3745"/>
    <w:rsid w:val="001E3B4F"/>
    <w:rsid w:val="001E3C52"/>
    <w:rsid w:val="001E407D"/>
    <w:rsid w:val="001E4CAB"/>
    <w:rsid w:val="001E525A"/>
    <w:rsid w:val="001E55CC"/>
    <w:rsid w:val="001E597E"/>
    <w:rsid w:val="001E5A80"/>
    <w:rsid w:val="001E5C32"/>
    <w:rsid w:val="001E5E7B"/>
    <w:rsid w:val="001E6217"/>
    <w:rsid w:val="001E637C"/>
    <w:rsid w:val="001E64FA"/>
    <w:rsid w:val="001E768E"/>
    <w:rsid w:val="001E7D60"/>
    <w:rsid w:val="001F0C82"/>
    <w:rsid w:val="001F1367"/>
    <w:rsid w:val="001F15D9"/>
    <w:rsid w:val="001F1BCE"/>
    <w:rsid w:val="001F285E"/>
    <w:rsid w:val="001F2B04"/>
    <w:rsid w:val="001F2C1A"/>
    <w:rsid w:val="001F385E"/>
    <w:rsid w:val="001F3E83"/>
    <w:rsid w:val="001F3EC7"/>
    <w:rsid w:val="001F3ECA"/>
    <w:rsid w:val="001F4062"/>
    <w:rsid w:val="001F4664"/>
    <w:rsid w:val="001F4DD1"/>
    <w:rsid w:val="001F5544"/>
    <w:rsid w:val="001F55E3"/>
    <w:rsid w:val="001F5BB1"/>
    <w:rsid w:val="001F6FAD"/>
    <w:rsid w:val="001F79BD"/>
    <w:rsid w:val="001F7AAE"/>
    <w:rsid w:val="002001F2"/>
    <w:rsid w:val="002010FB"/>
    <w:rsid w:val="0020141D"/>
    <w:rsid w:val="00201A81"/>
    <w:rsid w:val="00201F3C"/>
    <w:rsid w:val="00201F51"/>
    <w:rsid w:val="002027EB"/>
    <w:rsid w:val="00204166"/>
    <w:rsid w:val="002043A8"/>
    <w:rsid w:val="00204FA7"/>
    <w:rsid w:val="002055FA"/>
    <w:rsid w:val="0020573A"/>
    <w:rsid w:val="00205980"/>
    <w:rsid w:val="00205C75"/>
    <w:rsid w:val="00206296"/>
    <w:rsid w:val="002065AB"/>
    <w:rsid w:val="00206F82"/>
    <w:rsid w:val="00207220"/>
    <w:rsid w:val="002075C7"/>
    <w:rsid w:val="00207735"/>
    <w:rsid w:val="00207BFF"/>
    <w:rsid w:val="00207C0D"/>
    <w:rsid w:val="002102AA"/>
    <w:rsid w:val="002107B2"/>
    <w:rsid w:val="00210B49"/>
    <w:rsid w:val="002111D5"/>
    <w:rsid w:val="00211234"/>
    <w:rsid w:val="0021177B"/>
    <w:rsid w:val="00211C42"/>
    <w:rsid w:val="002121EF"/>
    <w:rsid w:val="002122F5"/>
    <w:rsid w:val="0021251A"/>
    <w:rsid w:val="002125B1"/>
    <w:rsid w:val="00212893"/>
    <w:rsid w:val="002129DB"/>
    <w:rsid w:val="00212BFE"/>
    <w:rsid w:val="00214185"/>
    <w:rsid w:val="00214780"/>
    <w:rsid w:val="00214D90"/>
    <w:rsid w:val="0021631B"/>
    <w:rsid w:val="0021646D"/>
    <w:rsid w:val="002165A4"/>
    <w:rsid w:val="0021692E"/>
    <w:rsid w:val="00216A2F"/>
    <w:rsid w:val="00216CDE"/>
    <w:rsid w:val="0021705A"/>
    <w:rsid w:val="002201A2"/>
    <w:rsid w:val="002201D2"/>
    <w:rsid w:val="00220CFA"/>
    <w:rsid w:val="00220DA6"/>
    <w:rsid w:val="002212A2"/>
    <w:rsid w:val="00221657"/>
    <w:rsid w:val="00221FDB"/>
    <w:rsid w:val="0022269C"/>
    <w:rsid w:val="00223042"/>
    <w:rsid w:val="002233A4"/>
    <w:rsid w:val="00223652"/>
    <w:rsid w:val="00223B82"/>
    <w:rsid w:val="00223E39"/>
    <w:rsid w:val="00225257"/>
    <w:rsid w:val="00225516"/>
    <w:rsid w:val="00225598"/>
    <w:rsid w:val="002259F4"/>
    <w:rsid w:val="002259F6"/>
    <w:rsid w:val="00226241"/>
    <w:rsid w:val="00226552"/>
    <w:rsid w:val="0022695F"/>
    <w:rsid w:val="00226DFD"/>
    <w:rsid w:val="00227262"/>
    <w:rsid w:val="002274B3"/>
    <w:rsid w:val="00227800"/>
    <w:rsid w:val="002279DB"/>
    <w:rsid w:val="00230509"/>
    <w:rsid w:val="00231363"/>
    <w:rsid w:val="002318BE"/>
    <w:rsid w:val="00232155"/>
    <w:rsid w:val="0023315C"/>
    <w:rsid w:val="00233F55"/>
    <w:rsid w:val="002341A4"/>
    <w:rsid w:val="00234A99"/>
    <w:rsid w:val="00235188"/>
    <w:rsid w:val="002369ED"/>
    <w:rsid w:val="00236E3B"/>
    <w:rsid w:val="00237855"/>
    <w:rsid w:val="00240598"/>
    <w:rsid w:val="002406A3"/>
    <w:rsid w:val="00240754"/>
    <w:rsid w:val="002411EB"/>
    <w:rsid w:val="00241690"/>
    <w:rsid w:val="00241DEE"/>
    <w:rsid w:val="002427BF"/>
    <w:rsid w:val="00242C48"/>
    <w:rsid w:val="00242F03"/>
    <w:rsid w:val="002431E0"/>
    <w:rsid w:val="002431F6"/>
    <w:rsid w:val="00243285"/>
    <w:rsid w:val="002432C1"/>
    <w:rsid w:val="00243549"/>
    <w:rsid w:val="002441A9"/>
    <w:rsid w:val="00244253"/>
    <w:rsid w:val="0024481D"/>
    <w:rsid w:val="0024515E"/>
    <w:rsid w:val="00245471"/>
    <w:rsid w:val="00245B5A"/>
    <w:rsid w:val="00245E0A"/>
    <w:rsid w:val="00245E77"/>
    <w:rsid w:val="00246086"/>
    <w:rsid w:val="00246B1C"/>
    <w:rsid w:val="002473C9"/>
    <w:rsid w:val="00247A59"/>
    <w:rsid w:val="002501E7"/>
    <w:rsid w:val="00250232"/>
    <w:rsid w:val="002505B2"/>
    <w:rsid w:val="00250DBD"/>
    <w:rsid w:val="0025108A"/>
    <w:rsid w:val="0025127B"/>
    <w:rsid w:val="00251418"/>
    <w:rsid w:val="0025158C"/>
    <w:rsid w:val="002515AA"/>
    <w:rsid w:val="00251851"/>
    <w:rsid w:val="00251FB6"/>
    <w:rsid w:val="00252291"/>
    <w:rsid w:val="00252312"/>
    <w:rsid w:val="00252E1C"/>
    <w:rsid w:val="00252FF8"/>
    <w:rsid w:val="00253202"/>
    <w:rsid w:val="002538B7"/>
    <w:rsid w:val="00253CA0"/>
    <w:rsid w:val="0025426C"/>
    <w:rsid w:val="0025452C"/>
    <w:rsid w:val="00254BD9"/>
    <w:rsid w:val="00254C72"/>
    <w:rsid w:val="00254EB1"/>
    <w:rsid w:val="002552D4"/>
    <w:rsid w:val="002556D9"/>
    <w:rsid w:val="00255932"/>
    <w:rsid w:val="00255C91"/>
    <w:rsid w:val="00257A9F"/>
    <w:rsid w:val="00257BDF"/>
    <w:rsid w:val="00257CD6"/>
    <w:rsid w:val="00257F01"/>
    <w:rsid w:val="00257F23"/>
    <w:rsid w:val="00260097"/>
    <w:rsid w:val="00260690"/>
    <w:rsid w:val="00261563"/>
    <w:rsid w:val="00261963"/>
    <w:rsid w:val="002619CB"/>
    <w:rsid w:val="00261D83"/>
    <w:rsid w:val="0026294B"/>
    <w:rsid w:val="00262BA2"/>
    <w:rsid w:val="00262BB2"/>
    <w:rsid w:val="00262D41"/>
    <w:rsid w:val="00262E5C"/>
    <w:rsid w:val="00263DC3"/>
    <w:rsid w:val="0026403F"/>
    <w:rsid w:val="00264EC2"/>
    <w:rsid w:val="00265D25"/>
    <w:rsid w:val="00266189"/>
    <w:rsid w:val="002663FC"/>
    <w:rsid w:val="00266415"/>
    <w:rsid w:val="002664E3"/>
    <w:rsid w:val="002666DB"/>
    <w:rsid w:val="002667FA"/>
    <w:rsid w:val="00266A25"/>
    <w:rsid w:val="00267283"/>
    <w:rsid w:val="002708D8"/>
    <w:rsid w:val="002711EC"/>
    <w:rsid w:val="00271387"/>
    <w:rsid w:val="002713A6"/>
    <w:rsid w:val="00271447"/>
    <w:rsid w:val="00271F78"/>
    <w:rsid w:val="00272030"/>
    <w:rsid w:val="0027217F"/>
    <w:rsid w:val="002736F8"/>
    <w:rsid w:val="00273EB9"/>
    <w:rsid w:val="00273F5B"/>
    <w:rsid w:val="00274226"/>
    <w:rsid w:val="002742E0"/>
    <w:rsid w:val="00274A92"/>
    <w:rsid w:val="00274E16"/>
    <w:rsid w:val="00274EA2"/>
    <w:rsid w:val="00275120"/>
    <w:rsid w:val="0027521B"/>
    <w:rsid w:val="00276301"/>
    <w:rsid w:val="002768F2"/>
    <w:rsid w:val="00276A65"/>
    <w:rsid w:val="00276DEF"/>
    <w:rsid w:val="00276F43"/>
    <w:rsid w:val="00277099"/>
    <w:rsid w:val="00277185"/>
    <w:rsid w:val="002772CB"/>
    <w:rsid w:val="0027772D"/>
    <w:rsid w:val="00280131"/>
    <w:rsid w:val="002801A6"/>
    <w:rsid w:val="002806DE"/>
    <w:rsid w:val="00280839"/>
    <w:rsid w:val="002808F4"/>
    <w:rsid w:val="00281568"/>
    <w:rsid w:val="00281A08"/>
    <w:rsid w:val="00281A5D"/>
    <w:rsid w:val="00281FC4"/>
    <w:rsid w:val="00282556"/>
    <w:rsid w:val="00282DF1"/>
    <w:rsid w:val="002839AE"/>
    <w:rsid w:val="0028478F"/>
    <w:rsid w:val="00284FEF"/>
    <w:rsid w:val="002853BC"/>
    <w:rsid w:val="00285426"/>
    <w:rsid w:val="002858E6"/>
    <w:rsid w:val="0028604D"/>
    <w:rsid w:val="00286397"/>
    <w:rsid w:val="002865F0"/>
    <w:rsid w:val="0028687E"/>
    <w:rsid w:val="0029014B"/>
    <w:rsid w:val="0029023A"/>
    <w:rsid w:val="00290A4D"/>
    <w:rsid w:val="00290FD9"/>
    <w:rsid w:val="00290FFC"/>
    <w:rsid w:val="002910DF"/>
    <w:rsid w:val="00291529"/>
    <w:rsid w:val="002916B9"/>
    <w:rsid w:val="00291A39"/>
    <w:rsid w:val="00291ABD"/>
    <w:rsid w:val="00291C09"/>
    <w:rsid w:val="002926EA"/>
    <w:rsid w:val="002928FC"/>
    <w:rsid w:val="00292C87"/>
    <w:rsid w:val="00292CE1"/>
    <w:rsid w:val="00292F9E"/>
    <w:rsid w:val="002939AC"/>
    <w:rsid w:val="00294104"/>
    <w:rsid w:val="002943F2"/>
    <w:rsid w:val="0029453D"/>
    <w:rsid w:val="002945DE"/>
    <w:rsid w:val="00294770"/>
    <w:rsid w:val="00294898"/>
    <w:rsid w:val="002949C8"/>
    <w:rsid w:val="00294CA5"/>
    <w:rsid w:val="00294F1A"/>
    <w:rsid w:val="00296892"/>
    <w:rsid w:val="00296D39"/>
    <w:rsid w:val="00296D55"/>
    <w:rsid w:val="00297B3B"/>
    <w:rsid w:val="00297D62"/>
    <w:rsid w:val="002A0655"/>
    <w:rsid w:val="002A0AF6"/>
    <w:rsid w:val="002A1D84"/>
    <w:rsid w:val="002A20E2"/>
    <w:rsid w:val="002A2424"/>
    <w:rsid w:val="002A244E"/>
    <w:rsid w:val="002A28B2"/>
    <w:rsid w:val="002A2CAF"/>
    <w:rsid w:val="002A45AE"/>
    <w:rsid w:val="002A476D"/>
    <w:rsid w:val="002A48EE"/>
    <w:rsid w:val="002A4ABC"/>
    <w:rsid w:val="002A5445"/>
    <w:rsid w:val="002A55B0"/>
    <w:rsid w:val="002A5972"/>
    <w:rsid w:val="002A5C64"/>
    <w:rsid w:val="002A5F2A"/>
    <w:rsid w:val="002A6021"/>
    <w:rsid w:val="002A628F"/>
    <w:rsid w:val="002B056E"/>
    <w:rsid w:val="002B0A2D"/>
    <w:rsid w:val="002B2D7A"/>
    <w:rsid w:val="002B3EF2"/>
    <w:rsid w:val="002B4CCD"/>
    <w:rsid w:val="002B4FAC"/>
    <w:rsid w:val="002B5323"/>
    <w:rsid w:val="002B5A09"/>
    <w:rsid w:val="002B5D03"/>
    <w:rsid w:val="002B5FC3"/>
    <w:rsid w:val="002B6137"/>
    <w:rsid w:val="002B6179"/>
    <w:rsid w:val="002B6238"/>
    <w:rsid w:val="002B6652"/>
    <w:rsid w:val="002B790F"/>
    <w:rsid w:val="002C031F"/>
    <w:rsid w:val="002C08D7"/>
    <w:rsid w:val="002C0A2B"/>
    <w:rsid w:val="002C1B89"/>
    <w:rsid w:val="002C1D24"/>
    <w:rsid w:val="002C201A"/>
    <w:rsid w:val="002C2802"/>
    <w:rsid w:val="002C2993"/>
    <w:rsid w:val="002C2B8E"/>
    <w:rsid w:val="002C3161"/>
    <w:rsid w:val="002C421A"/>
    <w:rsid w:val="002C54C9"/>
    <w:rsid w:val="002C5BE3"/>
    <w:rsid w:val="002C5D3D"/>
    <w:rsid w:val="002C67BA"/>
    <w:rsid w:val="002C6ED7"/>
    <w:rsid w:val="002C6F03"/>
    <w:rsid w:val="002C7277"/>
    <w:rsid w:val="002D02BA"/>
    <w:rsid w:val="002D06FC"/>
    <w:rsid w:val="002D0C9E"/>
    <w:rsid w:val="002D0E7A"/>
    <w:rsid w:val="002D1838"/>
    <w:rsid w:val="002D1902"/>
    <w:rsid w:val="002D1C9D"/>
    <w:rsid w:val="002D2545"/>
    <w:rsid w:val="002D32F3"/>
    <w:rsid w:val="002D36D5"/>
    <w:rsid w:val="002D3863"/>
    <w:rsid w:val="002D4490"/>
    <w:rsid w:val="002D5078"/>
    <w:rsid w:val="002D5C47"/>
    <w:rsid w:val="002D5D09"/>
    <w:rsid w:val="002D6712"/>
    <w:rsid w:val="002D738B"/>
    <w:rsid w:val="002D7C41"/>
    <w:rsid w:val="002E05AC"/>
    <w:rsid w:val="002E05BD"/>
    <w:rsid w:val="002E0B7C"/>
    <w:rsid w:val="002E2009"/>
    <w:rsid w:val="002E27CF"/>
    <w:rsid w:val="002E2B31"/>
    <w:rsid w:val="002E3135"/>
    <w:rsid w:val="002E3183"/>
    <w:rsid w:val="002E3907"/>
    <w:rsid w:val="002E3D0D"/>
    <w:rsid w:val="002E3E96"/>
    <w:rsid w:val="002E447A"/>
    <w:rsid w:val="002E4555"/>
    <w:rsid w:val="002E4A36"/>
    <w:rsid w:val="002E4AB9"/>
    <w:rsid w:val="002E4B03"/>
    <w:rsid w:val="002E4F00"/>
    <w:rsid w:val="002E6104"/>
    <w:rsid w:val="002E6E07"/>
    <w:rsid w:val="002E6F37"/>
    <w:rsid w:val="002E701B"/>
    <w:rsid w:val="002E7ED2"/>
    <w:rsid w:val="002F01DB"/>
    <w:rsid w:val="002F024A"/>
    <w:rsid w:val="002F0E68"/>
    <w:rsid w:val="002F15C1"/>
    <w:rsid w:val="002F1A5D"/>
    <w:rsid w:val="002F1D5E"/>
    <w:rsid w:val="002F2AF1"/>
    <w:rsid w:val="002F2E16"/>
    <w:rsid w:val="002F2F6B"/>
    <w:rsid w:val="002F2F89"/>
    <w:rsid w:val="002F3055"/>
    <w:rsid w:val="002F3DBB"/>
    <w:rsid w:val="002F4CA1"/>
    <w:rsid w:val="002F6EB0"/>
    <w:rsid w:val="002F7E04"/>
    <w:rsid w:val="003003CD"/>
    <w:rsid w:val="00300658"/>
    <w:rsid w:val="003010D2"/>
    <w:rsid w:val="003011F7"/>
    <w:rsid w:val="003012D1"/>
    <w:rsid w:val="00301A50"/>
    <w:rsid w:val="00301C94"/>
    <w:rsid w:val="00302685"/>
    <w:rsid w:val="003028A7"/>
    <w:rsid w:val="00302AE7"/>
    <w:rsid w:val="00302D21"/>
    <w:rsid w:val="00303A2C"/>
    <w:rsid w:val="00304032"/>
    <w:rsid w:val="00304131"/>
    <w:rsid w:val="00304B91"/>
    <w:rsid w:val="00304D1D"/>
    <w:rsid w:val="00304E21"/>
    <w:rsid w:val="00305118"/>
    <w:rsid w:val="003054DC"/>
    <w:rsid w:val="003057D9"/>
    <w:rsid w:val="0030580C"/>
    <w:rsid w:val="00305ED1"/>
    <w:rsid w:val="0030614B"/>
    <w:rsid w:val="0030647A"/>
    <w:rsid w:val="0030708B"/>
    <w:rsid w:val="00307199"/>
    <w:rsid w:val="00307212"/>
    <w:rsid w:val="00307846"/>
    <w:rsid w:val="00307A62"/>
    <w:rsid w:val="00307B8A"/>
    <w:rsid w:val="00307E54"/>
    <w:rsid w:val="003104FF"/>
    <w:rsid w:val="00310BAA"/>
    <w:rsid w:val="0031178D"/>
    <w:rsid w:val="00312162"/>
    <w:rsid w:val="003124A9"/>
    <w:rsid w:val="0031266D"/>
    <w:rsid w:val="00312677"/>
    <w:rsid w:val="00312EDD"/>
    <w:rsid w:val="0031319B"/>
    <w:rsid w:val="003132C7"/>
    <w:rsid w:val="003132E7"/>
    <w:rsid w:val="00313554"/>
    <w:rsid w:val="0031373F"/>
    <w:rsid w:val="00313E0F"/>
    <w:rsid w:val="00314B3D"/>
    <w:rsid w:val="00315049"/>
    <w:rsid w:val="003150D8"/>
    <w:rsid w:val="0031552B"/>
    <w:rsid w:val="0031599C"/>
    <w:rsid w:val="00315D26"/>
    <w:rsid w:val="00315DD5"/>
    <w:rsid w:val="003168B3"/>
    <w:rsid w:val="00316A98"/>
    <w:rsid w:val="00316E2E"/>
    <w:rsid w:val="0031787B"/>
    <w:rsid w:val="00317B6F"/>
    <w:rsid w:val="0032010B"/>
    <w:rsid w:val="00320FE4"/>
    <w:rsid w:val="00321037"/>
    <w:rsid w:val="003216D0"/>
    <w:rsid w:val="0032185F"/>
    <w:rsid w:val="003222CF"/>
    <w:rsid w:val="003225CA"/>
    <w:rsid w:val="00322DD0"/>
    <w:rsid w:val="00322EEE"/>
    <w:rsid w:val="00322F02"/>
    <w:rsid w:val="003233CD"/>
    <w:rsid w:val="0032351B"/>
    <w:rsid w:val="0032395D"/>
    <w:rsid w:val="00323DD2"/>
    <w:rsid w:val="003243E7"/>
    <w:rsid w:val="00324A21"/>
    <w:rsid w:val="00324AD4"/>
    <w:rsid w:val="003253C6"/>
    <w:rsid w:val="0032545E"/>
    <w:rsid w:val="00325993"/>
    <w:rsid w:val="003259C0"/>
    <w:rsid w:val="00325C2B"/>
    <w:rsid w:val="003264AF"/>
    <w:rsid w:val="00326758"/>
    <w:rsid w:val="0032684E"/>
    <w:rsid w:val="00326959"/>
    <w:rsid w:val="00327794"/>
    <w:rsid w:val="0032781F"/>
    <w:rsid w:val="003279BE"/>
    <w:rsid w:val="00327E7C"/>
    <w:rsid w:val="00327FEB"/>
    <w:rsid w:val="00330503"/>
    <w:rsid w:val="00331403"/>
    <w:rsid w:val="0033156C"/>
    <w:rsid w:val="00332048"/>
    <w:rsid w:val="003325C8"/>
    <w:rsid w:val="003328EF"/>
    <w:rsid w:val="00332972"/>
    <w:rsid w:val="00333B95"/>
    <w:rsid w:val="00333C6A"/>
    <w:rsid w:val="0033417B"/>
    <w:rsid w:val="0033457F"/>
    <w:rsid w:val="00334AEF"/>
    <w:rsid w:val="00334E6E"/>
    <w:rsid w:val="0033542E"/>
    <w:rsid w:val="003359E3"/>
    <w:rsid w:val="00335ADD"/>
    <w:rsid w:val="00335EB4"/>
    <w:rsid w:val="00337FED"/>
    <w:rsid w:val="00340DE9"/>
    <w:rsid w:val="00341953"/>
    <w:rsid w:val="00342136"/>
    <w:rsid w:val="003425A0"/>
    <w:rsid w:val="003425E7"/>
    <w:rsid w:val="00342F76"/>
    <w:rsid w:val="00342FEE"/>
    <w:rsid w:val="0034320D"/>
    <w:rsid w:val="0034350F"/>
    <w:rsid w:val="00343EEA"/>
    <w:rsid w:val="003444D2"/>
    <w:rsid w:val="00344963"/>
    <w:rsid w:val="003449B3"/>
    <w:rsid w:val="00345071"/>
    <w:rsid w:val="0034509D"/>
    <w:rsid w:val="00345D15"/>
    <w:rsid w:val="00346C96"/>
    <w:rsid w:val="00346D17"/>
    <w:rsid w:val="00346D30"/>
    <w:rsid w:val="00346D83"/>
    <w:rsid w:val="003503E0"/>
    <w:rsid w:val="003504A8"/>
    <w:rsid w:val="0035136D"/>
    <w:rsid w:val="00352C60"/>
    <w:rsid w:val="00352E34"/>
    <w:rsid w:val="00353508"/>
    <w:rsid w:val="003538C0"/>
    <w:rsid w:val="00353908"/>
    <w:rsid w:val="00354C6D"/>
    <w:rsid w:val="00355951"/>
    <w:rsid w:val="00355EBA"/>
    <w:rsid w:val="003560FD"/>
    <w:rsid w:val="003563EF"/>
    <w:rsid w:val="003565EF"/>
    <w:rsid w:val="003566BA"/>
    <w:rsid w:val="003566F3"/>
    <w:rsid w:val="00357518"/>
    <w:rsid w:val="00357730"/>
    <w:rsid w:val="00357777"/>
    <w:rsid w:val="0035799F"/>
    <w:rsid w:val="00357A82"/>
    <w:rsid w:val="00357B20"/>
    <w:rsid w:val="00357D84"/>
    <w:rsid w:val="00360910"/>
    <w:rsid w:val="00360D77"/>
    <w:rsid w:val="00360EE8"/>
    <w:rsid w:val="003617BA"/>
    <w:rsid w:val="00361A25"/>
    <w:rsid w:val="00361A9B"/>
    <w:rsid w:val="00361C6C"/>
    <w:rsid w:val="00361D1B"/>
    <w:rsid w:val="0036208C"/>
    <w:rsid w:val="00362D85"/>
    <w:rsid w:val="00363A95"/>
    <w:rsid w:val="0036502F"/>
    <w:rsid w:val="003659B8"/>
    <w:rsid w:val="00365A55"/>
    <w:rsid w:val="00366025"/>
    <w:rsid w:val="0036630D"/>
    <w:rsid w:val="00366B3B"/>
    <w:rsid w:val="00366F6B"/>
    <w:rsid w:val="00367815"/>
    <w:rsid w:val="0037015F"/>
    <w:rsid w:val="003702FB"/>
    <w:rsid w:val="003703EC"/>
    <w:rsid w:val="003708D0"/>
    <w:rsid w:val="00370BF4"/>
    <w:rsid w:val="00371B55"/>
    <w:rsid w:val="00371B9E"/>
    <w:rsid w:val="00371E4A"/>
    <w:rsid w:val="00373307"/>
    <w:rsid w:val="0037349E"/>
    <w:rsid w:val="00373597"/>
    <w:rsid w:val="0037383B"/>
    <w:rsid w:val="0037432A"/>
    <w:rsid w:val="003744C2"/>
    <w:rsid w:val="00374973"/>
    <w:rsid w:val="003749B0"/>
    <w:rsid w:val="00374CC5"/>
    <w:rsid w:val="00375023"/>
    <w:rsid w:val="003752BA"/>
    <w:rsid w:val="003758FE"/>
    <w:rsid w:val="00375A78"/>
    <w:rsid w:val="003761B1"/>
    <w:rsid w:val="00377068"/>
    <w:rsid w:val="00377782"/>
    <w:rsid w:val="00377DBF"/>
    <w:rsid w:val="003801E2"/>
    <w:rsid w:val="00381E89"/>
    <w:rsid w:val="00382053"/>
    <w:rsid w:val="003829D6"/>
    <w:rsid w:val="00382C26"/>
    <w:rsid w:val="00382CE0"/>
    <w:rsid w:val="00382F80"/>
    <w:rsid w:val="0038310B"/>
    <w:rsid w:val="0038317B"/>
    <w:rsid w:val="003837A2"/>
    <w:rsid w:val="00383A2E"/>
    <w:rsid w:val="00383F16"/>
    <w:rsid w:val="00384235"/>
    <w:rsid w:val="00384360"/>
    <w:rsid w:val="00384420"/>
    <w:rsid w:val="003846DC"/>
    <w:rsid w:val="003846E4"/>
    <w:rsid w:val="0038519F"/>
    <w:rsid w:val="003867BA"/>
    <w:rsid w:val="00386BE8"/>
    <w:rsid w:val="00386D97"/>
    <w:rsid w:val="00387321"/>
    <w:rsid w:val="00387390"/>
    <w:rsid w:val="003874DD"/>
    <w:rsid w:val="00387725"/>
    <w:rsid w:val="00387B39"/>
    <w:rsid w:val="00387DD4"/>
    <w:rsid w:val="003905DB"/>
    <w:rsid w:val="003907BC"/>
    <w:rsid w:val="0039106F"/>
    <w:rsid w:val="003910AE"/>
    <w:rsid w:val="00391995"/>
    <w:rsid w:val="00391AB6"/>
    <w:rsid w:val="003923D7"/>
    <w:rsid w:val="00392A16"/>
    <w:rsid w:val="00393223"/>
    <w:rsid w:val="003935B7"/>
    <w:rsid w:val="00393762"/>
    <w:rsid w:val="00393AF3"/>
    <w:rsid w:val="00393FE8"/>
    <w:rsid w:val="0039432F"/>
    <w:rsid w:val="003949B4"/>
    <w:rsid w:val="00395177"/>
    <w:rsid w:val="00395356"/>
    <w:rsid w:val="00395787"/>
    <w:rsid w:val="0039602B"/>
    <w:rsid w:val="0039643F"/>
    <w:rsid w:val="003968CC"/>
    <w:rsid w:val="00396AEE"/>
    <w:rsid w:val="00397039"/>
    <w:rsid w:val="00397061"/>
    <w:rsid w:val="003A02D6"/>
    <w:rsid w:val="003A0358"/>
    <w:rsid w:val="003A05F9"/>
    <w:rsid w:val="003A08C6"/>
    <w:rsid w:val="003A08E0"/>
    <w:rsid w:val="003A166F"/>
    <w:rsid w:val="003A16E4"/>
    <w:rsid w:val="003A21A3"/>
    <w:rsid w:val="003A2FE5"/>
    <w:rsid w:val="003A42B4"/>
    <w:rsid w:val="003A45A2"/>
    <w:rsid w:val="003A4AA9"/>
    <w:rsid w:val="003A4ACC"/>
    <w:rsid w:val="003A4D83"/>
    <w:rsid w:val="003A53A7"/>
    <w:rsid w:val="003A5E86"/>
    <w:rsid w:val="003A60DD"/>
    <w:rsid w:val="003B05D8"/>
    <w:rsid w:val="003B095B"/>
    <w:rsid w:val="003B104F"/>
    <w:rsid w:val="003B15A3"/>
    <w:rsid w:val="003B174B"/>
    <w:rsid w:val="003B1A89"/>
    <w:rsid w:val="003B1E41"/>
    <w:rsid w:val="003B2123"/>
    <w:rsid w:val="003B2183"/>
    <w:rsid w:val="003B226D"/>
    <w:rsid w:val="003B25EC"/>
    <w:rsid w:val="003B29E5"/>
    <w:rsid w:val="003B2DE1"/>
    <w:rsid w:val="003B2EBF"/>
    <w:rsid w:val="003B2FC9"/>
    <w:rsid w:val="003B32D5"/>
    <w:rsid w:val="003B37BB"/>
    <w:rsid w:val="003B3C51"/>
    <w:rsid w:val="003B4046"/>
    <w:rsid w:val="003B43F8"/>
    <w:rsid w:val="003B44EE"/>
    <w:rsid w:val="003B450B"/>
    <w:rsid w:val="003B47C0"/>
    <w:rsid w:val="003B6B2B"/>
    <w:rsid w:val="003B6B6F"/>
    <w:rsid w:val="003B6BB3"/>
    <w:rsid w:val="003B7C32"/>
    <w:rsid w:val="003C0102"/>
    <w:rsid w:val="003C2280"/>
    <w:rsid w:val="003C2905"/>
    <w:rsid w:val="003C294A"/>
    <w:rsid w:val="003C34F0"/>
    <w:rsid w:val="003C43AB"/>
    <w:rsid w:val="003C4DDC"/>
    <w:rsid w:val="003C5360"/>
    <w:rsid w:val="003C5373"/>
    <w:rsid w:val="003C5690"/>
    <w:rsid w:val="003C5A6B"/>
    <w:rsid w:val="003C658F"/>
    <w:rsid w:val="003C69DF"/>
    <w:rsid w:val="003C6B6D"/>
    <w:rsid w:val="003C6C18"/>
    <w:rsid w:val="003C6ECC"/>
    <w:rsid w:val="003C71F1"/>
    <w:rsid w:val="003C7494"/>
    <w:rsid w:val="003C7965"/>
    <w:rsid w:val="003D012F"/>
    <w:rsid w:val="003D045F"/>
    <w:rsid w:val="003D1096"/>
    <w:rsid w:val="003D118A"/>
    <w:rsid w:val="003D18EB"/>
    <w:rsid w:val="003D1C28"/>
    <w:rsid w:val="003D1D9D"/>
    <w:rsid w:val="003D21A4"/>
    <w:rsid w:val="003D24ED"/>
    <w:rsid w:val="003D2536"/>
    <w:rsid w:val="003D2C90"/>
    <w:rsid w:val="003D35F2"/>
    <w:rsid w:val="003D3820"/>
    <w:rsid w:val="003D49AB"/>
    <w:rsid w:val="003D4B60"/>
    <w:rsid w:val="003D50F6"/>
    <w:rsid w:val="003D5F83"/>
    <w:rsid w:val="003D7530"/>
    <w:rsid w:val="003D786E"/>
    <w:rsid w:val="003D79BD"/>
    <w:rsid w:val="003D7D27"/>
    <w:rsid w:val="003E04C4"/>
    <w:rsid w:val="003E0AAB"/>
    <w:rsid w:val="003E0F12"/>
    <w:rsid w:val="003E1208"/>
    <w:rsid w:val="003E1B76"/>
    <w:rsid w:val="003E1DB7"/>
    <w:rsid w:val="003E1E80"/>
    <w:rsid w:val="003E1F84"/>
    <w:rsid w:val="003E20D2"/>
    <w:rsid w:val="003E22B7"/>
    <w:rsid w:val="003E2AB6"/>
    <w:rsid w:val="003E2AEF"/>
    <w:rsid w:val="003E2FC5"/>
    <w:rsid w:val="003E307B"/>
    <w:rsid w:val="003E32D3"/>
    <w:rsid w:val="003E4134"/>
    <w:rsid w:val="003E43C4"/>
    <w:rsid w:val="003E533B"/>
    <w:rsid w:val="003E56BF"/>
    <w:rsid w:val="003E5A87"/>
    <w:rsid w:val="003E6871"/>
    <w:rsid w:val="003E702C"/>
    <w:rsid w:val="003E703D"/>
    <w:rsid w:val="003E784D"/>
    <w:rsid w:val="003F0281"/>
    <w:rsid w:val="003F04DA"/>
    <w:rsid w:val="003F0994"/>
    <w:rsid w:val="003F0D3C"/>
    <w:rsid w:val="003F0EE3"/>
    <w:rsid w:val="003F1649"/>
    <w:rsid w:val="003F1A39"/>
    <w:rsid w:val="003F1C81"/>
    <w:rsid w:val="003F20F1"/>
    <w:rsid w:val="003F2191"/>
    <w:rsid w:val="003F220A"/>
    <w:rsid w:val="003F27D9"/>
    <w:rsid w:val="003F2B77"/>
    <w:rsid w:val="003F3169"/>
    <w:rsid w:val="003F3D81"/>
    <w:rsid w:val="003F54E8"/>
    <w:rsid w:val="003F59CE"/>
    <w:rsid w:val="003F5A72"/>
    <w:rsid w:val="003F5C8E"/>
    <w:rsid w:val="003F5D90"/>
    <w:rsid w:val="003F60B1"/>
    <w:rsid w:val="003F60CD"/>
    <w:rsid w:val="003F66D3"/>
    <w:rsid w:val="003F6F9D"/>
    <w:rsid w:val="003F711D"/>
    <w:rsid w:val="00400588"/>
    <w:rsid w:val="004009F8"/>
    <w:rsid w:val="00400EE1"/>
    <w:rsid w:val="00401107"/>
    <w:rsid w:val="0040153E"/>
    <w:rsid w:val="00401651"/>
    <w:rsid w:val="00402031"/>
    <w:rsid w:val="00402A5E"/>
    <w:rsid w:val="00402E5A"/>
    <w:rsid w:val="00403A15"/>
    <w:rsid w:val="00403CD7"/>
    <w:rsid w:val="00404482"/>
    <w:rsid w:val="00404CB9"/>
    <w:rsid w:val="00404D1B"/>
    <w:rsid w:val="00405826"/>
    <w:rsid w:val="0040595F"/>
    <w:rsid w:val="004059FD"/>
    <w:rsid w:val="00405BD0"/>
    <w:rsid w:val="00406372"/>
    <w:rsid w:val="00406445"/>
    <w:rsid w:val="00406880"/>
    <w:rsid w:val="00406F37"/>
    <w:rsid w:val="004076C1"/>
    <w:rsid w:val="00407ABF"/>
    <w:rsid w:val="004101BE"/>
    <w:rsid w:val="00410896"/>
    <w:rsid w:val="00410964"/>
    <w:rsid w:val="00410A0F"/>
    <w:rsid w:val="00410C54"/>
    <w:rsid w:val="004113F0"/>
    <w:rsid w:val="00411CDE"/>
    <w:rsid w:val="0041232A"/>
    <w:rsid w:val="0041240A"/>
    <w:rsid w:val="00412913"/>
    <w:rsid w:val="00412A77"/>
    <w:rsid w:val="00412A83"/>
    <w:rsid w:val="00413027"/>
    <w:rsid w:val="00413258"/>
    <w:rsid w:val="00413865"/>
    <w:rsid w:val="00414ADD"/>
    <w:rsid w:val="004151C8"/>
    <w:rsid w:val="00415B15"/>
    <w:rsid w:val="00416201"/>
    <w:rsid w:val="0041636F"/>
    <w:rsid w:val="00417032"/>
    <w:rsid w:val="00417393"/>
    <w:rsid w:val="0041745F"/>
    <w:rsid w:val="00417789"/>
    <w:rsid w:val="00417980"/>
    <w:rsid w:val="00417B1C"/>
    <w:rsid w:val="00420D00"/>
    <w:rsid w:val="0042114F"/>
    <w:rsid w:val="004218B7"/>
    <w:rsid w:val="00421960"/>
    <w:rsid w:val="00421D60"/>
    <w:rsid w:val="0042243B"/>
    <w:rsid w:val="00422759"/>
    <w:rsid w:val="00422840"/>
    <w:rsid w:val="00423465"/>
    <w:rsid w:val="004237A2"/>
    <w:rsid w:val="00423A71"/>
    <w:rsid w:val="004241DC"/>
    <w:rsid w:val="00425180"/>
    <w:rsid w:val="004255E6"/>
    <w:rsid w:val="00425A28"/>
    <w:rsid w:val="00426E46"/>
    <w:rsid w:val="00426ED1"/>
    <w:rsid w:val="0042776B"/>
    <w:rsid w:val="00430337"/>
    <w:rsid w:val="00430C4D"/>
    <w:rsid w:val="00430D86"/>
    <w:rsid w:val="00430E4B"/>
    <w:rsid w:val="00430EC8"/>
    <w:rsid w:val="00430EED"/>
    <w:rsid w:val="00430EFF"/>
    <w:rsid w:val="00431EA3"/>
    <w:rsid w:val="00432553"/>
    <w:rsid w:val="00432987"/>
    <w:rsid w:val="00433733"/>
    <w:rsid w:val="00433DFA"/>
    <w:rsid w:val="00433F98"/>
    <w:rsid w:val="004340C1"/>
    <w:rsid w:val="00434A11"/>
    <w:rsid w:val="00434E45"/>
    <w:rsid w:val="00434E5A"/>
    <w:rsid w:val="00435909"/>
    <w:rsid w:val="004359D3"/>
    <w:rsid w:val="00435B0A"/>
    <w:rsid w:val="00436094"/>
    <w:rsid w:val="004363BA"/>
    <w:rsid w:val="00436687"/>
    <w:rsid w:val="004378F1"/>
    <w:rsid w:val="0043793A"/>
    <w:rsid w:val="00437D1A"/>
    <w:rsid w:val="00437ED9"/>
    <w:rsid w:val="00440174"/>
    <w:rsid w:val="00440634"/>
    <w:rsid w:val="00440C0C"/>
    <w:rsid w:val="004416AF"/>
    <w:rsid w:val="0044195C"/>
    <w:rsid w:val="00441AC2"/>
    <w:rsid w:val="00441B54"/>
    <w:rsid w:val="00441D91"/>
    <w:rsid w:val="00441EA3"/>
    <w:rsid w:val="00441FD7"/>
    <w:rsid w:val="00442B67"/>
    <w:rsid w:val="00442F9E"/>
    <w:rsid w:val="00443552"/>
    <w:rsid w:val="00443AF8"/>
    <w:rsid w:val="00443FDC"/>
    <w:rsid w:val="004441B2"/>
    <w:rsid w:val="004445A1"/>
    <w:rsid w:val="004445AE"/>
    <w:rsid w:val="00444BA4"/>
    <w:rsid w:val="0044501A"/>
    <w:rsid w:val="00445149"/>
    <w:rsid w:val="00445166"/>
    <w:rsid w:val="004454CE"/>
    <w:rsid w:val="00446065"/>
    <w:rsid w:val="00446EB2"/>
    <w:rsid w:val="004470F4"/>
    <w:rsid w:val="004472F9"/>
    <w:rsid w:val="00450ADD"/>
    <w:rsid w:val="00451530"/>
    <w:rsid w:val="00451EA9"/>
    <w:rsid w:val="00452100"/>
    <w:rsid w:val="0045230B"/>
    <w:rsid w:val="00452341"/>
    <w:rsid w:val="0045287F"/>
    <w:rsid w:val="00452B61"/>
    <w:rsid w:val="00452F98"/>
    <w:rsid w:val="00453136"/>
    <w:rsid w:val="004537EC"/>
    <w:rsid w:val="00453A83"/>
    <w:rsid w:val="004547D1"/>
    <w:rsid w:val="00454CAC"/>
    <w:rsid w:val="004560FE"/>
    <w:rsid w:val="004562CF"/>
    <w:rsid w:val="004565AE"/>
    <w:rsid w:val="00456685"/>
    <w:rsid w:val="00456855"/>
    <w:rsid w:val="00456B14"/>
    <w:rsid w:val="00456EFE"/>
    <w:rsid w:val="004574D6"/>
    <w:rsid w:val="00457730"/>
    <w:rsid w:val="004602E5"/>
    <w:rsid w:val="00460678"/>
    <w:rsid w:val="004606CC"/>
    <w:rsid w:val="00461288"/>
    <w:rsid w:val="004612B9"/>
    <w:rsid w:val="00461A1F"/>
    <w:rsid w:val="0046214E"/>
    <w:rsid w:val="00462317"/>
    <w:rsid w:val="00462D66"/>
    <w:rsid w:val="004630AB"/>
    <w:rsid w:val="0046319B"/>
    <w:rsid w:val="0046327F"/>
    <w:rsid w:val="0046385C"/>
    <w:rsid w:val="00463D34"/>
    <w:rsid w:val="00463F92"/>
    <w:rsid w:val="004642CA"/>
    <w:rsid w:val="00464C3C"/>
    <w:rsid w:val="004658F9"/>
    <w:rsid w:val="00465E8B"/>
    <w:rsid w:val="0046604F"/>
    <w:rsid w:val="004662F1"/>
    <w:rsid w:val="004666F5"/>
    <w:rsid w:val="00466716"/>
    <w:rsid w:val="0046708A"/>
    <w:rsid w:val="0046733C"/>
    <w:rsid w:val="00467500"/>
    <w:rsid w:val="004704CE"/>
    <w:rsid w:val="004705C0"/>
    <w:rsid w:val="004709C5"/>
    <w:rsid w:val="00470B80"/>
    <w:rsid w:val="0047102E"/>
    <w:rsid w:val="004713C3"/>
    <w:rsid w:val="00471A93"/>
    <w:rsid w:val="00471FA1"/>
    <w:rsid w:val="004720C5"/>
    <w:rsid w:val="004725BC"/>
    <w:rsid w:val="00472AED"/>
    <w:rsid w:val="00472BA8"/>
    <w:rsid w:val="00472E8A"/>
    <w:rsid w:val="00473425"/>
    <w:rsid w:val="00473441"/>
    <w:rsid w:val="0047371D"/>
    <w:rsid w:val="00474402"/>
    <w:rsid w:val="00474456"/>
    <w:rsid w:val="004744EE"/>
    <w:rsid w:val="00474757"/>
    <w:rsid w:val="0047478A"/>
    <w:rsid w:val="004751F7"/>
    <w:rsid w:val="0047539B"/>
    <w:rsid w:val="00476736"/>
    <w:rsid w:val="004771AA"/>
    <w:rsid w:val="00477368"/>
    <w:rsid w:val="00477847"/>
    <w:rsid w:val="00477A12"/>
    <w:rsid w:val="00477CCD"/>
    <w:rsid w:val="00477EB5"/>
    <w:rsid w:val="00480163"/>
    <w:rsid w:val="00481751"/>
    <w:rsid w:val="00481849"/>
    <w:rsid w:val="00481A32"/>
    <w:rsid w:val="00482203"/>
    <w:rsid w:val="0048253B"/>
    <w:rsid w:val="00482C79"/>
    <w:rsid w:val="0048321E"/>
    <w:rsid w:val="00483433"/>
    <w:rsid w:val="0048409C"/>
    <w:rsid w:val="004842FD"/>
    <w:rsid w:val="00484317"/>
    <w:rsid w:val="004847CA"/>
    <w:rsid w:val="004849D2"/>
    <w:rsid w:val="00484ADB"/>
    <w:rsid w:val="00484C85"/>
    <w:rsid w:val="00484DD2"/>
    <w:rsid w:val="00484F0B"/>
    <w:rsid w:val="00485401"/>
    <w:rsid w:val="00485670"/>
    <w:rsid w:val="00485D42"/>
    <w:rsid w:val="00485ED4"/>
    <w:rsid w:val="00486310"/>
    <w:rsid w:val="00486811"/>
    <w:rsid w:val="00486847"/>
    <w:rsid w:val="00486EBB"/>
    <w:rsid w:val="00487006"/>
    <w:rsid w:val="00487297"/>
    <w:rsid w:val="00490111"/>
    <w:rsid w:val="00490B33"/>
    <w:rsid w:val="00490E69"/>
    <w:rsid w:val="00490EB3"/>
    <w:rsid w:val="00491080"/>
    <w:rsid w:val="00491536"/>
    <w:rsid w:val="004919E6"/>
    <w:rsid w:val="00491B5D"/>
    <w:rsid w:val="00491CF2"/>
    <w:rsid w:val="00491D53"/>
    <w:rsid w:val="00491E83"/>
    <w:rsid w:val="00491E9F"/>
    <w:rsid w:val="00492097"/>
    <w:rsid w:val="00492C5B"/>
    <w:rsid w:val="00492DE9"/>
    <w:rsid w:val="004932BE"/>
    <w:rsid w:val="00493E04"/>
    <w:rsid w:val="0049408A"/>
    <w:rsid w:val="004944E5"/>
    <w:rsid w:val="004945C2"/>
    <w:rsid w:val="0049460B"/>
    <w:rsid w:val="004951BC"/>
    <w:rsid w:val="0049532C"/>
    <w:rsid w:val="004955AA"/>
    <w:rsid w:val="004955F8"/>
    <w:rsid w:val="00495739"/>
    <w:rsid w:val="004957DB"/>
    <w:rsid w:val="00495E60"/>
    <w:rsid w:val="00496299"/>
    <w:rsid w:val="00496DEB"/>
    <w:rsid w:val="00496E4B"/>
    <w:rsid w:val="00496F69"/>
    <w:rsid w:val="004974C4"/>
    <w:rsid w:val="004A085F"/>
    <w:rsid w:val="004A0A69"/>
    <w:rsid w:val="004A16AE"/>
    <w:rsid w:val="004A1805"/>
    <w:rsid w:val="004A18A8"/>
    <w:rsid w:val="004A1ADC"/>
    <w:rsid w:val="004A1E34"/>
    <w:rsid w:val="004A1E35"/>
    <w:rsid w:val="004A23CF"/>
    <w:rsid w:val="004A2FAC"/>
    <w:rsid w:val="004A3663"/>
    <w:rsid w:val="004A3DB3"/>
    <w:rsid w:val="004A406E"/>
    <w:rsid w:val="004A40C4"/>
    <w:rsid w:val="004A4323"/>
    <w:rsid w:val="004A4702"/>
    <w:rsid w:val="004A4F3B"/>
    <w:rsid w:val="004A5473"/>
    <w:rsid w:val="004A5A99"/>
    <w:rsid w:val="004A6205"/>
    <w:rsid w:val="004A6548"/>
    <w:rsid w:val="004A69D3"/>
    <w:rsid w:val="004A6A4C"/>
    <w:rsid w:val="004A77FF"/>
    <w:rsid w:val="004A7E42"/>
    <w:rsid w:val="004B00C9"/>
    <w:rsid w:val="004B0541"/>
    <w:rsid w:val="004B0B52"/>
    <w:rsid w:val="004B0D3D"/>
    <w:rsid w:val="004B1318"/>
    <w:rsid w:val="004B1715"/>
    <w:rsid w:val="004B199C"/>
    <w:rsid w:val="004B1AD4"/>
    <w:rsid w:val="004B264D"/>
    <w:rsid w:val="004B2C6F"/>
    <w:rsid w:val="004B3A2A"/>
    <w:rsid w:val="004B3B2D"/>
    <w:rsid w:val="004B44F3"/>
    <w:rsid w:val="004B4D72"/>
    <w:rsid w:val="004B4EA6"/>
    <w:rsid w:val="004B5947"/>
    <w:rsid w:val="004B5A22"/>
    <w:rsid w:val="004B5AFE"/>
    <w:rsid w:val="004B6E9E"/>
    <w:rsid w:val="004B6FAF"/>
    <w:rsid w:val="004B7360"/>
    <w:rsid w:val="004B743C"/>
    <w:rsid w:val="004B799B"/>
    <w:rsid w:val="004B7D5B"/>
    <w:rsid w:val="004C0208"/>
    <w:rsid w:val="004C03DF"/>
    <w:rsid w:val="004C045B"/>
    <w:rsid w:val="004C046D"/>
    <w:rsid w:val="004C06BA"/>
    <w:rsid w:val="004C0EFF"/>
    <w:rsid w:val="004C10FA"/>
    <w:rsid w:val="004C1BEE"/>
    <w:rsid w:val="004C1C00"/>
    <w:rsid w:val="004C21D9"/>
    <w:rsid w:val="004C2990"/>
    <w:rsid w:val="004C2FA0"/>
    <w:rsid w:val="004C3216"/>
    <w:rsid w:val="004C37E9"/>
    <w:rsid w:val="004C38A5"/>
    <w:rsid w:val="004C3A7D"/>
    <w:rsid w:val="004C44A5"/>
    <w:rsid w:val="004C480D"/>
    <w:rsid w:val="004C556C"/>
    <w:rsid w:val="004C5B39"/>
    <w:rsid w:val="004C5B95"/>
    <w:rsid w:val="004C5C5A"/>
    <w:rsid w:val="004C5EB5"/>
    <w:rsid w:val="004C656E"/>
    <w:rsid w:val="004C6A7A"/>
    <w:rsid w:val="004C6AB2"/>
    <w:rsid w:val="004C6EC9"/>
    <w:rsid w:val="004C7635"/>
    <w:rsid w:val="004C7674"/>
    <w:rsid w:val="004C77E9"/>
    <w:rsid w:val="004C7BE3"/>
    <w:rsid w:val="004D0629"/>
    <w:rsid w:val="004D0B6F"/>
    <w:rsid w:val="004D1057"/>
    <w:rsid w:val="004D15D8"/>
    <w:rsid w:val="004D178E"/>
    <w:rsid w:val="004D1ACA"/>
    <w:rsid w:val="004D1B7D"/>
    <w:rsid w:val="004D236A"/>
    <w:rsid w:val="004D2C1B"/>
    <w:rsid w:val="004D31DA"/>
    <w:rsid w:val="004D359B"/>
    <w:rsid w:val="004D37D6"/>
    <w:rsid w:val="004D3C69"/>
    <w:rsid w:val="004D3F7E"/>
    <w:rsid w:val="004D507C"/>
    <w:rsid w:val="004D5179"/>
    <w:rsid w:val="004D5528"/>
    <w:rsid w:val="004D55F3"/>
    <w:rsid w:val="004D56D9"/>
    <w:rsid w:val="004D6514"/>
    <w:rsid w:val="004D65A5"/>
    <w:rsid w:val="004D65FA"/>
    <w:rsid w:val="004D6A4E"/>
    <w:rsid w:val="004D75EE"/>
    <w:rsid w:val="004E023A"/>
    <w:rsid w:val="004E0377"/>
    <w:rsid w:val="004E0458"/>
    <w:rsid w:val="004E0539"/>
    <w:rsid w:val="004E0590"/>
    <w:rsid w:val="004E0E33"/>
    <w:rsid w:val="004E0F8B"/>
    <w:rsid w:val="004E0FBD"/>
    <w:rsid w:val="004E105C"/>
    <w:rsid w:val="004E143A"/>
    <w:rsid w:val="004E1AD3"/>
    <w:rsid w:val="004E2799"/>
    <w:rsid w:val="004E2BB0"/>
    <w:rsid w:val="004E3A12"/>
    <w:rsid w:val="004E49F4"/>
    <w:rsid w:val="004E4B5D"/>
    <w:rsid w:val="004E5B03"/>
    <w:rsid w:val="004E5D81"/>
    <w:rsid w:val="004E66F6"/>
    <w:rsid w:val="004E6716"/>
    <w:rsid w:val="004E6C15"/>
    <w:rsid w:val="004E77BA"/>
    <w:rsid w:val="004F04A4"/>
    <w:rsid w:val="004F14AB"/>
    <w:rsid w:val="004F17CD"/>
    <w:rsid w:val="004F237A"/>
    <w:rsid w:val="004F24C2"/>
    <w:rsid w:val="004F2921"/>
    <w:rsid w:val="004F2F75"/>
    <w:rsid w:val="004F3134"/>
    <w:rsid w:val="004F3244"/>
    <w:rsid w:val="004F3325"/>
    <w:rsid w:val="004F35D8"/>
    <w:rsid w:val="004F3984"/>
    <w:rsid w:val="004F3A48"/>
    <w:rsid w:val="004F4131"/>
    <w:rsid w:val="004F455C"/>
    <w:rsid w:val="004F49B0"/>
    <w:rsid w:val="004F4CD9"/>
    <w:rsid w:val="004F4E0A"/>
    <w:rsid w:val="004F5E14"/>
    <w:rsid w:val="004F67F0"/>
    <w:rsid w:val="004F6C64"/>
    <w:rsid w:val="004F6DD6"/>
    <w:rsid w:val="004F7AE7"/>
    <w:rsid w:val="00500EC0"/>
    <w:rsid w:val="005015C9"/>
    <w:rsid w:val="00501630"/>
    <w:rsid w:val="00501756"/>
    <w:rsid w:val="005017D7"/>
    <w:rsid w:val="0050181F"/>
    <w:rsid w:val="00501C9D"/>
    <w:rsid w:val="00501F42"/>
    <w:rsid w:val="005022A4"/>
    <w:rsid w:val="00502913"/>
    <w:rsid w:val="00502DFC"/>
    <w:rsid w:val="005033E9"/>
    <w:rsid w:val="005036E7"/>
    <w:rsid w:val="00503855"/>
    <w:rsid w:val="00503A6D"/>
    <w:rsid w:val="00504857"/>
    <w:rsid w:val="005052F5"/>
    <w:rsid w:val="00505993"/>
    <w:rsid w:val="00505AC7"/>
    <w:rsid w:val="00505BA4"/>
    <w:rsid w:val="0050619B"/>
    <w:rsid w:val="005061E6"/>
    <w:rsid w:val="005064EA"/>
    <w:rsid w:val="005075D2"/>
    <w:rsid w:val="00507F4A"/>
    <w:rsid w:val="005105E8"/>
    <w:rsid w:val="0051077C"/>
    <w:rsid w:val="005108CA"/>
    <w:rsid w:val="00510FAA"/>
    <w:rsid w:val="00511E7C"/>
    <w:rsid w:val="00512703"/>
    <w:rsid w:val="00512AE3"/>
    <w:rsid w:val="00513088"/>
    <w:rsid w:val="0051399D"/>
    <w:rsid w:val="00513ABA"/>
    <w:rsid w:val="0051403D"/>
    <w:rsid w:val="00514397"/>
    <w:rsid w:val="00514706"/>
    <w:rsid w:val="00514911"/>
    <w:rsid w:val="00514B39"/>
    <w:rsid w:val="005150D5"/>
    <w:rsid w:val="00515C00"/>
    <w:rsid w:val="0051646A"/>
    <w:rsid w:val="005164E1"/>
    <w:rsid w:val="00516A22"/>
    <w:rsid w:val="00516BFA"/>
    <w:rsid w:val="00516C8F"/>
    <w:rsid w:val="00516D29"/>
    <w:rsid w:val="00516D62"/>
    <w:rsid w:val="00516D7D"/>
    <w:rsid w:val="005173B8"/>
    <w:rsid w:val="00517608"/>
    <w:rsid w:val="005205D6"/>
    <w:rsid w:val="00520B54"/>
    <w:rsid w:val="0052275E"/>
    <w:rsid w:val="005232F8"/>
    <w:rsid w:val="00523617"/>
    <w:rsid w:val="0052389F"/>
    <w:rsid w:val="00523988"/>
    <w:rsid w:val="005239E6"/>
    <w:rsid w:val="00523EC6"/>
    <w:rsid w:val="0052426F"/>
    <w:rsid w:val="00524E1A"/>
    <w:rsid w:val="005258EA"/>
    <w:rsid w:val="00525C87"/>
    <w:rsid w:val="005263FE"/>
    <w:rsid w:val="0052647D"/>
    <w:rsid w:val="00526A7E"/>
    <w:rsid w:val="0053039F"/>
    <w:rsid w:val="00530438"/>
    <w:rsid w:val="00530C0D"/>
    <w:rsid w:val="00530F04"/>
    <w:rsid w:val="00531061"/>
    <w:rsid w:val="005312A3"/>
    <w:rsid w:val="00531D46"/>
    <w:rsid w:val="00532270"/>
    <w:rsid w:val="00532851"/>
    <w:rsid w:val="005329BB"/>
    <w:rsid w:val="00533662"/>
    <w:rsid w:val="0053408E"/>
    <w:rsid w:val="00535691"/>
    <w:rsid w:val="0053577F"/>
    <w:rsid w:val="00535837"/>
    <w:rsid w:val="00535BCA"/>
    <w:rsid w:val="0053654C"/>
    <w:rsid w:val="00536678"/>
    <w:rsid w:val="0053686A"/>
    <w:rsid w:val="00536C3E"/>
    <w:rsid w:val="005370DD"/>
    <w:rsid w:val="00537228"/>
    <w:rsid w:val="0053754A"/>
    <w:rsid w:val="00537608"/>
    <w:rsid w:val="00537CDB"/>
    <w:rsid w:val="005407A2"/>
    <w:rsid w:val="00540F4A"/>
    <w:rsid w:val="00540F77"/>
    <w:rsid w:val="00541205"/>
    <w:rsid w:val="005413C9"/>
    <w:rsid w:val="00541F33"/>
    <w:rsid w:val="00542658"/>
    <w:rsid w:val="005428FB"/>
    <w:rsid w:val="00542CD3"/>
    <w:rsid w:val="00542F53"/>
    <w:rsid w:val="00543171"/>
    <w:rsid w:val="0054355C"/>
    <w:rsid w:val="00544CE8"/>
    <w:rsid w:val="00544F1F"/>
    <w:rsid w:val="00544F7F"/>
    <w:rsid w:val="005457E0"/>
    <w:rsid w:val="0054584C"/>
    <w:rsid w:val="00545889"/>
    <w:rsid w:val="00545A54"/>
    <w:rsid w:val="00546A51"/>
    <w:rsid w:val="005476CB"/>
    <w:rsid w:val="005477FA"/>
    <w:rsid w:val="00547CFF"/>
    <w:rsid w:val="00547D90"/>
    <w:rsid w:val="00547E01"/>
    <w:rsid w:val="0055090D"/>
    <w:rsid w:val="00550969"/>
    <w:rsid w:val="00550AD1"/>
    <w:rsid w:val="005510E4"/>
    <w:rsid w:val="0055128C"/>
    <w:rsid w:val="005515D6"/>
    <w:rsid w:val="0055218D"/>
    <w:rsid w:val="00552492"/>
    <w:rsid w:val="00553507"/>
    <w:rsid w:val="00553D64"/>
    <w:rsid w:val="00553EB2"/>
    <w:rsid w:val="005542A4"/>
    <w:rsid w:val="00554362"/>
    <w:rsid w:val="0055455E"/>
    <w:rsid w:val="00554B4D"/>
    <w:rsid w:val="00555391"/>
    <w:rsid w:val="005557F6"/>
    <w:rsid w:val="00555B9D"/>
    <w:rsid w:val="00556555"/>
    <w:rsid w:val="00556659"/>
    <w:rsid w:val="0055685E"/>
    <w:rsid w:val="00556F8E"/>
    <w:rsid w:val="00557E6A"/>
    <w:rsid w:val="005603F6"/>
    <w:rsid w:val="00560870"/>
    <w:rsid w:val="00560D56"/>
    <w:rsid w:val="005611B2"/>
    <w:rsid w:val="00561A6D"/>
    <w:rsid w:val="0056374D"/>
    <w:rsid w:val="00563B9A"/>
    <w:rsid w:val="00563C04"/>
    <w:rsid w:val="00564328"/>
    <w:rsid w:val="00564549"/>
    <w:rsid w:val="00564E2D"/>
    <w:rsid w:val="0056540C"/>
    <w:rsid w:val="0056578A"/>
    <w:rsid w:val="0056579D"/>
    <w:rsid w:val="00565D78"/>
    <w:rsid w:val="00566053"/>
    <w:rsid w:val="00566B6C"/>
    <w:rsid w:val="00567386"/>
    <w:rsid w:val="00567EFC"/>
    <w:rsid w:val="00570344"/>
    <w:rsid w:val="00571227"/>
    <w:rsid w:val="00571543"/>
    <w:rsid w:val="00571E56"/>
    <w:rsid w:val="00571F2E"/>
    <w:rsid w:val="005726A6"/>
    <w:rsid w:val="00572F67"/>
    <w:rsid w:val="00573AB2"/>
    <w:rsid w:val="0057401E"/>
    <w:rsid w:val="005745B1"/>
    <w:rsid w:val="00574F69"/>
    <w:rsid w:val="00575CB3"/>
    <w:rsid w:val="00575E53"/>
    <w:rsid w:val="005761F0"/>
    <w:rsid w:val="00576272"/>
    <w:rsid w:val="00576861"/>
    <w:rsid w:val="00576A58"/>
    <w:rsid w:val="00576CC1"/>
    <w:rsid w:val="005772C1"/>
    <w:rsid w:val="00577D0F"/>
    <w:rsid w:val="0058006F"/>
    <w:rsid w:val="0058014A"/>
    <w:rsid w:val="005801C2"/>
    <w:rsid w:val="00581030"/>
    <w:rsid w:val="005810B0"/>
    <w:rsid w:val="0058147B"/>
    <w:rsid w:val="0058171E"/>
    <w:rsid w:val="0058194E"/>
    <w:rsid w:val="005819EF"/>
    <w:rsid w:val="005821BF"/>
    <w:rsid w:val="005829B4"/>
    <w:rsid w:val="00583566"/>
    <w:rsid w:val="0058370B"/>
    <w:rsid w:val="00583CB2"/>
    <w:rsid w:val="00583DE2"/>
    <w:rsid w:val="005840A0"/>
    <w:rsid w:val="00584A20"/>
    <w:rsid w:val="00585297"/>
    <w:rsid w:val="005852CD"/>
    <w:rsid w:val="00585B15"/>
    <w:rsid w:val="00586FEB"/>
    <w:rsid w:val="00587021"/>
    <w:rsid w:val="00587BA9"/>
    <w:rsid w:val="00587F1F"/>
    <w:rsid w:val="005901D1"/>
    <w:rsid w:val="005903F8"/>
    <w:rsid w:val="00590699"/>
    <w:rsid w:val="00590786"/>
    <w:rsid w:val="00590A86"/>
    <w:rsid w:val="00590B53"/>
    <w:rsid w:val="00590B6C"/>
    <w:rsid w:val="00590BBB"/>
    <w:rsid w:val="005913A4"/>
    <w:rsid w:val="0059142D"/>
    <w:rsid w:val="00591B5D"/>
    <w:rsid w:val="00592000"/>
    <w:rsid w:val="00592482"/>
    <w:rsid w:val="005930A0"/>
    <w:rsid w:val="00593104"/>
    <w:rsid w:val="00593585"/>
    <w:rsid w:val="00593C66"/>
    <w:rsid w:val="00593D9B"/>
    <w:rsid w:val="0059404E"/>
    <w:rsid w:val="00594139"/>
    <w:rsid w:val="00594CBF"/>
    <w:rsid w:val="00595B4A"/>
    <w:rsid w:val="00596CA9"/>
    <w:rsid w:val="00596DC3"/>
    <w:rsid w:val="005971F3"/>
    <w:rsid w:val="00597327"/>
    <w:rsid w:val="0059770E"/>
    <w:rsid w:val="00597D40"/>
    <w:rsid w:val="00597DA7"/>
    <w:rsid w:val="005A0514"/>
    <w:rsid w:val="005A10EE"/>
    <w:rsid w:val="005A1A2C"/>
    <w:rsid w:val="005A27D6"/>
    <w:rsid w:val="005A28BC"/>
    <w:rsid w:val="005A2AF8"/>
    <w:rsid w:val="005A3321"/>
    <w:rsid w:val="005A357F"/>
    <w:rsid w:val="005A3740"/>
    <w:rsid w:val="005A38D2"/>
    <w:rsid w:val="005A3D21"/>
    <w:rsid w:val="005A4877"/>
    <w:rsid w:val="005A4CF5"/>
    <w:rsid w:val="005A4D99"/>
    <w:rsid w:val="005A5736"/>
    <w:rsid w:val="005A5CA8"/>
    <w:rsid w:val="005A6E63"/>
    <w:rsid w:val="005A7619"/>
    <w:rsid w:val="005A7E7E"/>
    <w:rsid w:val="005B0FEF"/>
    <w:rsid w:val="005B1F44"/>
    <w:rsid w:val="005B242F"/>
    <w:rsid w:val="005B3182"/>
    <w:rsid w:val="005B3269"/>
    <w:rsid w:val="005B3343"/>
    <w:rsid w:val="005B41F3"/>
    <w:rsid w:val="005B5670"/>
    <w:rsid w:val="005B586F"/>
    <w:rsid w:val="005B5A0E"/>
    <w:rsid w:val="005B6A9A"/>
    <w:rsid w:val="005B7415"/>
    <w:rsid w:val="005B748F"/>
    <w:rsid w:val="005B74DA"/>
    <w:rsid w:val="005B74E1"/>
    <w:rsid w:val="005C0194"/>
    <w:rsid w:val="005C0252"/>
    <w:rsid w:val="005C03BD"/>
    <w:rsid w:val="005C03D0"/>
    <w:rsid w:val="005C047E"/>
    <w:rsid w:val="005C04AB"/>
    <w:rsid w:val="005C094B"/>
    <w:rsid w:val="005C0B23"/>
    <w:rsid w:val="005C10C8"/>
    <w:rsid w:val="005C218A"/>
    <w:rsid w:val="005C29B8"/>
    <w:rsid w:val="005C2B55"/>
    <w:rsid w:val="005C2DC4"/>
    <w:rsid w:val="005C2FDC"/>
    <w:rsid w:val="005C4113"/>
    <w:rsid w:val="005C41CD"/>
    <w:rsid w:val="005C4884"/>
    <w:rsid w:val="005C4886"/>
    <w:rsid w:val="005C4C65"/>
    <w:rsid w:val="005C581C"/>
    <w:rsid w:val="005C5EA0"/>
    <w:rsid w:val="005C6232"/>
    <w:rsid w:val="005C6639"/>
    <w:rsid w:val="005C66CA"/>
    <w:rsid w:val="005C696B"/>
    <w:rsid w:val="005C6A36"/>
    <w:rsid w:val="005C6B85"/>
    <w:rsid w:val="005C6E66"/>
    <w:rsid w:val="005C7375"/>
    <w:rsid w:val="005C7879"/>
    <w:rsid w:val="005C7A42"/>
    <w:rsid w:val="005C7B13"/>
    <w:rsid w:val="005C7D5F"/>
    <w:rsid w:val="005D10B0"/>
    <w:rsid w:val="005D1517"/>
    <w:rsid w:val="005D1D91"/>
    <w:rsid w:val="005D23FD"/>
    <w:rsid w:val="005D29E4"/>
    <w:rsid w:val="005D2D7C"/>
    <w:rsid w:val="005D2F29"/>
    <w:rsid w:val="005D3474"/>
    <w:rsid w:val="005D3B38"/>
    <w:rsid w:val="005D3EEA"/>
    <w:rsid w:val="005D4100"/>
    <w:rsid w:val="005D4D7E"/>
    <w:rsid w:val="005D4DBF"/>
    <w:rsid w:val="005D5279"/>
    <w:rsid w:val="005D5861"/>
    <w:rsid w:val="005D5B6D"/>
    <w:rsid w:val="005D5BC5"/>
    <w:rsid w:val="005D669C"/>
    <w:rsid w:val="005D7C93"/>
    <w:rsid w:val="005E104A"/>
    <w:rsid w:val="005E13AF"/>
    <w:rsid w:val="005E1E56"/>
    <w:rsid w:val="005E2154"/>
    <w:rsid w:val="005E25CF"/>
    <w:rsid w:val="005E2802"/>
    <w:rsid w:val="005E2C5F"/>
    <w:rsid w:val="005E337B"/>
    <w:rsid w:val="005E3444"/>
    <w:rsid w:val="005E34D9"/>
    <w:rsid w:val="005E41E3"/>
    <w:rsid w:val="005E44E5"/>
    <w:rsid w:val="005E472E"/>
    <w:rsid w:val="005E48EB"/>
    <w:rsid w:val="005E4A46"/>
    <w:rsid w:val="005E4ABC"/>
    <w:rsid w:val="005E4CC6"/>
    <w:rsid w:val="005E4DFC"/>
    <w:rsid w:val="005E538E"/>
    <w:rsid w:val="005E5F23"/>
    <w:rsid w:val="005E61C4"/>
    <w:rsid w:val="005E68BE"/>
    <w:rsid w:val="005E6CAD"/>
    <w:rsid w:val="005E728F"/>
    <w:rsid w:val="005E7A58"/>
    <w:rsid w:val="005F04E0"/>
    <w:rsid w:val="005F0797"/>
    <w:rsid w:val="005F08FF"/>
    <w:rsid w:val="005F0B38"/>
    <w:rsid w:val="005F0E44"/>
    <w:rsid w:val="005F104F"/>
    <w:rsid w:val="005F2CAE"/>
    <w:rsid w:val="005F36EA"/>
    <w:rsid w:val="005F37D7"/>
    <w:rsid w:val="005F3B57"/>
    <w:rsid w:val="005F3D30"/>
    <w:rsid w:val="005F46C0"/>
    <w:rsid w:val="005F4BC0"/>
    <w:rsid w:val="005F4C9C"/>
    <w:rsid w:val="005F5AE3"/>
    <w:rsid w:val="005F5B96"/>
    <w:rsid w:val="005F5DE3"/>
    <w:rsid w:val="005F6720"/>
    <w:rsid w:val="005F6F21"/>
    <w:rsid w:val="005F74C1"/>
    <w:rsid w:val="005F7539"/>
    <w:rsid w:val="005F79A7"/>
    <w:rsid w:val="005F7B38"/>
    <w:rsid w:val="006008C5"/>
    <w:rsid w:val="00600B6E"/>
    <w:rsid w:val="00600C2A"/>
    <w:rsid w:val="006012F7"/>
    <w:rsid w:val="00601898"/>
    <w:rsid w:val="00601EF6"/>
    <w:rsid w:val="00601FB1"/>
    <w:rsid w:val="00602283"/>
    <w:rsid w:val="006023BD"/>
    <w:rsid w:val="006030A7"/>
    <w:rsid w:val="00603138"/>
    <w:rsid w:val="006036B1"/>
    <w:rsid w:val="00603963"/>
    <w:rsid w:val="00604021"/>
    <w:rsid w:val="00604601"/>
    <w:rsid w:val="006046E8"/>
    <w:rsid w:val="00604B49"/>
    <w:rsid w:val="0060586C"/>
    <w:rsid w:val="00605AD3"/>
    <w:rsid w:val="00605B59"/>
    <w:rsid w:val="00605C11"/>
    <w:rsid w:val="00605FC8"/>
    <w:rsid w:val="006065B4"/>
    <w:rsid w:val="00606A84"/>
    <w:rsid w:val="00606D08"/>
    <w:rsid w:val="0060703B"/>
    <w:rsid w:val="0060738E"/>
    <w:rsid w:val="00607932"/>
    <w:rsid w:val="00607EC3"/>
    <w:rsid w:val="0061013E"/>
    <w:rsid w:val="00610351"/>
    <w:rsid w:val="00610751"/>
    <w:rsid w:val="00610EA3"/>
    <w:rsid w:val="00611A6B"/>
    <w:rsid w:val="00611C63"/>
    <w:rsid w:val="00611E55"/>
    <w:rsid w:val="006127FB"/>
    <w:rsid w:val="00612D1B"/>
    <w:rsid w:val="006134A9"/>
    <w:rsid w:val="006134F1"/>
    <w:rsid w:val="006134FE"/>
    <w:rsid w:val="00613764"/>
    <w:rsid w:val="006138D8"/>
    <w:rsid w:val="00613A86"/>
    <w:rsid w:val="00613EFC"/>
    <w:rsid w:val="006140F7"/>
    <w:rsid w:val="006143AB"/>
    <w:rsid w:val="006148E1"/>
    <w:rsid w:val="00614DCA"/>
    <w:rsid w:val="00614F26"/>
    <w:rsid w:val="006159DC"/>
    <w:rsid w:val="00615E86"/>
    <w:rsid w:val="00615EED"/>
    <w:rsid w:val="00616016"/>
    <w:rsid w:val="006161C3"/>
    <w:rsid w:val="0061684B"/>
    <w:rsid w:val="00616C98"/>
    <w:rsid w:val="00616FF6"/>
    <w:rsid w:val="006171AF"/>
    <w:rsid w:val="00617334"/>
    <w:rsid w:val="00617734"/>
    <w:rsid w:val="00617A5A"/>
    <w:rsid w:val="00617BDB"/>
    <w:rsid w:val="00617EA6"/>
    <w:rsid w:val="00620487"/>
    <w:rsid w:val="006209C7"/>
    <w:rsid w:val="00621748"/>
    <w:rsid w:val="00621BCA"/>
    <w:rsid w:val="00621F48"/>
    <w:rsid w:val="00622AAA"/>
    <w:rsid w:val="00622DF7"/>
    <w:rsid w:val="006230A4"/>
    <w:rsid w:val="006235B5"/>
    <w:rsid w:val="00623B2B"/>
    <w:rsid w:val="00623BAC"/>
    <w:rsid w:val="00623C20"/>
    <w:rsid w:val="00623EC0"/>
    <w:rsid w:val="0062410A"/>
    <w:rsid w:val="00624205"/>
    <w:rsid w:val="006243BE"/>
    <w:rsid w:val="00624669"/>
    <w:rsid w:val="00624D49"/>
    <w:rsid w:val="00624F12"/>
    <w:rsid w:val="00625517"/>
    <w:rsid w:val="0062587C"/>
    <w:rsid w:val="00625A95"/>
    <w:rsid w:val="00625C28"/>
    <w:rsid w:val="006260C6"/>
    <w:rsid w:val="0062612C"/>
    <w:rsid w:val="00626756"/>
    <w:rsid w:val="006268F9"/>
    <w:rsid w:val="00626A88"/>
    <w:rsid w:val="00626FE3"/>
    <w:rsid w:val="0062720A"/>
    <w:rsid w:val="00627DB8"/>
    <w:rsid w:val="00630430"/>
    <w:rsid w:val="00630653"/>
    <w:rsid w:val="00630740"/>
    <w:rsid w:val="00630768"/>
    <w:rsid w:val="00630CFF"/>
    <w:rsid w:val="0063123E"/>
    <w:rsid w:val="0063130A"/>
    <w:rsid w:val="00631551"/>
    <w:rsid w:val="006325FA"/>
    <w:rsid w:val="0063285C"/>
    <w:rsid w:val="0063336F"/>
    <w:rsid w:val="0063472B"/>
    <w:rsid w:val="0063490C"/>
    <w:rsid w:val="00634E6E"/>
    <w:rsid w:val="006350E8"/>
    <w:rsid w:val="006353B9"/>
    <w:rsid w:val="00635886"/>
    <w:rsid w:val="00635D1C"/>
    <w:rsid w:val="00636430"/>
    <w:rsid w:val="006364E6"/>
    <w:rsid w:val="006368D8"/>
    <w:rsid w:val="00636A25"/>
    <w:rsid w:val="00636EBA"/>
    <w:rsid w:val="00637615"/>
    <w:rsid w:val="00640061"/>
    <w:rsid w:val="0064047D"/>
    <w:rsid w:val="0064109F"/>
    <w:rsid w:val="0064124D"/>
    <w:rsid w:val="0064164D"/>
    <w:rsid w:val="00642648"/>
    <w:rsid w:val="006429DC"/>
    <w:rsid w:val="0064350D"/>
    <w:rsid w:val="006438AA"/>
    <w:rsid w:val="006439AF"/>
    <w:rsid w:val="0064410F"/>
    <w:rsid w:val="0064477A"/>
    <w:rsid w:val="00644A0D"/>
    <w:rsid w:val="00644A64"/>
    <w:rsid w:val="00645141"/>
    <w:rsid w:val="00645F84"/>
    <w:rsid w:val="00646906"/>
    <w:rsid w:val="00646DDA"/>
    <w:rsid w:val="00647A9B"/>
    <w:rsid w:val="0065104A"/>
    <w:rsid w:val="006518AB"/>
    <w:rsid w:val="0065211D"/>
    <w:rsid w:val="006522CE"/>
    <w:rsid w:val="00652669"/>
    <w:rsid w:val="0065302F"/>
    <w:rsid w:val="006531EC"/>
    <w:rsid w:val="00653729"/>
    <w:rsid w:val="00653A6F"/>
    <w:rsid w:val="00653CEE"/>
    <w:rsid w:val="0065451E"/>
    <w:rsid w:val="006545BF"/>
    <w:rsid w:val="00654603"/>
    <w:rsid w:val="00654701"/>
    <w:rsid w:val="00654C9D"/>
    <w:rsid w:val="006555F0"/>
    <w:rsid w:val="006557DB"/>
    <w:rsid w:val="00655ABC"/>
    <w:rsid w:val="00655DA3"/>
    <w:rsid w:val="00656674"/>
    <w:rsid w:val="00656FF1"/>
    <w:rsid w:val="0065729F"/>
    <w:rsid w:val="006572E4"/>
    <w:rsid w:val="0065753B"/>
    <w:rsid w:val="006577D8"/>
    <w:rsid w:val="0065786F"/>
    <w:rsid w:val="00657A35"/>
    <w:rsid w:val="006600DE"/>
    <w:rsid w:val="006609EF"/>
    <w:rsid w:val="00660A10"/>
    <w:rsid w:val="00660C94"/>
    <w:rsid w:val="00660D4E"/>
    <w:rsid w:val="00660EC7"/>
    <w:rsid w:val="00660F6B"/>
    <w:rsid w:val="00661A8B"/>
    <w:rsid w:val="006637A5"/>
    <w:rsid w:val="0066407F"/>
    <w:rsid w:val="00664756"/>
    <w:rsid w:val="00664852"/>
    <w:rsid w:val="00664BA6"/>
    <w:rsid w:val="00664CA8"/>
    <w:rsid w:val="006654BE"/>
    <w:rsid w:val="006655C0"/>
    <w:rsid w:val="00666170"/>
    <w:rsid w:val="0066791E"/>
    <w:rsid w:val="00667A58"/>
    <w:rsid w:val="00667AA0"/>
    <w:rsid w:val="00667B5F"/>
    <w:rsid w:val="00670586"/>
    <w:rsid w:val="00670C57"/>
    <w:rsid w:val="00670F9D"/>
    <w:rsid w:val="00671413"/>
    <w:rsid w:val="00671F9C"/>
    <w:rsid w:val="0067222F"/>
    <w:rsid w:val="006722ED"/>
    <w:rsid w:val="0067236B"/>
    <w:rsid w:val="00672B22"/>
    <w:rsid w:val="00673876"/>
    <w:rsid w:val="00673A4E"/>
    <w:rsid w:val="00673CD4"/>
    <w:rsid w:val="00673FBF"/>
    <w:rsid w:val="006741CA"/>
    <w:rsid w:val="00674206"/>
    <w:rsid w:val="006744F5"/>
    <w:rsid w:val="006745B0"/>
    <w:rsid w:val="00674EBF"/>
    <w:rsid w:val="0067520B"/>
    <w:rsid w:val="0067591C"/>
    <w:rsid w:val="00675A2C"/>
    <w:rsid w:val="00675AE8"/>
    <w:rsid w:val="00675F4B"/>
    <w:rsid w:val="00676463"/>
    <w:rsid w:val="006764E3"/>
    <w:rsid w:val="00676DDF"/>
    <w:rsid w:val="00677101"/>
    <w:rsid w:val="00677301"/>
    <w:rsid w:val="00680096"/>
    <w:rsid w:val="006805E6"/>
    <w:rsid w:val="006807A9"/>
    <w:rsid w:val="006808E7"/>
    <w:rsid w:val="00680952"/>
    <w:rsid w:val="00680A3C"/>
    <w:rsid w:val="00680BC8"/>
    <w:rsid w:val="00681256"/>
    <w:rsid w:val="006814DA"/>
    <w:rsid w:val="00681C8F"/>
    <w:rsid w:val="00681FB6"/>
    <w:rsid w:val="0068269A"/>
    <w:rsid w:val="00682C14"/>
    <w:rsid w:val="00682EE0"/>
    <w:rsid w:val="00683A54"/>
    <w:rsid w:val="00683A82"/>
    <w:rsid w:val="00683C13"/>
    <w:rsid w:val="00683F93"/>
    <w:rsid w:val="0068401F"/>
    <w:rsid w:val="006845F6"/>
    <w:rsid w:val="0068489C"/>
    <w:rsid w:val="00684A6B"/>
    <w:rsid w:val="00684F56"/>
    <w:rsid w:val="0068514D"/>
    <w:rsid w:val="00685733"/>
    <w:rsid w:val="0068574C"/>
    <w:rsid w:val="00685BC3"/>
    <w:rsid w:val="00685C8C"/>
    <w:rsid w:val="0068635A"/>
    <w:rsid w:val="00686452"/>
    <w:rsid w:val="00686520"/>
    <w:rsid w:val="006869B7"/>
    <w:rsid w:val="00686D10"/>
    <w:rsid w:val="006873A7"/>
    <w:rsid w:val="006911B6"/>
    <w:rsid w:val="006911DD"/>
    <w:rsid w:val="00691376"/>
    <w:rsid w:val="00691690"/>
    <w:rsid w:val="00691D20"/>
    <w:rsid w:val="0069261F"/>
    <w:rsid w:val="00693234"/>
    <w:rsid w:val="00693353"/>
    <w:rsid w:val="006934A1"/>
    <w:rsid w:val="0069394B"/>
    <w:rsid w:val="00694325"/>
    <w:rsid w:val="00694721"/>
    <w:rsid w:val="006953E7"/>
    <w:rsid w:val="006953F6"/>
    <w:rsid w:val="006954DA"/>
    <w:rsid w:val="006959AD"/>
    <w:rsid w:val="00695DEC"/>
    <w:rsid w:val="0069611F"/>
    <w:rsid w:val="00696E7C"/>
    <w:rsid w:val="00697233"/>
    <w:rsid w:val="00697BE1"/>
    <w:rsid w:val="00697C9B"/>
    <w:rsid w:val="00697FEC"/>
    <w:rsid w:val="006A0438"/>
    <w:rsid w:val="006A07CA"/>
    <w:rsid w:val="006A08FE"/>
    <w:rsid w:val="006A0BCA"/>
    <w:rsid w:val="006A13A7"/>
    <w:rsid w:val="006A23AA"/>
    <w:rsid w:val="006A275A"/>
    <w:rsid w:val="006A30C0"/>
    <w:rsid w:val="006A3334"/>
    <w:rsid w:val="006A3B1C"/>
    <w:rsid w:val="006A3FA4"/>
    <w:rsid w:val="006A4120"/>
    <w:rsid w:val="006A4309"/>
    <w:rsid w:val="006A44AB"/>
    <w:rsid w:val="006A4519"/>
    <w:rsid w:val="006A5916"/>
    <w:rsid w:val="006A5DCA"/>
    <w:rsid w:val="006A5FA3"/>
    <w:rsid w:val="006A63EA"/>
    <w:rsid w:val="006A64D8"/>
    <w:rsid w:val="006A69A2"/>
    <w:rsid w:val="006A69B3"/>
    <w:rsid w:val="006A7DAF"/>
    <w:rsid w:val="006A7F94"/>
    <w:rsid w:val="006B05DF"/>
    <w:rsid w:val="006B0B1F"/>
    <w:rsid w:val="006B1176"/>
    <w:rsid w:val="006B1804"/>
    <w:rsid w:val="006B1946"/>
    <w:rsid w:val="006B2232"/>
    <w:rsid w:val="006B32D8"/>
    <w:rsid w:val="006B3B74"/>
    <w:rsid w:val="006B3D5F"/>
    <w:rsid w:val="006B3EF0"/>
    <w:rsid w:val="006B431F"/>
    <w:rsid w:val="006B457F"/>
    <w:rsid w:val="006B45B3"/>
    <w:rsid w:val="006B4927"/>
    <w:rsid w:val="006B51F7"/>
    <w:rsid w:val="006B5ADA"/>
    <w:rsid w:val="006B6DB7"/>
    <w:rsid w:val="006B7FC4"/>
    <w:rsid w:val="006B7FE2"/>
    <w:rsid w:val="006C01F5"/>
    <w:rsid w:val="006C17FB"/>
    <w:rsid w:val="006C1A32"/>
    <w:rsid w:val="006C2018"/>
    <w:rsid w:val="006C2965"/>
    <w:rsid w:val="006C2E87"/>
    <w:rsid w:val="006C30A9"/>
    <w:rsid w:val="006C30F2"/>
    <w:rsid w:val="006C34C6"/>
    <w:rsid w:val="006C380B"/>
    <w:rsid w:val="006C4099"/>
    <w:rsid w:val="006C4434"/>
    <w:rsid w:val="006C55DE"/>
    <w:rsid w:val="006C5646"/>
    <w:rsid w:val="006C6262"/>
    <w:rsid w:val="006C6B21"/>
    <w:rsid w:val="006C767C"/>
    <w:rsid w:val="006C7792"/>
    <w:rsid w:val="006D03A0"/>
    <w:rsid w:val="006D0519"/>
    <w:rsid w:val="006D0C67"/>
    <w:rsid w:val="006D0FA6"/>
    <w:rsid w:val="006D0FB2"/>
    <w:rsid w:val="006D1247"/>
    <w:rsid w:val="006D1743"/>
    <w:rsid w:val="006D1CFC"/>
    <w:rsid w:val="006D1F41"/>
    <w:rsid w:val="006D2428"/>
    <w:rsid w:val="006D2B63"/>
    <w:rsid w:val="006D2D67"/>
    <w:rsid w:val="006D37A0"/>
    <w:rsid w:val="006D4A37"/>
    <w:rsid w:val="006D53DE"/>
    <w:rsid w:val="006D5443"/>
    <w:rsid w:val="006D5E4E"/>
    <w:rsid w:val="006D6241"/>
    <w:rsid w:val="006D63E5"/>
    <w:rsid w:val="006D77D6"/>
    <w:rsid w:val="006D7E68"/>
    <w:rsid w:val="006E0CCA"/>
    <w:rsid w:val="006E0E0F"/>
    <w:rsid w:val="006E10B0"/>
    <w:rsid w:val="006E1B72"/>
    <w:rsid w:val="006E1E93"/>
    <w:rsid w:val="006E1F9B"/>
    <w:rsid w:val="006E2050"/>
    <w:rsid w:val="006E218D"/>
    <w:rsid w:val="006E2C74"/>
    <w:rsid w:val="006E2D5A"/>
    <w:rsid w:val="006E3131"/>
    <w:rsid w:val="006E3200"/>
    <w:rsid w:val="006E38FC"/>
    <w:rsid w:val="006E3DBA"/>
    <w:rsid w:val="006E430F"/>
    <w:rsid w:val="006E435F"/>
    <w:rsid w:val="006E45B4"/>
    <w:rsid w:val="006E517F"/>
    <w:rsid w:val="006E58DF"/>
    <w:rsid w:val="006E6371"/>
    <w:rsid w:val="006E68B8"/>
    <w:rsid w:val="006E68E5"/>
    <w:rsid w:val="006E6B95"/>
    <w:rsid w:val="006E7018"/>
    <w:rsid w:val="006E71EB"/>
    <w:rsid w:val="006E763F"/>
    <w:rsid w:val="006E768D"/>
    <w:rsid w:val="006E78B3"/>
    <w:rsid w:val="006E79C2"/>
    <w:rsid w:val="006E7A45"/>
    <w:rsid w:val="006F045E"/>
    <w:rsid w:val="006F052D"/>
    <w:rsid w:val="006F0F94"/>
    <w:rsid w:val="006F12CC"/>
    <w:rsid w:val="006F1C0A"/>
    <w:rsid w:val="006F1FE6"/>
    <w:rsid w:val="006F22BD"/>
    <w:rsid w:val="006F2738"/>
    <w:rsid w:val="006F2A8D"/>
    <w:rsid w:val="006F3092"/>
    <w:rsid w:val="006F30C4"/>
    <w:rsid w:val="006F338A"/>
    <w:rsid w:val="006F3FB5"/>
    <w:rsid w:val="006F465E"/>
    <w:rsid w:val="006F4697"/>
    <w:rsid w:val="006F4904"/>
    <w:rsid w:val="006F4E6C"/>
    <w:rsid w:val="006F519E"/>
    <w:rsid w:val="006F5B5B"/>
    <w:rsid w:val="006F5D9D"/>
    <w:rsid w:val="006F7150"/>
    <w:rsid w:val="006F7183"/>
    <w:rsid w:val="006F7655"/>
    <w:rsid w:val="006F7769"/>
    <w:rsid w:val="006F7C99"/>
    <w:rsid w:val="00700203"/>
    <w:rsid w:val="0070035D"/>
    <w:rsid w:val="00700962"/>
    <w:rsid w:val="00700A73"/>
    <w:rsid w:val="00700D81"/>
    <w:rsid w:val="00700F33"/>
    <w:rsid w:val="007010DD"/>
    <w:rsid w:val="00701ACA"/>
    <w:rsid w:val="00702791"/>
    <w:rsid w:val="007030C9"/>
    <w:rsid w:val="007031E1"/>
    <w:rsid w:val="007033D7"/>
    <w:rsid w:val="00703498"/>
    <w:rsid w:val="007034BF"/>
    <w:rsid w:val="007037D3"/>
    <w:rsid w:val="00703AAF"/>
    <w:rsid w:val="00703BBB"/>
    <w:rsid w:val="00704119"/>
    <w:rsid w:val="00704324"/>
    <w:rsid w:val="007047B9"/>
    <w:rsid w:val="007048A5"/>
    <w:rsid w:val="00704A1F"/>
    <w:rsid w:val="00704FBB"/>
    <w:rsid w:val="0070501F"/>
    <w:rsid w:val="0070539A"/>
    <w:rsid w:val="007054F2"/>
    <w:rsid w:val="00705788"/>
    <w:rsid w:val="00705A63"/>
    <w:rsid w:val="00706068"/>
    <w:rsid w:val="00706264"/>
    <w:rsid w:val="00706303"/>
    <w:rsid w:val="0070654F"/>
    <w:rsid w:val="00706A03"/>
    <w:rsid w:val="00706D1D"/>
    <w:rsid w:val="00706D26"/>
    <w:rsid w:val="0070711A"/>
    <w:rsid w:val="00707289"/>
    <w:rsid w:val="00707A4B"/>
    <w:rsid w:val="00707B0D"/>
    <w:rsid w:val="00710125"/>
    <w:rsid w:val="0071075E"/>
    <w:rsid w:val="00711105"/>
    <w:rsid w:val="00711B44"/>
    <w:rsid w:val="00711C1A"/>
    <w:rsid w:val="00711FB7"/>
    <w:rsid w:val="00712ED4"/>
    <w:rsid w:val="007131D8"/>
    <w:rsid w:val="00714870"/>
    <w:rsid w:val="00714895"/>
    <w:rsid w:val="0071489C"/>
    <w:rsid w:val="007151A7"/>
    <w:rsid w:val="00715460"/>
    <w:rsid w:val="00715CE1"/>
    <w:rsid w:val="00716560"/>
    <w:rsid w:val="007166B1"/>
    <w:rsid w:val="007169E6"/>
    <w:rsid w:val="00716E07"/>
    <w:rsid w:val="0071712D"/>
    <w:rsid w:val="0071721F"/>
    <w:rsid w:val="00717651"/>
    <w:rsid w:val="00720319"/>
    <w:rsid w:val="007204AC"/>
    <w:rsid w:val="007208AB"/>
    <w:rsid w:val="00720C8A"/>
    <w:rsid w:val="00721557"/>
    <w:rsid w:val="0072157A"/>
    <w:rsid w:val="0072245D"/>
    <w:rsid w:val="00722C9F"/>
    <w:rsid w:val="00722CF1"/>
    <w:rsid w:val="00723A8B"/>
    <w:rsid w:val="007240CE"/>
    <w:rsid w:val="00724249"/>
    <w:rsid w:val="00724D29"/>
    <w:rsid w:val="0072586C"/>
    <w:rsid w:val="007259AE"/>
    <w:rsid w:val="00725A14"/>
    <w:rsid w:val="00726696"/>
    <w:rsid w:val="007275F3"/>
    <w:rsid w:val="007278B3"/>
    <w:rsid w:val="0073049D"/>
    <w:rsid w:val="007309DB"/>
    <w:rsid w:val="00731164"/>
    <w:rsid w:val="00731166"/>
    <w:rsid w:val="00731900"/>
    <w:rsid w:val="00732CB3"/>
    <w:rsid w:val="00733461"/>
    <w:rsid w:val="00733721"/>
    <w:rsid w:val="00733B59"/>
    <w:rsid w:val="007343DC"/>
    <w:rsid w:val="00734D62"/>
    <w:rsid w:val="007351FF"/>
    <w:rsid w:val="007354B0"/>
    <w:rsid w:val="0073550B"/>
    <w:rsid w:val="00735A7B"/>
    <w:rsid w:val="00736C74"/>
    <w:rsid w:val="00737240"/>
    <w:rsid w:val="00737455"/>
    <w:rsid w:val="00737B70"/>
    <w:rsid w:val="00737FF1"/>
    <w:rsid w:val="00740054"/>
    <w:rsid w:val="00740099"/>
    <w:rsid w:val="00740597"/>
    <w:rsid w:val="007408AA"/>
    <w:rsid w:val="00740AB0"/>
    <w:rsid w:val="00740D53"/>
    <w:rsid w:val="00740D90"/>
    <w:rsid w:val="00741845"/>
    <w:rsid w:val="00741C5D"/>
    <w:rsid w:val="00741CEA"/>
    <w:rsid w:val="0074265C"/>
    <w:rsid w:val="00742F09"/>
    <w:rsid w:val="00742F78"/>
    <w:rsid w:val="0074333A"/>
    <w:rsid w:val="00743828"/>
    <w:rsid w:val="00743D12"/>
    <w:rsid w:val="00743E72"/>
    <w:rsid w:val="00743E86"/>
    <w:rsid w:val="00743EA7"/>
    <w:rsid w:val="00744583"/>
    <w:rsid w:val="00744CA5"/>
    <w:rsid w:val="00745033"/>
    <w:rsid w:val="0074519F"/>
    <w:rsid w:val="00745407"/>
    <w:rsid w:val="00745EDD"/>
    <w:rsid w:val="0074649D"/>
    <w:rsid w:val="007467B3"/>
    <w:rsid w:val="00746967"/>
    <w:rsid w:val="00746BA5"/>
    <w:rsid w:val="007473E3"/>
    <w:rsid w:val="00747465"/>
    <w:rsid w:val="00747635"/>
    <w:rsid w:val="0074778A"/>
    <w:rsid w:val="00747798"/>
    <w:rsid w:val="007479B1"/>
    <w:rsid w:val="007501D7"/>
    <w:rsid w:val="00750588"/>
    <w:rsid w:val="007508C9"/>
    <w:rsid w:val="00751EA0"/>
    <w:rsid w:val="00751F6A"/>
    <w:rsid w:val="007521C9"/>
    <w:rsid w:val="0075239B"/>
    <w:rsid w:val="007528FA"/>
    <w:rsid w:val="00752E14"/>
    <w:rsid w:val="00752E30"/>
    <w:rsid w:val="007530FC"/>
    <w:rsid w:val="00753710"/>
    <w:rsid w:val="007537ED"/>
    <w:rsid w:val="00753A8D"/>
    <w:rsid w:val="007540E2"/>
    <w:rsid w:val="00754137"/>
    <w:rsid w:val="00754188"/>
    <w:rsid w:val="007543F7"/>
    <w:rsid w:val="00754776"/>
    <w:rsid w:val="00754798"/>
    <w:rsid w:val="00754B11"/>
    <w:rsid w:val="00754D2B"/>
    <w:rsid w:val="007564FC"/>
    <w:rsid w:val="00756864"/>
    <w:rsid w:val="0075695C"/>
    <w:rsid w:val="00757813"/>
    <w:rsid w:val="00760546"/>
    <w:rsid w:val="0076074A"/>
    <w:rsid w:val="007612C1"/>
    <w:rsid w:val="007612C6"/>
    <w:rsid w:val="00761B5C"/>
    <w:rsid w:val="00761B9A"/>
    <w:rsid w:val="00761FB3"/>
    <w:rsid w:val="0076244A"/>
    <w:rsid w:val="00762653"/>
    <w:rsid w:val="00762B68"/>
    <w:rsid w:val="00762DFF"/>
    <w:rsid w:val="0076330F"/>
    <w:rsid w:val="007635AF"/>
    <w:rsid w:val="00763629"/>
    <w:rsid w:val="00763D26"/>
    <w:rsid w:val="00763EBC"/>
    <w:rsid w:val="00764D01"/>
    <w:rsid w:val="00765468"/>
    <w:rsid w:val="007654C4"/>
    <w:rsid w:val="007654F7"/>
    <w:rsid w:val="00765CFA"/>
    <w:rsid w:val="00765E75"/>
    <w:rsid w:val="00765F2B"/>
    <w:rsid w:val="007661FA"/>
    <w:rsid w:val="007662E1"/>
    <w:rsid w:val="00766402"/>
    <w:rsid w:val="00766A78"/>
    <w:rsid w:val="00767022"/>
    <w:rsid w:val="007673DE"/>
    <w:rsid w:val="00767EA7"/>
    <w:rsid w:val="00770320"/>
    <w:rsid w:val="00770ADC"/>
    <w:rsid w:val="00771488"/>
    <w:rsid w:val="0077155A"/>
    <w:rsid w:val="00771D0B"/>
    <w:rsid w:val="00772069"/>
    <w:rsid w:val="00772095"/>
    <w:rsid w:val="007720AE"/>
    <w:rsid w:val="0077211A"/>
    <w:rsid w:val="007721ED"/>
    <w:rsid w:val="00772373"/>
    <w:rsid w:val="00772932"/>
    <w:rsid w:val="00772F85"/>
    <w:rsid w:val="0077314B"/>
    <w:rsid w:val="007732EB"/>
    <w:rsid w:val="0077349C"/>
    <w:rsid w:val="007734DE"/>
    <w:rsid w:val="0077375A"/>
    <w:rsid w:val="00773E83"/>
    <w:rsid w:val="00773E9C"/>
    <w:rsid w:val="007741F5"/>
    <w:rsid w:val="0077431C"/>
    <w:rsid w:val="00774989"/>
    <w:rsid w:val="00774B2E"/>
    <w:rsid w:val="0077548B"/>
    <w:rsid w:val="00775C68"/>
    <w:rsid w:val="00776678"/>
    <w:rsid w:val="00776B1C"/>
    <w:rsid w:val="00776B4B"/>
    <w:rsid w:val="00776DAC"/>
    <w:rsid w:val="007803C7"/>
    <w:rsid w:val="00781268"/>
    <w:rsid w:val="00781352"/>
    <w:rsid w:val="0078191B"/>
    <w:rsid w:val="007826FA"/>
    <w:rsid w:val="00782818"/>
    <w:rsid w:val="00782D3C"/>
    <w:rsid w:val="00783043"/>
    <w:rsid w:val="007830E5"/>
    <w:rsid w:val="00783419"/>
    <w:rsid w:val="00783774"/>
    <w:rsid w:val="007838DD"/>
    <w:rsid w:val="00784131"/>
    <w:rsid w:val="00784576"/>
    <w:rsid w:val="0078458C"/>
    <w:rsid w:val="00784AC6"/>
    <w:rsid w:val="0078599F"/>
    <w:rsid w:val="00785C14"/>
    <w:rsid w:val="00785D5D"/>
    <w:rsid w:val="00786A34"/>
    <w:rsid w:val="00786B8D"/>
    <w:rsid w:val="00786EF6"/>
    <w:rsid w:val="00786EF7"/>
    <w:rsid w:val="007870DC"/>
    <w:rsid w:val="00787240"/>
    <w:rsid w:val="007877B4"/>
    <w:rsid w:val="00790053"/>
    <w:rsid w:val="00790BEA"/>
    <w:rsid w:val="00790E71"/>
    <w:rsid w:val="00790F07"/>
    <w:rsid w:val="00791AB2"/>
    <w:rsid w:val="00791DA2"/>
    <w:rsid w:val="00791EFD"/>
    <w:rsid w:val="00792492"/>
    <w:rsid w:val="007926BE"/>
    <w:rsid w:val="007927A2"/>
    <w:rsid w:val="007930FC"/>
    <w:rsid w:val="00793B7A"/>
    <w:rsid w:val="007944E1"/>
    <w:rsid w:val="007945AD"/>
    <w:rsid w:val="00794B65"/>
    <w:rsid w:val="00794BDB"/>
    <w:rsid w:val="00794E51"/>
    <w:rsid w:val="0079515E"/>
    <w:rsid w:val="00795643"/>
    <w:rsid w:val="00795685"/>
    <w:rsid w:val="007956FA"/>
    <w:rsid w:val="00795979"/>
    <w:rsid w:val="007959D9"/>
    <w:rsid w:val="00795C1F"/>
    <w:rsid w:val="00796340"/>
    <w:rsid w:val="007963FB"/>
    <w:rsid w:val="0079683B"/>
    <w:rsid w:val="00796886"/>
    <w:rsid w:val="00796F7D"/>
    <w:rsid w:val="007975EC"/>
    <w:rsid w:val="0079767E"/>
    <w:rsid w:val="0079782D"/>
    <w:rsid w:val="007A04BC"/>
    <w:rsid w:val="007A0BDC"/>
    <w:rsid w:val="007A0CD1"/>
    <w:rsid w:val="007A17AC"/>
    <w:rsid w:val="007A1A77"/>
    <w:rsid w:val="007A2567"/>
    <w:rsid w:val="007A2C61"/>
    <w:rsid w:val="007A2E0E"/>
    <w:rsid w:val="007A2E52"/>
    <w:rsid w:val="007A35A5"/>
    <w:rsid w:val="007A37DD"/>
    <w:rsid w:val="007A3ABF"/>
    <w:rsid w:val="007A3BBC"/>
    <w:rsid w:val="007A3C77"/>
    <w:rsid w:val="007A3EB6"/>
    <w:rsid w:val="007A4ED0"/>
    <w:rsid w:val="007A53F4"/>
    <w:rsid w:val="007A5534"/>
    <w:rsid w:val="007A6387"/>
    <w:rsid w:val="007A64B9"/>
    <w:rsid w:val="007A665C"/>
    <w:rsid w:val="007A68EA"/>
    <w:rsid w:val="007A6E1F"/>
    <w:rsid w:val="007A7142"/>
    <w:rsid w:val="007B0A57"/>
    <w:rsid w:val="007B0D02"/>
    <w:rsid w:val="007B0F2A"/>
    <w:rsid w:val="007B1098"/>
    <w:rsid w:val="007B1E2B"/>
    <w:rsid w:val="007B20E0"/>
    <w:rsid w:val="007B2370"/>
    <w:rsid w:val="007B2662"/>
    <w:rsid w:val="007B2A5E"/>
    <w:rsid w:val="007B2F1E"/>
    <w:rsid w:val="007B30FF"/>
    <w:rsid w:val="007B3621"/>
    <w:rsid w:val="007B369E"/>
    <w:rsid w:val="007B39ED"/>
    <w:rsid w:val="007B469C"/>
    <w:rsid w:val="007B46C6"/>
    <w:rsid w:val="007B498C"/>
    <w:rsid w:val="007B51BC"/>
    <w:rsid w:val="007B5E2C"/>
    <w:rsid w:val="007B6754"/>
    <w:rsid w:val="007B6766"/>
    <w:rsid w:val="007B6A95"/>
    <w:rsid w:val="007B6DCD"/>
    <w:rsid w:val="007B754C"/>
    <w:rsid w:val="007B7983"/>
    <w:rsid w:val="007B7BE7"/>
    <w:rsid w:val="007B7DA2"/>
    <w:rsid w:val="007C0516"/>
    <w:rsid w:val="007C0563"/>
    <w:rsid w:val="007C09A1"/>
    <w:rsid w:val="007C1526"/>
    <w:rsid w:val="007C22E6"/>
    <w:rsid w:val="007C230F"/>
    <w:rsid w:val="007C3172"/>
    <w:rsid w:val="007C3C5C"/>
    <w:rsid w:val="007C3D6F"/>
    <w:rsid w:val="007C4483"/>
    <w:rsid w:val="007C47D5"/>
    <w:rsid w:val="007C47E5"/>
    <w:rsid w:val="007C48CD"/>
    <w:rsid w:val="007C4BAC"/>
    <w:rsid w:val="007C4F2C"/>
    <w:rsid w:val="007C5D61"/>
    <w:rsid w:val="007C62DD"/>
    <w:rsid w:val="007C65CD"/>
    <w:rsid w:val="007C6705"/>
    <w:rsid w:val="007C68B4"/>
    <w:rsid w:val="007C69B0"/>
    <w:rsid w:val="007C705B"/>
    <w:rsid w:val="007D01B0"/>
    <w:rsid w:val="007D0EC2"/>
    <w:rsid w:val="007D14D4"/>
    <w:rsid w:val="007D15B9"/>
    <w:rsid w:val="007D1896"/>
    <w:rsid w:val="007D1996"/>
    <w:rsid w:val="007D1EB0"/>
    <w:rsid w:val="007D20B6"/>
    <w:rsid w:val="007D2E2E"/>
    <w:rsid w:val="007D2FA2"/>
    <w:rsid w:val="007D3509"/>
    <w:rsid w:val="007D384D"/>
    <w:rsid w:val="007D3A26"/>
    <w:rsid w:val="007D5F49"/>
    <w:rsid w:val="007D6663"/>
    <w:rsid w:val="007D6747"/>
    <w:rsid w:val="007D6C88"/>
    <w:rsid w:val="007E0769"/>
    <w:rsid w:val="007E0914"/>
    <w:rsid w:val="007E0D96"/>
    <w:rsid w:val="007E0FB4"/>
    <w:rsid w:val="007E1640"/>
    <w:rsid w:val="007E18C6"/>
    <w:rsid w:val="007E1AF8"/>
    <w:rsid w:val="007E1DB1"/>
    <w:rsid w:val="007E230E"/>
    <w:rsid w:val="007E24F5"/>
    <w:rsid w:val="007E2C77"/>
    <w:rsid w:val="007E339C"/>
    <w:rsid w:val="007E375F"/>
    <w:rsid w:val="007E3C08"/>
    <w:rsid w:val="007E4698"/>
    <w:rsid w:val="007E4733"/>
    <w:rsid w:val="007E47A2"/>
    <w:rsid w:val="007E4865"/>
    <w:rsid w:val="007E5021"/>
    <w:rsid w:val="007E5E01"/>
    <w:rsid w:val="007E5F02"/>
    <w:rsid w:val="007E65CA"/>
    <w:rsid w:val="007E6853"/>
    <w:rsid w:val="007E7CFC"/>
    <w:rsid w:val="007E7E70"/>
    <w:rsid w:val="007F0CFE"/>
    <w:rsid w:val="007F16CF"/>
    <w:rsid w:val="007F1ABF"/>
    <w:rsid w:val="007F21DD"/>
    <w:rsid w:val="007F2286"/>
    <w:rsid w:val="007F2424"/>
    <w:rsid w:val="007F2D69"/>
    <w:rsid w:val="007F43CF"/>
    <w:rsid w:val="007F53DA"/>
    <w:rsid w:val="007F5B02"/>
    <w:rsid w:val="007F5BA9"/>
    <w:rsid w:val="007F5DFF"/>
    <w:rsid w:val="007F6472"/>
    <w:rsid w:val="007F6537"/>
    <w:rsid w:val="007F6897"/>
    <w:rsid w:val="007F769B"/>
    <w:rsid w:val="007F79C8"/>
    <w:rsid w:val="007F7A11"/>
    <w:rsid w:val="007F7FAE"/>
    <w:rsid w:val="008000DF"/>
    <w:rsid w:val="008000E8"/>
    <w:rsid w:val="008001E7"/>
    <w:rsid w:val="008005AC"/>
    <w:rsid w:val="0080065E"/>
    <w:rsid w:val="00801135"/>
    <w:rsid w:val="00801661"/>
    <w:rsid w:val="00801B09"/>
    <w:rsid w:val="008023DE"/>
    <w:rsid w:val="00802839"/>
    <w:rsid w:val="00803410"/>
    <w:rsid w:val="00803455"/>
    <w:rsid w:val="0080350D"/>
    <w:rsid w:val="00803E9C"/>
    <w:rsid w:val="00805028"/>
    <w:rsid w:val="008052F6"/>
    <w:rsid w:val="0080536D"/>
    <w:rsid w:val="008053B4"/>
    <w:rsid w:val="008054A1"/>
    <w:rsid w:val="008054F7"/>
    <w:rsid w:val="0080587A"/>
    <w:rsid w:val="00806092"/>
    <w:rsid w:val="00806511"/>
    <w:rsid w:val="00806A68"/>
    <w:rsid w:val="00807685"/>
    <w:rsid w:val="00807C50"/>
    <w:rsid w:val="00810F91"/>
    <w:rsid w:val="0081123F"/>
    <w:rsid w:val="00811308"/>
    <w:rsid w:val="00811642"/>
    <w:rsid w:val="00811783"/>
    <w:rsid w:val="008119B7"/>
    <w:rsid w:val="00811C09"/>
    <w:rsid w:val="00811FB9"/>
    <w:rsid w:val="0081214E"/>
    <w:rsid w:val="00813060"/>
    <w:rsid w:val="00813705"/>
    <w:rsid w:val="00813C8C"/>
    <w:rsid w:val="00813D89"/>
    <w:rsid w:val="00814B4A"/>
    <w:rsid w:val="008152ED"/>
    <w:rsid w:val="00815466"/>
    <w:rsid w:val="00815714"/>
    <w:rsid w:val="008167B3"/>
    <w:rsid w:val="008169E5"/>
    <w:rsid w:val="00816A5A"/>
    <w:rsid w:val="0081726E"/>
    <w:rsid w:val="0081732E"/>
    <w:rsid w:val="00817390"/>
    <w:rsid w:val="0081767A"/>
    <w:rsid w:val="00817819"/>
    <w:rsid w:val="00817933"/>
    <w:rsid w:val="0082026D"/>
    <w:rsid w:val="00820C01"/>
    <w:rsid w:val="00820C15"/>
    <w:rsid w:val="00820EAA"/>
    <w:rsid w:val="00822B9E"/>
    <w:rsid w:val="00822CEF"/>
    <w:rsid w:val="0082316B"/>
    <w:rsid w:val="00823871"/>
    <w:rsid w:val="00823CB8"/>
    <w:rsid w:val="00823DFC"/>
    <w:rsid w:val="00823E42"/>
    <w:rsid w:val="008243B1"/>
    <w:rsid w:val="008249AB"/>
    <w:rsid w:val="00824C61"/>
    <w:rsid w:val="00825285"/>
    <w:rsid w:val="0082529D"/>
    <w:rsid w:val="00825580"/>
    <w:rsid w:val="00825E15"/>
    <w:rsid w:val="008261B8"/>
    <w:rsid w:val="008267D6"/>
    <w:rsid w:val="00826B2D"/>
    <w:rsid w:val="008270F7"/>
    <w:rsid w:val="008276F6"/>
    <w:rsid w:val="008279F1"/>
    <w:rsid w:val="00827AC7"/>
    <w:rsid w:val="00827C35"/>
    <w:rsid w:val="008304C2"/>
    <w:rsid w:val="0083080B"/>
    <w:rsid w:val="008318D1"/>
    <w:rsid w:val="00831DC9"/>
    <w:rsid w:val="00831F5B"/>
    <w:rsid w:val="00832879"/>
    <w:rsid w:val="00832C54"/>
    <w:rsid w:val="00832D2B"/>
    <w:rsid w:val="00833006"/>
    <w:rsid w:val="00833493"/>
    <w:rsid w:val="008336DF"/>
    <w:rsid w:val="00833875"/>
    <w:rsid w:val="00833E3B"/>
    <w:rsid w:val="008346A7"/>
    <w:rsid w:val="0083559F"/>
    <w:rsid w:val="00835778"/>
    <w:rsid w:val="0083599B"/>
    <w:rsid w:val="00835D61"/>
    <w:rsid w:val="00835FB1"/>
    <w:rsid w:val="00836105"/>
    <w:rsid w:val="008369BA"/>
    <w:rsid w:val="00836D7D"/>
    <w:rsid w:val="00836FA9"/>
    <w:rsid w:val="008370EA"/>
    <w:rsid w:val="00837254"/>
    <w:rsid w:val="00840013"/>
    <w:rsid w:val="008400E5"/>
    <w:rsid w:val="008406DC"/>
    <w:rsid w:val="008407C4"/>
    <w:rsid w:val="00840C49"/>
    <w:rsid w:val="00840FC7"/>
    <w:rsid w:val="00841643"/>
    <w:rsid w:val="00842001"/>
    <w:rsid w:val="008420AE"/>
    <w:rsid w:val="0084248B"/>
    <w:rsid w:val="008427B8"/>
    <w:rsid w:val="00842B8D"/>
    <w:rsid w:val="00843357"/>
    <w:rsid w:val="00843670"/>
    <w:rsid w:val="00843AB6"/>
    <w:rsid w:val="00843EE1"/>
    <w:rsid w:val="00844623"/>
    <w:rsid w:val="008452F0"/>
    <w:rsid w:val="008452FE"/>
    <w:rsid w:val="00845D72"/>
    <w:rsid w:val="00845EC5"/>
    <w:rsid w:val="0084636A"/>
    <w:rsid w:val="00847524"/>
    <w:rsid w:val="00847925"/>
    <w:rsid w:val="00847BBE"/>
    <w:rsid w:val="00847F1C"/>
    <w:rsid w:val="0085012C"/>
    <w:rsid w:val="00850890"/>
    <w:rsid w:val="00850E86"/>
    <w:rsid w:val="008510E4"/>
    <w:rsid w:val="0085146F"/>
    <w:rsid w:val="00851547"/>
    <w:rsid w:val="00852609"/>
    <w:rsid w:val="00852736"/>
    <w:rsid w:val="00852883"/>
    <w:rsid w:val="00852978"/>
    <w:rsid w:val="00852EDC"/>
    <w:rsid w:val="00853A88"/>
    <w:rsid w:val="00854E2B"/>
    <w:rsid w:val="00855CA5"/>
    <w:rsid w:val="00856A19"/>
    <w:rsid w:val="008571C9"/>
    <w:rsid w:val="0085735C"/>
    <w:rsid w:val="008575A7"/>
    <w:rsid w:val="008614B6"/>
    <w:rsid w:val="008618C1"/>
    <w:rsid w:val="00861A50"/>
    <w:rsid w:val="00861BCB"/>
    <w:rsid w:val="00861F1D"/>
    <w:rsid w:val="00862A83"/>
    <w:rsid w:val="00862BE1"/>
    <w:rsid w:val="00862CC4"/>
    <w:rsid w:val="00862E2C"/>
    <w:rsid w:val="00863692"/>
    <w:rsid w:val="00863C14"/>
    <w:rsid w:val="00864119"/>
    <w:rsid w:val="008642BE"/>
    <w:rsid w:val="0086444B"/>
    <w:rsid w:val="0086465D"/>
    <w:rsid w:val="00864849"/>
    <w:rsid w:val="00864CB7"/>
    <w:rsid w:val="00864DA0"/>
    <w:rsid w:val="00865195"/>
    <w:rsid w:val="008651A3"/>
    <w:rsid w:val="008654B5"/>
    <w:rsid w:val="0086582B"/>
    <w:rsid w:val="00865F86"/>
    <w:rsid w:val="008662C8"/>
    <w:rsid w:val="008668A3"/>
    <w:rsid w:val="00866E16"/>
    <w:rsid w:val="008673BD"/>
    <w:rsid w:val="008675E6"/>
    <w:rsid w:val="008677A7"/>
    <w:rsid w:val="008678B5"/>
    <w:rsid w:val="00867C10"/>
    <w:rsid w:val="00867F14"/>
    <w:rsid w:val="00870907"/>
    <w:rsid w:val="00870B4A"/>
    <w:rsid w:val="008713AF"/>
    <w:rsid w:val="0087140D"/>
    <w:rsid w:val="008717F4"/>
    <w:rsid w:val="00871D8E"/>
    <w:rsid w:val="008724E9"/>
    <w:rsid w:val="00872638"/>
    <w:rsid w:val="008727D7"/>
    <w:rsid w:val="00872D15"/>
    <w:rsid w:val="00872D9E"/>
    <w:rsid w:val="0087393B"/>
    <w:rsid w:val="00873EAA"/>
    <w:rsid w:val="008742C9"/>
    <w:rsid w:val="008743EE"/>
    <w:rsid w:val="00874947"/>
    <w:rsid w:val="0087557A"/>
    <w:rsid w:val="00875927"/>
    <w:rsid w:val="00876318"/>
    <w:rsid w:val="00876692"/>
    <w:rsid w:val="00876AAA"/>
    <w:rsid w:val="008773F2"/>
    <w:rsid w:val="0087774D"/>
    <w:rsid w:val="00877D39"/>
    <w:rsid w:val="00880691"/>
    <w:rsid w:val="008808AD"/>
    <w:rsid w:val="00881030"/>
    <w:rsid w:val="00881DCB"/>
    <w:rsid w:val="00881F8E"/>
    <w:rsid w:val="00882D87"/>
    <w:rsid w:val="00882D9C"/>
    <w:rsid w:val="0088321A"/>
    <w:rsid w:val="00883CB2"/>
    <w:rsid w:val="00883D5E"/>
    <w:rsid w:val="00883D9E"/>
    <w:rsid w:val="008856FA"/>
    <w:rsid w:val="0088599E"/>
    <w:rsid w:val="00885E27"/>
    <w:rsid w:val="008862A0"/>
    <w:rsid w:val="00886457"/>
    <w:rsid w:val="008864BB"/>
    <w:rsid w:val="008865BD"/>
    <w:rsid w:val="00886C05"/>
    <w:rsid w:val="00887A3F"/>
    <w:rsid w:val="00887F51"/>
    <w:rsid w:val="00890A00"/>
    <w:rsid w:val="00890F99"/>
    <w:rsid w:val="008913B8"/>
    <w:rsid w:val="0089145B"/>
    <w:rsid w:val="00891B7C"/>
    <w:rsid w:val="008921F7"/>
    <w:rsid w:val="00892299"/>
    <w:rsid w:val="00892606"/>
    <w:rsid w:val="00892625"/>
    <w:rsid w:val="0089304A"/>
    <w:rsid w:val="00893B9C"/>
    <w:rsid w:val="00893D91"/>
    <w:rsid w:val="00893E37"/>
    <w:rsid w:val="0089400D"/>
    <w:rsid w:val="00894560"/>
    <w:rsid w:val="0089460A"/>
    <w:rsid w:val="008947DD"/>
    <w:rsid w:val="00894BA7"/>
    <w:rsid w:val="00894D7E"/>
    <w:rsid w:val="00894F2F"/>
    <w:rsid w:val="008952D2"/>
    <w:rsid w:val="00895BB9"/>
    <w:rsid w:val="00895E49"/>
    <w:rsid w:val="00895EAC"/>
    <w:rsid w:val="008962FE"/>
    <w:rsid w:val="008965D5"/>
    <w:rsid w:val="00896681"/>
    <w:rsid w:val="0089738E"/>
    <w:rsid w:val="008973D8"/>
    <w:rsid w:val="00897923"/>
    <w:rsid w:val="00897B6C"/>
    <w:rsid w:val="00897BD8"/>
    <w:rsid w:val="00897EE6"/>
    <w:rsid w:val="008A15EE"/>
    <w:rsid w:val="008A173C"/>
    <w:rsid w:val="008A2294"/>
    <w:rsid w:val="008A34C0"/>
    <w:rsid w:val="008A4D2C"/>
    <w:rsid w:val="008A4F85"/>
    <w:rsid w:val="008A51CB"/>
    <w:rsid w:val="008A541A"/>
    <w:rsid w:val="008A5944"/>
    <w:rsid w:val="008A6045"/>
    <w:rsid w:val="008A604A"/>
    <w:rsid w:val="008A621C"/>
    <w:rsid w:val="008A698A"/>
    <w:rsid w:val="008A6EB2"/>
    <w:rsid w:val="008A7BF6"/>
    <w:rsid w:val="008A7DE4"/>
    <w:rsid w:val="008B07DE"/>
    <w:rsid w:val="008B0B1B"/>
    <w:rsid w:val="008B0C0B"/>
    <w:rsid w:val="008B1152"/>
    <w:rsid w:val="008B1783"/>
    <w:rsid w:val="008B1C11"/>
    <w:rsid w:val="008B1E74"/>
    <w:rsid w:val="008B2270"/>
    <w:rsid w:val="008B26BB"/>
    <w:rsid w:val="008B2A3C"/>
    <w:rsid w:val="008B2AC3"/>
    <w:rsid w:val="008B2C63"/>
    <w:rsid w:val="008B2F0E"/>
    <w:rsid w:val="008B373A"/>
    <w:rsid w:val="008B3B74"/>
    <w:rsid w:val="008B4348"/>
    <w:rsid w:val="008B451A"/>
    <w:rsid w:val="008B4B11"/>
    <w:rsid w:val="008B4C22"/>
    <w:rsid w:val="008B5EF2"/>
    <w:rsid w:val="008B5F4D"/>
    <w:rsid w:val="008B6C2F"/>
    <w:rsid w:val="008B6E81"/>
    <w:rsid w:val="008B75E1"/>
    <w:rsid w:val="008B7BED"/>
    <w:rsid w:val="008B7DEE"/>
    <w:rsid w:val="008C0177"/>
    <w:rsid w:val="008C03B3"/>
    <w:rsid w:val="008C0431"/>
    <w:rsid w:val="008C100A"/>
    <w:rsid w:val="008C160C"/>
    <w:rsid w:val="008C1BFD"/>
    <w:rsid w:val="008C328C"/>
    <w:rsid w:val="008C3382"/>
    <w:rsid w:val="008C35FC"/>
    <w:rsid w:val="008C3753"/>
    <w:rsid w:val="008C3F55"/>
    <w:rsid w:val="008C409E"/>
    <w:rsid w:val="008C4D7A"/>
    <w:rsid w:val="008C4E22"/>
    <w:rsid w:val="008C52B1"/>
    <w:rsid w:val="008C553B"/>
    <w:rsid w:val="008C5729"/>
    <w:rsid w:val="008C5D40"/>
    <w:rsid w:val="008C6607"/>
    <w:rsid w:val="008C664D"/>
    <w:rsid w:val="008C6891"/>
    <w:rsid w:val="008C6EC1"/>
    <w:rsid w:val="008C7069"/>
    <w:rsid w:val="008C7AA1"/>
    <w:rsid w:val="008C7AC1"/>
    <w:rsid w:val="008C7E91"/>
    <w:rsid w:val="008D075A"/>
    <w:rsid w:val="008D0922"/>
    <w:rsid w:val="008D14D6"/>
    <w:rsid w:val="008D1A56"/>
    <w:rsid w:val="008D1DCB"/>
    <w:rsid w:val="008D22C2"/>
    <w:rsid w:val="008D23DB"/>
    <w:rsid w:val="008D280A"/>
    <w:rsid w:val="008D2EC1"/>
    <w:rsid w:val="008D3005"/>
    <w:rsid w:val="008D3937"/>
    <w:rsid w:val="008D3C60"/>
    <w:rsid w:val="008D3F03"/>
    <w:rsid w:val="008D40D3"/>
    <w:rsid w:val="008D426A"/>
    <w:rsid w:val="008D443F"/>
    <w:rsid w:val="008D45D7"/>
    <w:rsid w:val="008D48BA"/>
    <w:rsid w:val="008D4CD2"/>
    <w:rsid w:val="008D4E1B"/>
    <w:rsid w:val="008D503F"/>
    <w:rsid w:val="008D50E3"/>
    <w:rsid w:val="008D510C"/>
    <w:rsid w:val="008D5399"/>
    <w:rsid w:val="008D6209"/>
    <w:rsid w:val="008D66B8"/>
    <w:rsid w:val="008D670D"/>
    <w:rsid w:val="008D67CC"/>
    <w:rsid w:val="008D6858"/>
    <w:rsid w:val="008D7021"/>
    <w:rsid w:val="008D765D"/>
    <w:rsid w:val="008D798F"/>
    <w:rsid w:val="008D7A63"/>
    <w:rsid w:val="008E0754"/>
    <w:rsid w:val="008E08EB"/>
    <w:rsid w:val="008E0CE5"/>
    <w:rsid w:val="008E0D4D"/>
    <w:rsid w:val="008E0E3F"/>
    <w:rsid w:val="008E1F61"/>
    <w:rsid w:val="008E1FA2"/>
    <w:rsid w:val="008E26F2"/>
    <w:rsid w:val="008E2973"/>
    <w:rsid w:val="008E2C51"/>
    <w:rsid w:val="008E2D99"/>
    <w:rsid w:val="008E349E"/>
    <w:rsid w:val="008E350A"/>
    <w:rsid w:val="008E48F5"/>
    <w:rsid w:val="008E49ED"/>
    <w:rsid w:val="008E49FF"/>
    <w:rsid w:val="008E4C64"/>
    <w:rsid w:val="008E5859"/>
    <w:rsid w:val="008E6279"/>
    <w:rsid w:val="008E62BD"/>
    <w:rsid w:val="008E72CB"/>
    <w:rsid w:val="008E7519"/>
    <w:rsid w:val="008E7852"/>
    <w:rsid w:val="008E7A6D"/>
    <w:rsid w:val="008E7AEF"/>
    <w:rsid w:val="008F01E6"/>
    <w:rsid w:val="008F0729"/>
    <w:rsid w:val="008F0BEF"/>
    <w:rsid w:val="008F101C"/>
    <w:rsid w:val="008F1674"/>
    <w:rsid w:val="008F1990"/>
    <w:rsid w:val="008F1F24"/>
    <w:rsid w:val="008F29F2"/>
    <w:rsid w:val="008F534E"/>
    <w:rsid w:val="008F5623"/>
    <w:rsid w:val="008F7095"/>
    <w:rsid w:val="008F784F"/>
    <w:rsid w:val="008F7CAE"/>
    <w:rsid w:val="009000E6"/>
    <w:rsid w:val="0090034E"/>
    <w:rsid w:val="0090045F"/>
    <w:rsid w:val="00900905"/>
    <w:rsid w:val="00900A2D"/>
    <w:rsid w:val="00900D55"/>
    <w:rsid w:val="0090161C"/>
    <w:rsid w:val="0090196D"/>
    <w:rsid w:val="00901B2C"/>
    <w:rsid w:val="00901D90"/>
    <w:rsid w:val="00901DEB"/>
    <w:rsid w:val="00901E53"/>
    <w:rsid w:val="00901F61"/>
    <w:rsid w:val="0090227C"/>
    <w:rsid w:val="0090240C"/>
    <w:rsid w:val="00902B24"/>
    <w:rsid w:val="0090344E"/>
    <w:rsid w:val="0090375D"/>
    <w:rsid w:val="00904173"/>
    <w:rsid w:val="0090438A"/>
    <w:rsid w:val="00904A39"/>
    <w:rsid w:val="00904DA6"/>
    <w:rsid w:val="00905146"/>
    <w:rsid w:val="0090529F"/>
    <w:rsid w:val="0090532D"/>
    <w:rsid w:val="00905CB2"/>
    <w:rsid w:val="00905E6A"/>
    <w:rsid w:val="00905F46"/>
    <w:rsid w:val="00906610"/>
    <w:rsid w:val="0090687C"/>
    <w:rsid w:val="00906B39"/>
    <w:rsid w:val="009076FE"/>
    <w:rsid w:val="00907F8C"/>
    <w:rsid w:val="009102D6"/>
    <w:rsid w:val="0091035B"/>
    <w:rsid w:val="00910A09"/>
    <w:rsid w:val="0091139F"/>
    <w:rsid w:val="009113CA"/>
    <w:rsid w:val="0091264B"/>
    <w:rsid w:val="00912998"/>
    <w:rsid w:val="00912A06"/>
    <w:rsid w:val="00912EC0"/>
    <w:rsid w:val="009137B8"/>
    <w:rsid w:val="0091407D"/>
    <w:rsid w:val="009140FA"/>
    <w:rsid w:val="00914B52"/>
    <w:rsid w:val="00914D98"/>
    <w:rsid w:val="00916492"/>
    <w:rsid w:val="0091688A"/>
    <w:rsid w:val="00916D98"/>
    <w:rsid w:val="00916DBD"/>
    <w:rsid w:val="0091720C"/>
    <w:rsid w:val="009174E5"/>
    <w:rsid w:val="0091763C"/>
    <w:rsid w:val="00917728"/>
    <w:rsid w:val="009179AA"/>
    <w:rsid w:val="009205A8"/>
    <w:rsid w:val="00920D23"/>
    <w:rsid w:val="00921208"/>
    <w:rsid w:val="00921243"/>
    <w:rsid w:val="009218B5"/>
    <w:rsid w:val="00921971"/>
    <w:rsid w:val="009239A0"/>
    <w:rsid w:val="00924041"/>
    <w:rsid w:val="00924444"/>
    <w:rsid w:val="0092499A"/>
    <w:rsid w:val="00925061"/>
    <w:rsid w:val="00925DA4"/>
    <w:rsid w:val="00926356"/>
    <w:rsid w:val="00926369"/>
    <w:rsid w:val="00927602"/>
    <w:rsid w:val="0092784C"/>
    <w:rsid w:val="00927902"/>
    <w:rsid w:val="00927A6E"/>
    <w:rsid w:val="00927C14"/>
    <w:rsid w:val="00930878"/>
    <w:rsid w:val="009309C5"/>
    <w:rsid w:val="00930C7E"/>
    <w:rsid w:val="00930CD8"/>
    <w:rsid w:val="00931258"/>
    <w:rsid w:val="00931C46"/>
    <w:rsid w:val="009329F1"/>
    <w:rsid w:val="0093346C"/>
    <w:rsid w:val="00933D3D"/>
    <w:rsid w:val="0093562F"/>
    <w:rsid w:val="00935AC5"/>
    <w:rsid w:val="00935EBA"/>
    <w:rsid w:val="00936362"/>
    <w:rsid w:val="00936709"/>
    <w:rsid w:val="00936A6F"/>
    <w:rsid w:val="00936F71"/>
    <w:rsid w:val="00937762"/>
    <w:rsid w:val="009379B1"/>
    <w:rsid w:val="009379BF"/>
    <w:rsid w:val="00937C47"/>
    <w:rsid w:val="0094005E"/>
    <w:rsid w:val="0094053C"/>
    <w:rsid w:val="0094086D"/>
    <w:rsid w:val="00940BB6"/>
    <w:rsid w:val="00941070"/>
    <w:rsid w:val="00941115"/>
    <w:rsid w:val="00941838"/>
    <w:rsid w:val="00942199"/>
    <w:rsid w:val="009425C8"/>
    <w:rsid w:val="0094263E"/>
    <w:rsid w:val="00942841"/>
    <w:rsid w:val="00943149"/>
    <w:rsid w:val="00943CA5"/>
    <w:rsid w:val="0094533D"/>
    <w:rsid w:val="009453F1"/>
    <w:rsid w:val="0094594B"/>
    <w:rsid w:val="00945B0B"/>
    <w:rsid w:val="00946329"/>
    <w:rsid w:val="009469DB"/>
    <w:rsid w:val="00947120"/>
    <w:rsid w:val="00947C77"/>
    <w:rsid w:val="00950136"/>
    <w:rsid w:val="00950305"/>
    <w:rsid w:val="009504B9"/>
    <w:rsid w:val="009507C8"/>
    <w:rsid w:val="0095088D"/>
    <w:rsid w:val="0095212C"/>
    <w:rsid w:val="009525DD"/>
    <w:rsid w:val="00952BEC"/>
    <w:rsid w:val="00952C4B"/>
    <w:rsid w:val="00952C91"/>
    <w:rsid w:val="00954036"/>
    <w:rsid w:val="00954146"/>
    <w:rsid w:val="0095495D"/>
    <w:rsid w:val="00954A11"/>
    <w:rsid w:val="00954A53"/>
    <w:rsid w:val="00955333"/>
    <w:rsid w:val="009558EB"/>
    <w:rsid w:val="00955E8E"/>
    <w:rsid w:val="00956A56"/>
    <w:rsid w:val="00956ABF"/>
    <w:rsid w:val="0096023A"/>
    <w:rsid w:val="009617E5"/>
    <w:rsid w:val="009621E3"/>
    <w:rsid w:val="009622B6"/>
    <w:rsid w:val="00962727"/>
    <w:rsid w:val="009627F8"/>
    <w:rsid w:val="00962EE0"/>
    <w:rsid w:val="00963302"/>
    <w:rsid w:val="00963910"/>
    <w:rsid w:val="00963B82"/>
    <w:rsid w:val="00963CD6"/>
    <w:rsid w:val="009646C6"/>
    <w:rsid w:val="00964701"/>
    <w:rsid w:val="009649C0"/>
    <w:rsid w:val="00964A83"/>
    <w:rsid w:val="009655BF"/>
    <w:rsid w:val="0096598A"/>
    <w:rsid w:val="009663CE"/>
    <w:rsid w:val="009668C5"/>
    <w:rsid w:val="00966C96"/>
    <w:rsid w:val="0096703E"/>
    <w:rsid w:val="00967712"/>
    <w:rsid w:val="009679A8"/>
    <w:rsid w:val="00970228"/>
    <w:rsid w:val="00970322"/>
    <w:rsid w:val="009714B9"/>
    <w:rsid w:val="0097153B"/>
    <w:rsid w:val="00971814"/>
    <w:rsid w:val="00971A4F"/>
    <w:rsid w:val="00971A6B"/>
    <w:rsid w:val="00971AC2"/>
    <w:rsid w:val="00971AD1"/>
    <w:rsid w:val="00972059"/>
    <w:rsid w:val="0097271B"/>
    <w:rsid w:val="00972AA1"/>
    <w:rsid w:val="00973034"/>
    <w:rsid w:val="00973615"/>
    <w:rsid w:val="009736C8"/>
    <w:rsid w:val="009736D0"/>
    <w:rsid w:val="00973D57"/>
    <w:rsid w:val="00974387"/>
    <w:rsid w:val="0097440A"/>
    <w:rsid w:val="00974E9B"/>
    <w:rsid w:val="00974EFF"/>
    <w:rsid w:val="009750A1"/>
    <w:rsid w:val="009759B4"/>
    <w:rsid w:val="00975A32"/>
    <w:rsid w:val="00976205"/>
    <w:rsid w:val="00976A96"/>
    <w:rsid w:val="00976E3E"/>
    <w:rsid w:val="009773D5"/>
    <w:rsid w:val="00977C89"/>
    <w:rsid w:val="00980039"/>
    <w:rsid w:val="0098086B"/>
    <w:rsid w:val="009808D8"/>
    <w:rsid w:val="00980CA7"/>
    <w:rsid w:val="00981999"/>
    <w:rsid w:val="00981CBF"/>
    <w:rsid w:val="00982359"/>
    <w:rsid w:val="0098242B"/>
    <w:rsid w:val="00982488"/>
    <w:rsid w:val="00982D75"/>
    <w:rsid w:val="00983059"/>
    <w:rsid w:val="0098308D"/>
    <w:rsid w:val="00983724"/>
    <w:rsid w:val="00983B18"/>
    <w:rsid w:val="00983C63"/>
    <w:rsid w:val="009845E5"/>
    <w:rsid w:val="009848C5"/>
    <w:rsid w:val="00984A17"/>
    <w:rsid w:val="00984D81"/>
    <w:rsid w:val="00984E20"/>
    <w:rsid w:val="00984E5B"/>
    <w:rsid w:val="00984F82"/>
    <w:rsid w:val="009850E5"/>
    <w:rsid w:val="009852ED"/>
    <w:rsid w:val="0098604A"/>
    <w:rsid w:val="009868A4"/>
    <w:rsid w:val="00987296"/>
    <w:rsid w:val="0098751E"/>
    <w:rsid w:val="009875A6"/>
    <w:rsid w:val="00987615"/>
    <w:rsid w:val="0098793E"/>
    <w:rsid w:val="00987AA8"/>
    <w:rsid w:val="00987D2C"/>
    <w:rsid w:val="009904FB"/>
    <w:rsid w:val="00990665"/>
    <w:rsid w:val="009908BE"/>
    <w:rsid w:val="00990F57"/>
    <w:rsid w:val="00991421"/>
    <w:rsid w:val="00991967"/>
    <w:rsid w:val="00991B50"/>
    <w:rsid w:val="00991D98"/>
    <w:rsid w:val="009921B0"/>
    <w:rsid w:val="0099231B"/>
    <w:rsid w:val="009929BC"/>
    <w:rsid w:val="00992F5C"/>
    <w:rsid w:val="0099357F"/>
    <w:rsid w:val="00993AD5"/>
    <w:rsid w:val="0099479B"/>
    <w:rsid w:val="00994855"/>
    <w:rsid w:val="00994DAB"/>
    <w:rsid w:val="00995521"/>
    <w:rsid w:val="00995A25"/>
    <w:rsid w:val="00995FE6"/>
    <w:rsid w:val="00996420"/>
    <w:rsid w:val="00997186"/>
    <w:rsid w:val="00997FD6"/>
    <w:rsid w:val="009A1016"/>
    <w:rsid w:val="009A112D"/>
    <w:rsid w:val="009A1F80"/>
    <w:rsid w:val="009A21E0"/>
    <w:rsid w:val="009A28B1"/>
    <w:rsid w:val="009A3428"/>
    <w:rsid w:val="009A3620"/>
    <w:rsid w:val="009A4721"/>
    <w:rsid w:val="009A48AC"/>
    <w:rsid w:val="009A4D1B"/>
    <w:rsid w:val="009A57D7"/>
    <w:rsid w:val="009A5A0F"/>
    <w:rsid w:val="009A608F"/>
    <w:rsid w:val="009A6181"/>
    <w:rsid w:val="009A62E8"/>
    <w:rsid w:val="009A6897"/>
    <w:rsid w:val="009A69E9"/>
    <w:rsid w:val="009A7023"/>
    <w:rsid w:val="009A75EF"/>
    <w:rsid w:val="009A79AB"/>
    <w:rsid w:val="009B0C94"/>
    <w:rsid w:val="009B0D37"/>
    <w:rsid w:val="009B1093"/>
    <w:rsid w:val="009B1720"/>
    <w:rsid w:val="009B1862"/>
    <w:rsid w:val="009B22FC"/>
    <w:rsid w:val="009B23FB"/>
    <w:rsid w:val="009B297C"/>
    <w:rsid w:val="009B2BAC"/>
    <w:rsid w:val="009B3043"/>
    <w:rsid w:val="009B3971"/>
    <w:rsid w:val="009B3A3A"/>
    <w:rsid w:val="009B3BE6"/>
    <w:rsid w:val="009B4479"/>
    <w:rsid w:val="009B4511"/>
    <w:rsid w:val="009B51FA"/>
    <w:rsid w:val="009B565F"/>
    <w:rsid w:val="009B58CA"/>
    <w:rsid w:val="009B5E78"/>
    <w:rsid w:val="009B6013"/>
    <w:rsid w:val="009B6422"/>
    <w:rsid w:val="009B6653"/>
    <w:rsid w:val="009B69AA"/>
    <w:rsid w:val="009B73F1"/>
    <w:rsid w:val="009B75A1"/>
    <w:rsid w:val="009B792F"/>
    <w:rsid w:val="009B7DA4"/>
    <w:rsid w:val="009C00BE"/>
    <w:rsid w:val="009C020C"/>
    <w:rsid w:val="009C1626"/>
    <w:rsid w:val="009C1701"/>
    <w:rsid w:val="009C1DD1"/>
    <w:rsid w:val="009C26EB"/>
    <w:rsid w:val="009C28A5"/>
    <w:rsid w:val="009C2BFD"/>
    <w:rsid w:val="009C2C63"/>
    <w:rsid w:val="009C2CE6"/>
    <w:rsid w:val="009C3435"/>
    <w:rsid w:val="009C3599"/>
    <w:rsid w:val="009C3F7C"/>
    <w:rsid w:val="009C449A"/>
    <w:rsid w:val="009C4624"/>
    <w:rsid w:val="009C473F"/>
    <w:rsid w:val="009C4A3B"/>
    <w:rsid w:val="009C5494"/>
    <w:rsid w:val="009C54A9"/>
    <w:rsid w:val="009C56B7"/>
    <w:rsid w:val="009C5DBE"/>
    <w:rsid w:val="009C62A2"/>
    <w:rsid w:val="009C6830"/>
    <w:rsid w:val="009C6A49"/>
    <w:rsid w:val="009C71BA"/>
    <w:rsid w:val="009C7816"/>
    <w:rsid w:val="009C79F4"/>
    <w:rsid w:val="009C7CD5"/>
    <w:rsid w:val="009D02C1"/>
    <w:rsid w:val="009D132C"/>
    <w:rsid w:val="009D1443"/>
    <w:rsid w:val="009D22BC"/>
    <w:rsid w:val="009D2311"/>
    <w:rsid w:val="009D280C"/>
    <w:rsid w:val="009D2C09"/>
    <w:rsid w:val="009D31F2"/>
    <w:rsid w:val="009D38E3"/>
    <w:rsid w:val="009D43C8"/>
    <w:rsid w:val="009D4AAA"/>
    <w:rsid w:val="009D4C44"/>
    <w:rsid w:val="009D55F4"/>
    <w:rsid w:val="009D57AA"/>
    <w:rsid w:val="009D5B6B"/>
    <w:rsid w:val="009D5CE7"/>
    <w:rsid w:val="009D68A6"/>
    <w:rsid w:val="009D696A"/>
    <w:rsid w:val="009D6A38"/>
    <w:rsid w:val="009D7691"/>
    <w:rsid w:val="009D7AD5"/>
    <w:rsid w:val="009E0D22"/>
    <w:rsid w:val="009E1494"/>
    <w:rsid w:val="009E1C19"/>
    <w:rsid w:val="009E1D87"/>
    <w:rsid w:val="009E1FFF"/>
    <w:rsid w:val="009E22FB"/>
    <w:rsid w:val="009E2564"/>
    <w:rsid w:val="009E2684"/>
    <w:rsid w:val="009E2D03"/>
    <w:rsid w:val="009E2D72"/>
    <w:rsid w:val="009E2FE9"/>
    <w:rsid w:val="009E3653"/>
    <w:rsid w:val="009E37D7"/>
    <w:rsid w:val="009E3850"/>
    <w:rsid w:val="009E38A8"/>
    <w:rsid w:val="009E3C26"/>
    <w:rsid w:val="009E49B6"/>
    <w:rsid w:val="009E4C00"/>
    <w:rsid w:val="009E4FAD"/>
    <w:rsid w:val="009E5010"/>
    <w:rsid w:val="009E53A7"/>
    <w:rsid w:val="009E54E4"/>
    <w:rsid w:val="009E5A90"/>
    <w:rsid w:val="009E66CD"/>
    <w:rsid w:val="009E68EC"/>
    <w:rsid w:val="009E6ADE"/>
    <w:rsid w:val="009E716F"/>
    <w:rsid w:val="009E7186"/>
    <w:rsid w:val="009E7805"/>
    <w:rsid w:val="009E7C58"/>
    <w:rsid w:val="009E7F47"/>
    <w:rsid w:val="009F018B"/>
    <w:rsid w:val="009F0924"/>
    <w:rsid w:val="009F0A40"/>
    <w:rsid w:val="009F17ED"/>
    <w:rsid w:val="009F194C"/>
    <w:rsid w:val="009F19F0"/>
    <w:rsid w:val="009F1E52"/>
    <w:rsid w:val="009F21E1"/>
    <w:rsid w:val="009F42C4"/>
    <w:rsid w:val="009F45B3"/>
    <w:rsid w:val="009F4895"/>
    <w:rsid w:val="009F4E8E"/>
    <w:rsid w:val="009F5328"/>
    <w:rsid w:val="009F551C"/>
    <w:rsid w:val="009F55C9"/>
    <w:rsid w:val="009F5E27"/>
    <w:rsid w:val="009F63FD"/>
    <w:rsid w:val="009F6824"/>
    <w:rsid w:val="009F6B5C"/>
    <w:rsid w:val="009F6BED"/>
    <w:rsid w:val="009F77C0"/>
    <w:rsid w:val="00A0030F"/>
    <w:rsid w:val="00A00B5D"/>
    <w:rsid w:val="00A00C3A"/>
    <w:rsid w:val="00A00E18"/>
    <w:rsid w:val="00A00F4D"/>
    <w:rsid w:val="00A012B7"/>
    <w:rsid w:val="00A029D2"/>
    <w:rsid w:val="00A029F8"/>
    <w:rsid w:val="00A0304B"/>
    <w:rsid w:val="00A0334E"/>
    <w:rsid w:val="00A03629"/>
    <w:rsid w:val="00A03B42"/>
    <w:rsid w:val="00A04E78"/>
    <w:rsid w:val="00A04F60"/>
    <w:rsid w:val="00A0551E"/>
    <w:rsid w:val="00A056B2"/>
    <w:rsid w:val="00A056C2"/>
    <w:rsid w:val="00A05B88"/>
    <w:rsid w:val="00A05F25"/>
    <w:rsid w:val="00A071C9"/>
    <w:rsid w:val="00A076A7"/>
    <w:rsid w:val="00A076B5"/>
    <w:rsid w:val="00A07F2D"/>
    <w:rsid w:val="00A107DE"/>
    <w:rsid w:val="00A10F86"/>
    <w:rsid w:val="00A10FFA"/>
    <w:rsid w:val="00A11A0E"/>
    <w:rsid w:val="00A11C71"/>
    <w:rsid w:val="00A12045"/>
    <w:rsid w:val="00A12497"/>
    <w:rsid w:val="00A1332A"/>
    <w:rsid w:val="00A138C4"/>
    <w:rsid w:val="00A13CAB"/>
    <w:rsid w:val="00A13E11"/>
    <w:rsid w:val="00A13F31"/>
    <w:rsid w:val="00A144C3"/>
    <w:rsid w:val="00A146C3"/>
    <w:rsid w:val="00A14D40"/>
    <w:rsid w:val="00A1513E"/>
    <w:rsid w:val="00A1516F"/>
    <w:rsid w:val="00A1521A"/>
    <w:rsid w:val="00A15781"/>
    <w:rsid w:val="00A15C55"/>
    <w:rsid w:val="00A166BA"/>
    <w:rsid w:val="00A16DFC"/>
    <w:rsid w:val="00A1700E"/>
    <w:rsid w:val="00A1790D"/>
    <w:rsid w:val="00A17AB8"/>
    <w:rsid w:val="00A17B47"/>
    <w:rsid w:val="00A17B88"/>
    <w:rsid w:val="00A204DA"/>
    <w:rsid w:val="00A20EA9"/>
    <w:rsid w:val="00A210F7"/>
    <w:rsid w:val="00A21A42"/>
    <w:rsid w:val="00A21FB1"/>
    <w:rsid w:val="00A22508"/>
    <w:rsid w:val="00A24A56"/>
    <w:rsid w:val="00A25A9F"/>
    <w:rsid w:val="00A25B8F"/>
    <w:rsid w:val="00A263CD"/>
    <w:rsid w:val="00A2642D"/>
    <w:rsid w:val="00A2643C"/>
    <w:rsid w:val="00A266D2"/>
    <w:rsid w:val="00A27493"/>
    <w:rsid w:val="00A304BC"/>
    <w:rsid w:val="00A30979"/>
    <w:rsid w:val="00A30CA3"/>
    <w:rsid w:val="00A30E81"/>
    <w:rsid w:val="00A30F74"/>
    <w:rsid w:val="00A3136A"/>
    <w:rsid w:val="00A31512"/>
    <w:rsid w:val="00A31DD9"/>
    <w:rsid w:val="00A32046"/>
    <w:rsid w:val="00A32A8E"/>
    <w:rsid w:val="00A32C44"/>
    <w:rsid w:val="00A32CA7"/>
    <w:rsid w:val="00A32CEB"/>
    <w:rsid w:val="00A33B2D"/>
    <w:rsid w:val="00A349F8"/>
    <w:rsid w:val="00A34A90"/>
    <w:rsid w:val="00A34DA3"/>
    <w:rsid w:val="00A34FBE"/>
    <w:rsid w:val="00A352EE"/>
    <w:rsid w:val="00A3543C"/>
    <w:rsid w:val="00A35819"/>
    <w:rsid w:val="00A35ABC"/>
    <w:rsid w:val="00A35ECE"/>
    <w:rsid w:val="00A35F17"/>
    <w:rsid w:val="00A366ED"/>
    <w:rsid w:val="00A371E4"/>
    <w:rsid w:val="00A37A10"/>
    <w:rsid w:val="00A401A5"/>
    <w:rsid w:val="00A405B5"/>
    <w:rsid w:val="00A406BC"/>
    <w:rsid w:val="00A409A0"/>
    <w:rsid w:val="00A42068"/>
    <w:rsid w:val="00A425D2"/>
    <w:rsid w:val="00A428AA"/>
    <w:rsid w:val="00A42991"/>
    <w:rsid w:val="00A42DBA"/>
    <w:rsid w:val="00A42FAC"/>
    <w:rsid w:val="00A4310F"/>
    <w:rsid w:val="00A4319E"/>
    <w:rsid w:val="00A43A90"/>
    <w:rsid w:val="00A441A5"/>
    <w:rsid w:val="00A44326"/>
    <w:rsid w:val="00A44419"/>
    <w:rsid w:val="00A44799"/>
    <w:rsid w:val="00A44DE6"/>
    <w:rsid w:val="00A460A4"/>
    <w:rsid w:val="00A461BD"/>
    <w:rsid w:val="00A46ADD"/>
    <w:rsid w:val="00A46EBE"/>
    <w:rsid w:val="00A47680"/>
    <w:rsid w:val="00A47A33"/>
    <w:rsid w:val="00A501AF"/>
    <w:rsid w:val="00A51072"/>
    <w:rsid w:val="00A51196"/>
    <w:rsid w:val="00A5129D"/>
    <w:rsid w:val="00A51436"/>
    <w:rsid w:val="00A51C34"/>
    <w:rsid w:val="00A51C3C"/>
    <w:rsid w:val="00A51D29"/>
    <w:rsid w:val="00A52DA2"/>
    <w:rsid w:val="00A5355D"/>
    <w:rsid w:val="00A538DC"/>
    <w:rsid w:val="00A539BF"/>
    <w:rsid w:val="00A54D26"/>
    <w:rsid w:val="00A5519D"/>
    <w:rsid w:val="00A5539B"/>
    <w:rsid w:val="00A55740"/>
    <w:rsid w:val="00A55C3C"/>
    <w:rsid w:val="00A5690F"/>
    <w:rsid w:val="00A56D60"/>
    <w:rsid w:val="00A572F0"/>
    <w:rsid w:val="00A575A2"/>
    <w:rsid w:val="00A576B4"/>
    <w:rsid w:val="00A57FCC"/>
    <w:rsid w:val="00A6047D"/>
    <w:rsid w:val="00A60DB6"/>
    <w:rsid w:val="00A60F57"/>
    <w:rsid w:val="00A615F6"/>
    <w:rsid w:val="00A61960"/>
    <w:rsid w:val="00A61D4D"/>
    <w:rsid w:val="00A61FC6"/>
    <w:rsid w:val="00A63593"/>
    <w:rsid w:val="00A63853"/>
    <w:rsid w:val="00A63939"/>
    <w:rsid w:val="00A63B01"/>
    <w:rsid w:val="00A63EB7"/>
    <w:rsid w:val="00A64159"/>
    <w:rsid w:val="00A641E5"/>
    <w:rsid w:val="00A65426"/>
    <w:rsid w:val="00A65D70"/>
    <w:rsid w:val="00A65DC2"/>
    <w:rsid w:val="00A6661D"/>
    <w:rsid w:val="00A66773"/>
    <w:rsid w:val="00A67ECF"/>
    <w:rsid w:val="00A67F15"/>
    <w:rsid w:val="00A67F68"/>
    <w:rsid w:val="00A70929"/>
    <w:rsid w:val="00A70BE2"/>
    <w:rsid w:val="00A71210"/>
    <w:rsid w:val="00A713D9"/>
    <w:rsid w:val="00A71B0B"/>
    <w:rsid w:val="00A71D8E"/>
    <w:rsid w:val="00A71FFE"/>
    <w:rsid w:val="00A726CA"/>
    <w:rsid w:val="00A72C49"/>
    <w:rsid w:val="00A736AF"/>
    <w:rsid w:val="00A73A87"/>
    <w:rsid w:val="00A73F51"/>
    <w:rsid w:val="00A7472F"/>
    <w:rsid w:val="00A758D2"/>
    <w:rsid w:val="00A759C6"/>
    <w:rsid w:val="00A75F21"/>
    <w:rsid w:val="00A7605B"/>
    <w:rsid w:val="00A76921"/>
    <w:rsid w:val="00A76B7C"/>
    <w:rsid w:val="00A76F09"/>
    <w:rsid w:val="00A7731D"/>
    <w:rsid w:val="00A77DE4"/>
    <w:rsid w:val="00A77E66"/>
    <w:rsid w:val="00A801CA"/>
    <w:rsid w:val="00A801DA"/>
    <w:rsid w:val="00A803E2"/>
    <w:rsid w:val="00A809AE"/>
    <w:rsid w:val="00A81B50"/>
    <w:rsid w:val="00A81C68"/>
    <w:rsid w:val="00A821A6"/>
    <w:rsid w:val="00A8237B"/>
    <w:rsid w:val="00A82D7E"/>
    <w:rsid w:val="00A833D1"/>
    <w:rsid w:val="00A83692"/>
    <w:rsid w:val="00A83E02"/>
    <w:rsid w:val="00A844CC"/>
    <w:rsid w:val="00A844F7"/>
    <w:rsid w:val="00A84FA9"/>
    <w:rsid w:val="00A8510D"/>
    <w:rsid w:val="00A854F2"/>
    <w:rsid w:val="00A85BB1"/>
    <w:rsid w:val="00A8622F"/>
    <w:rsid w:val="00A866D9"/>
    <w:rsid w:val="00A86989"/>
    <w:rsid w:val="00A87467"/>
    <w:rsid w:val="00A875AD"/>
    <w:rsid w:val="00A87FC1"/>
    <w:rsid w:val="00A902B3"/>
    <w:rsid w:val="00A903CA"/>
    <w:rsid w:val="00A90593"/>
    <w:rsid w:val="00A906DE"/>
    <w:rsid w:val="00A90E97"/>
    <w:rsid w:val="00A9121E"/>
    <w:rsid w:val="00A915F4"/>
    <w:rsid w:val="00A91624"/>
    <w:rsid w:val="00A916F6"/>
    <w:rsid w:val="00A919F0"/>
    <w:rsid w:val="00A91CDC"/>
    <w:rsid w:val="00A9203F"/>
    <w:rsid w:val="00A92848"/>
    <w:rsid w:val="00A92A65"/>
    <w:rsid w:val="00A92A99"/>
    <w:rsid w:val="00A92B20"/>
    <w:rsid w:val="00A930EB"/>
    <w:rsid w:val="00A9325C"/>
    <w:rsid w:val="00A933AD"/>
    <w:rsid w:val="00A938E5"/>
    <w:rsid w:val="00A93A8D"/>
    <w:rsid w:val="00A93BDF"/>
    <w:rsid w:val="00A93C40"/>
    <w:rsid w:val="00A93F56"/>
    <w:rsid w:val="00A94F35"/>
    <w:rsid w:val="00A9546E"/>
    <w:rsid w:val="00A9558D"/>
    <w:rsid w:val="00A95777"/>
    <w:rsid w:val="00A95D10"/>
    <w:rsid w:val="00A95DCE"/>
    <w:rsid w:val="00A9621C"/>
    <w:rsid w:val="00A962C0"/>
    <w:rsid w:val="00A96721"/>
    <w:rsid w:val="00A96804"/>
    <w:rsid w:val="00A96C12"/>
    <w:rsid w:val="00A97139"/>
    <w:rsid w:val="00A97281"/>
    <w:rsid w:val="00A977D9"/>
    <w:rsid w:val="00A97BFC"/>
    <w:rsid w:val="00AA0720"/>
    <w:rsid w:val="00AA15AD"/>
    <w:rsid w:val="00AA1A89"/>
    <w:rsid w:val="00AA1CF6"/>
    <w:rsid w:val="00AA2806"/>
    <w:rsid w:val="00AA3D4E"/>
    <w:rsid w:val="00AA4AEF"/>
    <w:rsid w:val="00AA4B34"/>
    <w:rsid w:val="00AA5EE2"/>
    <w:rsid w:val="00AA7116"/>
    <w:rsid w:val="00AA74A4"/>
    <w:rsid w:val="00AA7DB8"/>
    <w:rsid w:val="00AA7DDA"/>
    <w:rsid w:val="00AB09F4"/>
    <w:rsid w:val="00AB0C67"/>
    <w:rsid w:val="00AB0F68"/>
    <w:rsid w:val="00AB1636"/>
    <w:rsid w:val="00AB1C3A"/>
    <w:rsid w:val="00AB2809"/>
    <w:rsid w:val="00AB2FAE"/>
    <w:rsid w:val="00AB3093"/>
    <w:rsid w:val="00AB3909"/>
    <w:rsid w:val="00AB39C9"/>
    <w:rsid w:val="00AB3A21"/>
    <w:rsid w:val="00AB3CF6"/>
    <w:rsid w:val="00AB4070"/>
    <w:rsid w:val="00AB47CA"/>
    <w:rsid w:val="00AB5C1F"/>
    <w:rsid w:val="00AB63BA"/>
    <w:rsid w:val="00AB6D08"/>
    <w:rsid w:val="00AB7065"/>
    <w:rsid w:val="00AB7F37"/>
    <w:rsid w:val="00AC059E"/>
    <w:rsid w:val="00AC0CD3"/>
    <w:rsid w:val="00AC0E3B"/>
    <w:rsid w:val="00AC122F"/>
    <w:rsid w:val="00AC1342"/>
    <w:rsid w:val="00AC1FB2"/>
    <w:rsid w:val="00AC213B"/>
    <w:rsid w:val="00AC24BC"/>
    <w:rsid w:val="00AC2E8D"/>
    <w:rsid w:val="00AC3000"/>
    <w:rsid w:val="00AC3271"/>
    <w:rsid w:val="00AC3596"/>
    <w:rsid w:val="00AC3A08"/>
    <w:rsid w:val="00AC443B"/>
    <w:rsid w:val="00AC4804"/>
    <w:rsid w:val="00AC4841"/>
    <w:rsid w:val="00AC51E6"/>
    <w:rsid w:val="00AC52EB"/>
    <w:rsid w:val="00AC5E1A"/>
    <w:rsid w:val="00AC5F84"/>
    <w:rsid w:val="00AC6A06"/>
    <w:rsid w:val="00AC6CB8"/>
    <w:rsid w:val="00AC751F"/>
    <w:rsid w:val="00AC7638"/>
    <w:rsid w:val="00AC7C4A"/>
    <w:rsid w:val="00AC7D3D"/>
    <w:rsid w:val="00AC7EB8"/>
    <w:rsid w:val="00AC7ECA"/>
    <w:rsid w:val="00AC7EF9"/>
    <w:rsid w:val="00AD00B8"/>
    <w:rsid w:val="00AD0245"/>
    <w:rsid w:val="00AD139F"/>
    <w:rsid w:val="00AD13A4"/>
    <w:rsid w:val="00AD15B8"/>
    <w:rsid w:val="00AD15D4"/>
    <w:rsid w:val="00AD22B2"/>
    <w:rsid w:val="00AD26FC"/>
    <w:rsid w:val="00AD2DB7"/>
    <w:rsid w:val="00AD3037"/>
    <w:rsid w:val="00AD3FC8"/>
    <w:rsid w:val="00AD4CE7"/>
    <w:rsid w:val="00AD4E36"/>
    <w:rsid w:val="00AD536E"/>
    <w:rsid w:val="00AD5EB1"/>
    <w:rsid w:val="00AD5F38"/>
    <w:rsid w:val="00AD6CBD"/>
    <w:rsid w:val="00AD77DB"/>
    <w:rsid w:val="00AD79C7"/>
    <w:rsid w:val="00AE021C"/>
    <w:rsid w:val="00AE04C8"/>
    <w:rsid w:val="00AE05D4"/>
    <w:rsid w:val="00AE0DC4"/>
    <w:rsid w:val="00AE1B98"/>
    <w:rsid w:val="00AE218B"/>
    <w:rsid w:val="00AE22AE"/>
    <w:rsid w:val="00AE273F"/>
    <w:rsid w:val="00AE3216"/>
    <w:rsid w:val="00AE40C8"/>
    <w:rsid w:val="00AE4493"/>
    <w:rsid w:val="00AE49C3"/>
    <w:rsid w:val="00AE51EE"/>
    <w:rsid w:val="00AE5FA5"/>
    <w:rsid w:val="00AE7588"/>
    <w:rsid w:val="00AE78F3"/>
    <w:rsid w:val="00AE795A"/>
    <w:rsid w:val="00AE7B9D"/>
    <w:rsid w:val="00AE7D1E"/>
    <w:rsid w:val="00AF0020"/>
    <w:rsid w:val="00AF0555"/>
    <w:rsid w:val="00AF16A1"/>
    <w:rsid w:val="00AF186D"/>
    <w:rsid w:val="00AF192C"/>
    <w:rsid w:val="00AF1CA5"/>
    <w:rsid w:val="00AF2077"/>
    <w:rsid w:val="00AF2C61"/>
    <w:rsid w:val="00AF2DCD"/>
    <w:rsid w:val="00AF2F16"/>
    <w:rsid w:val="00AF2FDB"/>
    <w:rsid w:val="00AF35CA"/>
    <w:rsid w:val="00AF406A"/>
    <w:rsid w:val="00AF4770"/>
    <w:rsid w:val="00AF5000"/>
    <w:rsid w:val="00AF51E0"/>
    <w:rsid w:val="00AF663B"/>
    <w:rsid w:val="00AF6669"/>
    <w:rsid w:val="00AF7315"/>
    <w:rsid w:val="00AF7E57"/>
    <w:rsid w:val="00B000FC"/>
    <w:rsid w:val="00B009A1"/>
    <w:rsid w:val="00B00DEF"/>
    <w:rsid w:val="00B0106E"/>
    <w:rsid w:val="00B013A8"/>
    <w:rsid w:val="00B02A09"/>
    <w:rsid w:val="00B02A5B"/>
    <w:rsid w:val="00B03CFB"/>
    <w:rsid w:val="00B040B5"/>
    <w:rsid w:val="00B044FE"/>
    <w:rsid w:val="00B04DB5"/>
    <w:rsid w:val="00B04FFE"/>
    <w:rsid w:val="00B05002"/>
    <w:rsid w:val="00B05482"/>
    <w:rsid w:val="00B0586B"/>
    <w:rsid w:val="00B059CC"/>
    <w:rsid w:val="00B061E3"/>
    <w:rsid w:val="00B062FC"/>
    <w:rsid w:val="00B06357"/>
    <w:rsid w:val="00B06A2C"/>
    <w:rsid w:val="00B070A4"/>
    <w:rsid w:val="00B074B7"/>
    <w:rsid w:val="00B0750A"/>
    <w:rsid w:val="00B07572"/>
    <w:rsid w:val="00B07631"/>
    <w:rsid w:val="00B1040F"/>
    <w:rsid w:val="00B1135D"/>
    <w:rsid w:val="00B11836"/>
    <w:rsid w:val="00B12465"/>
    <w:rsid w:val="00B128DA"/>
    <w:rsid w:val="00B12EF2"/>
    <w:rsid w:val="00B135B2"/>
    <w:rsid w:val="00B1408E"/>
    <w:rsid w:val="00B14549"/>
    <w:rsid w:val="00B1494E"/>
    <w:rsid w:val="00B14A13"/>
    <w:rsid w:val="00B14B2D"/>
    <w:rsid w:val="00B150C7"/>
    <w:rsid w:val="00B153AF"/>
    <w:rsid w:val="00B15A51"/>
    <w:rsid w:val="00B16F54"/>
    <w:rsid w:val="00B1707F"/>
    <w:rsid w:val="00B17142"/>
    <w:rsid w:val="00B178C1"/>
    <w:rsid w:val="00B17E41"/>
    <w:rsid w:val="00B202FF"/>
    <w:rsid w:val="00B21421"/>
    <w:rsid w:val="00B2146B"/>
    <w:rsid w:val="00B21B0B"/>
    <w:rsid w:val="00B21E43"/>
    <w:rsid w:val="00B221F0"/>
    <w:rsid w:val="00B22700"/>
    <w:rsid w:val="00B228B5"/>
    <w:rsid w:val="00B2302B"/>
    <w:rsid w:val="00B231FD"/>
    <w:rsid w:val="00B23EED"/>
    <w:rsid w:val="00B24918"/>
    <w:rsid w:val="00B256DB"/>
    <w:rsid w:val="00B25761"/>
    <w:rsid w:val="00B25874"/>
    <w:rsid w:val="00B26352"/>
    <w:rsid w:val="00B271CB"/>
    <w:rsid w:val="00B27322"/>
    <w:rsid w:val="00B27958"/>
    <w:rsid w:val="00B27ED1"/>
    <w:rsid w:val="00B27FB7"/>
    <w:rsid w:val="00B30558"/>
    <w:rsid w:val="00B3096B"/>
    <w:rsid w:val="00B326C6"/>
    <w:rsid w:val="00B32812"/>
    <w:rsid w:val="00B339F0"/>
    <w:rsid w:val="00B33C41"/>
    <w:rsid w:val="00B346F4"/>
    <w:rsid w:val="00B3502C"/>
    <w:rsid w:val="00B35F3E"/>
    <w:rsid w:val="00B363DD"/>
    <w:rsid w:val="00B36589"/>
    <w:rsid w:val="00B368C3"/>
    <w:rsid w:val="00B36AD0"/>
    <w:rsid w:val="00B372C4"/>
    <w:rsid w:val="00B37A12"/>
    <w:rsid w:val="00B37E55"/>
    <w:rsid w:val="00B40D84"/>
    <w:rsid w:val="00B40DCA"/>
    <w:rsid w:val="00B40F98"/>
    <w:rsid w:val="00B410A5"/>
    <w:rsid w:val="00B410C0"/>
    <w:rsid w:val="00B411B7"/>
    <w:rsid w:val="00B42199"/>
    <w:rsid w:val="00B4272B"/>
    <w:rsid w:val="00B427BF"/>
    <w:rsid w:val="00B431D1"/>
    <w:rsid w:val="00B43613"/>
    <w:rsid w:val="00B43AD0"/>
    <w:rsid w:val="00B43BC8"/>
    <w:rsid w:val="00B43D26"/>
    <w:rsid w:val="00B43FD6"/>
    <w:rsid w:val="00B44789"/>
    <w:rsid w:val="00B44801"/>
    <w:rsid w:val="00B44A13"/>
    <w:rsid w:val="00B4547D"/>
    <w:rsid w:val="00B458ED"/>
    <w:rsid w:val="00B45969"/>
    <w:rsid w:val="00B45C6B"/>
    <w:rsid w:val="00B45E14"/>
    <w:rsid w:val="00B45EF2"/>
    <w:rsid w:val="00B45EF4"/>
    <w:rsid w:val="00B468DF"/>
    <w:rsid w:val="00B46DCC"/>
    <w:rsid w:val="00B46E5C"/>
    <w:rsid w:val="00B47755"/>
    <w:rsid w:val="00B50534"/>
    <w:rsid w:val="00B507ED"/>
    <w:rsid w:val="00B50C24"/>
    <w:rsid w:val="00B50F92"/>
    <w:rsid w:val="00B512CE"/>
    <w:rsid w:val="00B51814"/>
    <w:rsid w:val="00B51CBE"/>
    <w:rsid w:val="00B51FDF"/>
    <w:rsid w:val="00B522F4"/>
    <w:rsid w:val="00B5339C"/>
    <w:rsid w:val="00B535D1"/>
    <w:rsid w:val="00B54AA0"/>
    <w:rsid w:val="00B55072"/>
    <w:rsid w:val="00B5618F"/>
    <w:rsid w:val="00B56354"/>
    <w:rsid w:val="00B56C06"/>
    <w:rsid w:val="00B56E6C"/>
    <w:rsid w:val="00B57668"/>
    <w:rsid w:val="00B57912"/>
    <w:rsid w:val="00B60104"/>
    <w:rsid w:val="00B60B20"/>
    <w:rsid w:val="00B6119A"/>
    <w:rsid w:val="00B61DB6"/>
    <w:rsid w:val="00B61DDF"/>
    <w:rsid w:val="00B61EBC"/>
    <w:rsid w:val="00B6224A"/>
    <w:rsid w:val="00B62924"/>
    <w:rsid w:val="00B62A0F"/>
    <w:rsid w:val="00B62B4F"/>
    <w:rsid w:val="00B62EEC"/>
    <w:rsid w:val="00B6316F"/>
    <w:rsid w:val="00B6352A"/>
    <w:rsid w:val="00B637DD"/>
    <w:rsid w:val="00B63869"/>
    <w:rsid w:val="00B63D1A"/>
    <w:rsid w:val="00B640A9"/>
    <w:rsid w:val="00B64168"/>
    <w:rsid w:val="00B6478E"/>
    <w:rsid w:val="00B64EBE"/>
    <w:rsid w:val="00B650A7"/>
    <w:rsid w:val="00B65300"/>
    <w:rsid w:val="00B658A5"/>
    <w:rsid w:val="00B659BA"/>
    <w:rsid w:val="00B65DFB"/>
    <w:rsid w:val="00B66145"/>
    <w:rsid w:val="00B663DB"/>
    <w:rsid w:val="00B664B6"/>
    <w:rsid w:val="00B66A94"/>
    <w:rsid w:val="00B66FC5"/>
    <w:rsid w:val="00B678FE"/>
    <w:rsid w:val="00B700D5"/>
    <w:rsid w:val="00B70103"/>
    <w:rsid w:val="00B705C0"/>
    <w:rsid w:val="00B714A2"/>
    <w:rsid w:val="00B71625"/>
    <w:rsid w:val="00B719DE"/>
    <w:rsid w:val="00B71FBD"/>
    <w:rsid w:val="00B72165"/>
    <w:rsid w:val="00B72E37"/>
    <w:rsid w:val="00B732A4"/>
    <w:rsid w:val="00B736C5"/>
    <w:rsid w:val="00B73903"/>
    <w:rsid w:val="00B73D73"/>
    <w:rsid w:val="00B7500C"/>
    <w:rsid w:val="00B7536D"/>
    <w:rsid w:val="00B755CB"/>
    <w:rsid w:val="00B759A8"/>
    <w:rsid w:val="00B7631F"/>
    <w:rsid w:val="00B769D7"/>
    <w:rsid w:val="00B76A12"/>
    <w:rsid w:val="00B76A3F"/>
    <w:rsid w:val="00B76AC9"/>
    <w:rsid w:val="00B76B63"/>
    <w:rsid w:val="00B7708A"/>
    <w:rsid w:val="00B77114"/>
    <w:rsid w:val="00B77150"/>
    <w:rsid w:val="00B7732B"/>
    <w:rsid w:val="00B77B8D"/>
    <w:rsid w:val="00B77D1A"/>
    <w:rsid w:val="00B800E2"/>
    <w:rsid w:val="00B80559"/>
    <w:rsid w:val="00B80649"/>
    <w:rsid w:val="00B8096A"/>
    <w:rsid w:val="00B80B21"/>
    <w:rsid w:val="00B80F50"/>
    <w:rsid w:val="00B8112A"/>
    <w:rsid w:val="00B81182"/>
    <w:rsid w:val="00B81684"/>
    <w:rsid w:val="00B819B5"/>
    <w:rsid w:val="00B81DCD"/>
    <w:rsid w:val="00B823F7"/>
    <w:rsid w:val="00B8283D"/>
    <w:rsid w:val="00B8351B"/>
    <w:rsid w:val="00B8388B"/>
    <w:rsid w:val="00B83D90"/>
    <w:rsid w:val="00B84002"/>
    <w:rsid w:val="00B8403F"/>
    <w:rsid w:val="00B841B6"/>
    <w:rsid w:val="00B84DAD"/>
    <w:rsid w:val="00B84F61"/>
    <w:rsid w:val="00B853CD"/>
    <w:rsid w:val="00B85462"/>
    <w:rsid w:val="00B85759"/>
    <w:rsid w:val="00B85904"/>
    <w:rsid w:val="00B85BAA"/>
    <w:rsid w:val="00B86629"/>
    <w:rsid w:val="00B86B5C"/>
    <w:rsid w:val="00B87287"/>
    <w:rsid w:val="00B87653"/>
    <w:rsid w:val="00B87780"/>
    <w:rsid w:val="00B87B62"/>
    <w:rsid w:val="00B87F95"/>
    <w:rsid w:val="00B90187"/>
    <w:rsid w:val="00B90E33"/>
    <w:rsid w:val="00B91460"/>
    <w:rsid w:val="00B919B4"/>
    <w:rsid w:val="00B91A74"/>
    <w:rsid w:val="00B91A8D"/>
    <w:rsid w:val="00B91D10"/>
    <w:rsid w:val="00B923C0"/>
    <w:rsid w:val="00B92515"/>
    <w:rsid w:val="00B92FDF"/>
    <w:rsid w:val="00B9324F"/>
    <w:rsid w:val="00B93804"/>
    <w:rsid w:val="00B939AD"/>
    <w:rsid w:val="00B93C57"/>
    <w:rsid w:val="00B94159"/>
    <w:rsid w:val="00B947E9"/>
    <w:rsid w:val="00B9496D"/>
    <w:rsid w:val="00B94DA5"/>
    <w:rsid w:val="00B94F47"/>
    <w:rsid w:val="00B95536"/>
    <w:rsid w:val="00B9582B"/>
    <w:rsid w:val="00B95CD1"/>
    <w:rsid w:val="00B95E83"/>
    <w:rsid w:val="00B9648A"/>
    <w:rsid w:val="00B96616"/>
    <w:rsid w:val="00B966BC"/>
    <w:rsid w:val="00B968E5"/>
    <w:rsid w:val="00B96C9E"/>
    <w:rsid w:val="00B96EA3"/>
    <w:rsid w:val="00B96F0E"/>
    <w:rsid w:val="00B97522"/>
    <w:rsid w:val="00B9776F"/>
    <w:rsid w:val="00B978B2"/>
    <w:rsid w:val="00BA081B"/>
    <w:rsid w:val="00BA0A40"/>
    <w:rsid w:val="00BA1AC8"/>
    <w:rsid w:val="00BA1C97"/>
    <w:rsid w:val="00BA2069"/>
    <w:rsid w:val="00BA21E0"/>
    <w:rsid w:val="00BA2512"/>
    <w:rsid w:val="00BA2A87"/>
    <w:rsid w:val="00BA2BC7"/>
    <w:rsid w:val="00BA2C3E"/>
    <w:rsid w:val="00BA3677"/>
    <w:rsid w:val="00BA38D5"/>
    <w:rsid w:val="00BA3A4C"/>
    <w:rsid w:val="00BA411B"/>
    <w:rsid w:val="00BA4267"/>
    <w:rsid w:val="00BA4505"/>
    <w:rsid w:val="00BA45EA"/>
    <w:rsid w:val="00BA4629"/>
    <w:rsid w:val="00BA462C"/>
    <w:rsid w:val="00BA4940"/>
    <w:rsid w:val="00BA4C05"/>
    <w:rsid w:val="00BA51D9"/>
    <w:rsid w:val="00BA53C2"/>
    <w:rsid w:val="00BA552E"/>
    <w:rsid w:val="00BA569B"/>
    <w:rsid w:val="00BA5F8E"/>
    <w:rsid w:val="00BA6DB4"/>
    <w:rsid w:val="00BA6F06"/>
    <w:rsid w:val="00BA70E3"/>
    <w:rsid w:val="00BA77C2"/>
    <w:rsid w:val="00BA78D8"/>
    <w:rsid w:val="00BA7D56"/>
    <w:rsid w:val="00BA7DEF"/>
    <w:rsid w:val="00BB001E"/>
    <w:rsid w:val="00BB003D"/>
    <w:rsid w:val="00BB0176"/>
    <w:rsid w:val="00BB1CE1"/>
    <w:rsid w:val="00BB2DFD"/>
    <w:rsid w:val="00BB3EA0"/>
    <w:rsid w:val="00BB43A6"/>
    <w:rsid w:val="00BB58D1"/>
    <w:rsid w:val="00BB5CA7"/>
    <w:rsid w:val="00BB69E6"/>
    <w:rsid w:val="00BB6A3A"/>
    <w:rsid w:val="00BB6FB4"/>
    <w:rsid w:val="00BB7219"/>
    <w:rsid w:val="00BB75FC"/>
    <w:rsid w:val="00BB7771"/>
    <w:rsid w:val="00BB7908"/>
    <w:rsid w:val="00BB7F91"/>
    <w:rsid w:val="00BC0DBE"/>
    <w:rsid w:val="00BC0F06"/>
    <w:rsid w:val="00BC1820"/>
    <w:rsid w:val="00BC1CDC"/>
    <w:rsid w:val="00BC1CF3"/>
    <w:rsid w:val="00BC1FAC"/>
    <w:rsid w:val="00BC20C9"/>
    <w:rsid w:val="00BC2230"/>
    <w:rsid w:val="00BC23B3"/>
    <w:rsid w:val="00BC2438"/>
    <w:rsid w:val="00BC290A"/>
    <w:rsid w:val="00BC292D"/>
    <w:rsid w:val="00BC29A1"/>
    <w:rsid w:val="00BC3160"/>
    <w:rsid w:val="00BC31C3"/>
    <w:rsid w:val="00BC37AE"/>
    <w:rsid w:val="00BC37C9"/>
    <w:rsid w:val="00BC3CBA"/>
    <w:rsid w:val="00BC4126"/>
    <w:rsid w:val="00BC424F"/>
    <w:rsid w:val="00BC441F"/>
    <w:rsid w:val="00BC555C"/>
    <w:rsid w:val="00BC563E"/>
    <w:rsid w:val="00BC5CEF"/>
    <w:rsid w:val="00BC6132"/>
    <w:rsid w:val="00BC6171"/>
    <w:rsid w:val="00BC6820"/>
    <w:rsid w:val="00BC6918"/>
    <w:rsid w:val="00BC6BA4"/>
    <w:rsid w:val="00BC6D14"/>
    <w:rsid w:val="00BC6D2B"/>
    <w:rsid w:val="00BC721A"/>
    <w:rsid w:val="00BC7A51"/>
    <w:rsid w:val="00BD031C"/>
    <w:rsid w:val="00BD0881"/>
    <w:rsid w:val="00BD0991"/>
    <w:rsid w:val="00BD0A34"/>
    <w:rsid w:val="00BD170C"/>
    <w:rsid w:val="00BD1C06"/>
    <w:rsid w:val="00BD1EC4"/>
    <w:rsid w:val="00BD20F9"/>
    <w:rsid w:val="00BD2792"/>
    <w:rsid w:val="00BD27EE"/>
    <w:rsid w:val="00BD3FB9"/>
    <w:rsid w:val="00BD4D50"/>
    <w:rsid w:val="00BD53F5"/>
    <w:rsid w:val="00BD564F"/>
    <w:rsid w:val="00BD566E"/>
    <w:rsid w:val="00BD5AB6"/>
    <w:rsid w:val="00BD5B88"/>
    <w:rsid w:val="00BD5E4A"/>
    <w:rsid w:val="00BD69F1"/>
    <w:rsid w:val="00BD6CD8"/>
    <w:rsid w:val="00BD7818"/>
    <w:rsid w:val="00BD782B"/>
    <w:rsid w:val="00BD7C93"/>
    <w:rsid w:val="00BE0427"/>
    <w:rsid w:val="00BE110F"/>
    <w:rsid w:val="00BE1A9D"/>
    <w:rsid w:val="00BE2073"/>
    <w:rsid w:val="00BE20B4"/>
    <w:rsid w:val="00BE25F9"/>
    <w:rsid w:val="00BE2BDE"/>
    <w:rsid w:val="00BE2D51"/>
    <w:rsid w:val="00BE2FF2"/>
    <w:rsid w:val="00BE3174"/>
    <w:rsid w:val="00BE364E"/>
    <w:rsid w:val="00BE3B8B"/>
    <w:rsid w:val="00BE3F80"/>
    <w:rsid w:val="00BE4076"/>
    <w:rsid w:val="00BE45E6"/>
    <w:rsid w:val="00BE4948"/>
    <w:rsid w:val="00BE511F"/>
    <w:rsid w:val="00BE51F4"/>
    <w:rsid w:val="00BE540A"/>
    <w:rsid w:val="00BE5424"/>
    <w:rsid w:val="00BE5B6E"/>
    <w:rsid w:val="00BE67F5"/>
    <w:rsid w:val="00BE6AB3"/>
    <w:rsid w:val="00BE75C0"/>
    <w:rsid w:val="00BE766C"/>
    <w:rsid w:val="00BE7FA9"/>
    <w:rsid w:val="00BF03B2"/>
    <w:rsid w:val="00BF07C8"/>
    <w:rsid w:val="00BF08B7"/>
    <w:rsid w:val="00BF145E"/>
    <w:rsid w:val="00BF16B5"/>
    <w:rsid w:val="00BF1B81"/>
    <w:rsid w:val="00BF1DCC"/>
    <w:rsid w:val="00BF1EBC"/>
    <w:rsid w:val="00BF1FB4"/>
    <w:rsid w:val="00BF2AF6"/>
    <w:rsid w:val="00BF2D42"/>
    <w:rsid w:val="00BF33BB"/>
    <w:rsid w:val="00BF358D"/>
    <w:rsid w:val="00BF3F51"/>
    <w:rsid w:val="00BF41FB"/>
    <w:rsid w:val="00BF4445"/>
    <w:rsid w:val="00BF4611"/>
    <w:rsid w:val="00BF4BD7"/>
    <w:rsid w:val="00BF4DFF"/>
    <w:rsid w:val="00BF58E4"/>
    <w:rsid w:val="00BF5957"/>
    <w:rsid w:val="00BF5D56"/>
    <w:rsid w:val="00BF5DFB"/>
    <w:rsid w:val="00BF6783"/>
    <w:rsid w:val="00BF6B97"/>
    <w:rsid w:val="00BF6F35"/>
    <w:rsid w:val="00BF7175"/>
    <w:rsid w:val="00BF7308"/>
    <w:rsid w:val="00BF7537"/>
    <w:rsid w:val="00BF75E9"/>
    <w:rsid w:val="00BF75FE"/>
    <w:rsid w:val="00BF77D5"/>
    <w:rsid w:val="00C0025E"/>
    <w:rsid w:val="00C003CC"/>
    <w:rsid w:val="00C007B7"/>
    <w:rsid w:val="00C00B33"/>
    <w:rsid w:val="00C017E9"/>
    <w:rsid w:val="00C01C11"/>
    <w:rsid w:val="00C01DA0"/>
    <w:rsid w:val="00C02614"/>
    <w:rsid w:val="00C02902"/>
    <w:rsid w:val="00C02907"/>
    <w:rsid w:val="00C02A94"/>
    <w:rsid w:val="00C02B94"/>
    <w:rsid w:val="00C02C2B"/>
    <w:rsid w:val="00C030F6"/>
    <w:rsid w:val="00C037B1"/>
    <w:rsid w:val="00C03AA4"/>
    <w:rsid w:val="00C040AC"/>
    <w:rsid w:val="00C042C2"/>
    <w:rsid w:val="00C0439D"/>
    <w:rsid w:val="00C0482C"/>
    <w:rsid w:val="00C04CDF"/>
    <w:rsid w:val="00C0580A"/>
    <w:rsid w:val="00C0626A"/>
    <w:rsid w:val="00C062E9"/>
    <w:rsid w:val="00C06C9F"/>
    <w:rsid w:val="00C06F6C"/>
    <w:rsid w:val="00C07159"/>
    <w:rsid w:val="00C07A5A"/>
    <w:rsid w:val="00C07ACB"/>
    <w:rsid w:val="00C104B5"/>
    <w:rsid w:val="00C106A5"/>
    <w:rsid w:val="00C10C9E"/>
    <w:rsid w:val="00C115B5"/>
    <w:rsid w:val="00C11650"/>
    <w:rsid w:val="00C11716"/>
    <w:rsid w:val="00C11C77"/>
    <w:rsid w:val="00C1217E"/>
    <w:rsid w:val="00C12889"/>
    <w:rsid w:val="00C1316C"/>
    <w:rsid w:val="00C132C6"/>
    <w:rsid w:val="00C135A5"/>
    <w:rsid w:val="00C142D2"/>
    <w:rsid w:val="00C14531"/>
    <w:rsid w:val="00C1467F"/>
    <w:rsid w:val="00C1487B"/>
    <w:rsid w:val="00C15579"/>
    <w:rsid w:val="00C1622E"/>
    <w:rsid w:val="00C16CE3"/>
    <w:rsid w:val="00C16D2F"/>
    <w:rsid w:val="00C17223"/>
    <w:rsid w:val="00C173D1"/>
    <w:rsid w:val="00C17B04"/>
    <w:rsid w:val="00C20631"/>
    <w:rsid w:val="00C206BE"/>
    <w:rsid w:val="00C206E0"/>
    <w:rsid w:val="00C20A2E"/>
    <w:rsid w:val="00C210AA"/>
    <w:rsid w:val="00C21406"/>
    <w:rsid w:val="00C21565"/>
    <w:rsid w:val="00C2189E"/>
    <w:rsid w:val="00C22029"/>
    <w:rsid w:val="00C222CC"/>
    <w:rsid w:val="00C226B0"/>
    <w:rsid w:val="00C22A50"/>
    <w:rsid w:val="00C22D8F"/>
    <w:rsid w:val="00C22EC5"/>
    <w:rsid w:val="00C2391B"/>
    <w:rsid w:val="00C23C27"/>
    <w:rsid w:val="00C23DFF"/>
    <w:rsid w:val="00C24A3F"/>
    <w:rsid w:val="00C25020"/>
    <w:rsid w:val="00C25462"/>
    <w:rsid w:val="00C25965"/>
    <w:rsid w:val="00C271B2"/>
    <w:rsid w:val="00C27AEE"/>
    <w:rsid w:val="00C30747"/>
    <w:rsid w:val="00C30834"/>
    <w:rsid w:val="00C30AD9"/>
    <w:rsid w:val="00C31712"/>
    <w:rsid w:val="00C32677"/>
    <w:rsid w:val="00C32B5E"/>
    <w:rsid w:val="00C33299"/>
    <w:rsid w:val="00C33620"/>
    <w:rsid w:val="00C3369F"/>
    <w:rsid w:val="00C33961"/>
    <w:rsid w:val="00C34122"/>
    <w:rsid w:val="00C34C50"/>
    <w:rsid w:val="00C353D0"/>
    <w:rsid w:val="00C355C0"/>
    <w:rsid w:val="00C35642"/>
    <w:rsid w:val="00C35CE2"/>
    <w:rsid w:val="00C364DC"/>
    <w:rsid w:val="00C36574"/>
    <w:rsid w:val="00C3687F"/>
    <w:rsid w:val="00C36C16"/>
    <w:rsid w:val="00C36F48"/>
    <w:rsid w:val="00C3744C"/>
    <w:rsid w:val="00C3792A"/>
    <w:rsid w:val="00C37B58"/>
    <w:rsid w:val="00C37BD2"/>
    <w:rsid w:val="00C40097"/>
    <w:rsid w:val="00C403C7"/>
    <w:rsid w:val="00C404B6"/>
    <w:rsid w:val="00C40663"/>
    <w:rsid w:val="00C4069F"/>
    <w:rsid w:val="00C41177"/>
    <w:rsid w:val="00C4170D"/>
    <w:rsid w:val="00C41D58"/>
    <w:rsid w:val="00C41F23"/>
    <w:rsid w:val="00C424EA"/>
    <w:rsid w:val="00C428E2"/>
    <w:rsid w:val="00C42FEB"/>
    <w:rsid w:val="00C42FF3"/>
    <w:rsid w:val="00C436A3"/>
    <w:rsid w:val="00C441D7"/>
    <w:rsid w:val="00C4423B"/>
    <w:rsid w:val="00C44CF2"/>
    <w:rsid w:val="00C44D1C"/>
    <w:rsid w:val="00C44F00"/>
    <w:rsid w:val="00C451F7"/>
    <w:rsid w:val="00C468C5"/>
    <w:rsid w:val="00C47E30"/>
    <w:rsid w:val="00C509ED"/>
    <w:rsid w:val="00C50D17"/>
    <w:rsid w:val="00C51674"/>
    <w:rsid w:val="00C51DE6"/>
    <w:rsid w:val="00C52D1A"/>
    <w:rsid w:val="00C52E3B"/>
    <w:rsid w:val="00C5310F"/>
    <w:rsid w:val="00C53887"/>
    <w:rsid w:val="00C539FD"/>
    <w:rsid w:val="00C54287"/>
    <w:rsid w:val="00C545F3"/>
    <w:rsid w:val="00C546F7"/>
    <w:rsid w:val="00C549A7"/>
    <w:rsid w:val="00C54E4A"/>
    <w:rsid w:val="00C57FE7"/>
    <w:rsid w:val="00C60056"/>
    <w:rsid w:val="00C606B7"/>
    <w:rsid w:val="00C60CF9"/>
    <w:rsid w:val="00C61939"/>
    <w:rsid w:val="00C61F87"/>
    <w:rsid w:val="00C629AF"/>
    <w:rsid w:val="00C62AAF"/>
    <w:rsid w:val="00C639AD"/>
    <w:rsid w:val="00C63E77"/>
    <w:rsid w:val="00C6424F"/>
    <w:rsid w:val="00C6428B"/>
    <w:rsid w:val="00C6453D"/>
    <w:rsid w:val="00C645F3"/>
    <w:rsid w:val="00C64F28"/>
    <w:rsid w:val="00C64F2B"/>
    <w:rsid w:val="00C64F5B"/>
    <w:rsid w:val="00C6541B"/>
    <w:rsid w:val="00C656B2"/>
    <w:rsid w:val="00C65C7D"/>
    <w:rsid w:val="00C667E6"/>
    <w:rsid w:val="00C66B24"/>
    <w:rsid w:val="00C66C47"/>
    <w:rsid w:val="00C66D0F"/>
    <w:rsid w:val="00C66E5C"/>
    <w:rsid w:val="00C66EBA"/>
    <w:rsid w:val="00C67087"/>
    <w:rsid w:val="00C67FA8"/>
    <w:rsid w:val="00C701C2"/>
    <w:rsid w:val="00C70BA8"/>
    <w:rsid w:val="00C71514"/>
    <w:rsid w:val="00C718B8"/>
    <w:rsid w:val="00C72643"/>
    <w:rsid w:val="00C72B4E"/>
    <w:rsid w:val="00C72CAE"/>
    <w:rsid w:val="00C73181"/>
    <w:rsid w:val="00C73485"/>
    <w:rsid w:val="00C734B1"/>
    <w:rsid w:val="00C73B03"/>
    <w:rsid w:val="00C73B95"/>
    <w:rsid w:val="00C73FBC"/>
    <w:rsid w:val="00C73FD7"/>
    <w:rsid w:val="00C74336"/>
    <w:rsid w:val="00C7438F"/>
    <w:rsid w:val="00C74942"/>
    <w:rsid w:val="00C7539C"/>
    <w:rsid w:val="00C7558A"/>
    <w:rsid w:val="00C75AD0"/>
    <w:rsid w:val="00C760C9"/>
    <w:rsid w:val="00C76655"/>
    <w:rsid w:val="00C76C90"/>
    <w:rsid w:val="00C76D3F"/>
    <w:rsid w:val="00C76D52"/>
    <w:rsid w:val="00C777E6"/>
    <w:rsid w:val="00C77CDD"/>
    <w:rsid w:val="00C77F63"/>
    <w:rsid w:val="00C80FD8"/>
    <w:rsid w:val="00C8102C"/>
    <w:rsid w:val="00C81056"/>
    <w:rsid w:val="00C813E8"/>
    <w:rsid w:val="00C81DAB"/>
    <w:rsid w:val="00C82A69"/>
    <w:rsid w:val="00C82B4C"/>
    <w:rsid w:val="00C82D15"/>
    <w:rsid w:val="00C832DC"/>
    <w:rsid w:val="00C8414E"/>
    <w:rsid w:val="00C84288"/>
    <w:rsid w:val="00C85005"/>
    <w:rsid w:val="00C8533E"/>
    <w:rsid w:val="00C85593"/>
    <w:rsid w:val="00C85B54"/>
    <w:rsid w:val="00C85EB5"/>
    <w:rsid w:val="00C85EC7"/>
    <w:rsid w:val="00C86246"/>
    <w:rsid w:val="00C8624E"/>
    <w:rsid w:val="00C86755"/>
    <w:rsid w:val="00C87273"/>
    <w:rsid w:val="00C876DD"/>
    <w:rsid w:val="00C87C5E"/>
    <w:rsid w:val="00C87F8D"/>
    <w:rsid w:val="00C87FDE"/>
    <w:rsid w:val="00C910CD"/>
    <w:rsid w:val="00C92252"/>
    <w:rsid w:val="00C925CE"/>
    <w:rsid w:val="00C92872"/>
    <w:rsid w:val="00C943DF"/>
    <w:rsid w:val="00C94BC2"/>
    <w:rsid w:val="00C94C6D"/>
    <w:rsid w:val="00C9544F"/>
    <w:rsid w:val="00C9571C"/>
    <w:rsid w:val="00C95A26"/>
    <w:rsid w:val="00C95A67"/>
    <w:rsid w:val="00C95AF8"/>
    <w:rsid w:val="00C95C52"/>
    <w:rsid w:val="00C9672C"/>
    <w:rsid w:val="00C972E3"/>
    <w:rsid w:val="00C975AE"/>
    <w:rsid w:val="00CA0A62"/>
    <w:rsid w:val="00CA0AE4"/>
    <w:rsid w:val="00CA19BB"/>
    <w:rsid w:val="00CA1A5D"/>
    <w:rsid w:val="00CA27BB"/>
    <w:rsid w:val="00CA2964"/>
    <w:rsid w:val="00CA29CE"/>
    <w:rsid w:val="00CA2CF7"/>
    <w:rsid w:val="00CA2D19"/>
    <w:rsid w:val="00CA2D1F"/>
    <w:rsid w:val="00CA3134"/>
    <w:rsid w:val="00CA32E0"/>
    <w:rsid w:val="00CA3477"/>
    <w:rsid w:val="00CA3ECB"/>
    <w:rsid w:val="00CA4207"/>
    <w:rsid w:val="00CA4356"/>
    <w:rsid w:val="00CA4A29"/>
    <w:rsid w:val="00CA513A"/>
    <w:rsid w:val="00CA5340"/>
    <w:rsid w:val="00CA5C76"/>
    <w:rsid w:val="00CA70BE"/>
    <w:rsid w:val="00CA7304"/>
    <w:rsid w:val="00CA7344"/>
    <w:rsid w:val="00CA7845"/>
    <w:rsid w:val="00CB0296"/>
    <w:rsid w:val="00CB044E"/>
    <w:rsid w:val="00CB0903"/>
    <w:rsid w:val="00CB0DAA"/>
    <w:rsid w:val="00CB0F75"/>
    <w:rsid w:val="00CB110A"/>
    <w:rsid w:val="00CB1B03"/>
    <w:rsid w:val="00CB1D4D"/>
    <w:rsid w:val="00CB291E"/>
    <w:rsid w:val="00CB3A06"/>
    <w:rsid w:val="00CB3C1E"/>
    <w:rsid w:val="00CB3E11"/>
    <w:rsid w:val="00CB49B1"/>
    <w:rsid w:val="00CB4B6B"/>
    <w:rsid w:val="00CB5A3B"/>
    <w:rsid w:val="00CB6175"/>
    <w:rsid w:val="00CB71F2"/>
    <w:rsid w:val="00CB7554"/>
    <w:rsid w:val="00CB7A1C"/>
    <w:rsid w:val="00CC02A9"/>
    <w:rsid w:val="00CC0881"/>
    <w:rsid w:val="00CC0DD2"/>
    <w:rsid w:val="00CC1439"/>
    <w:rsid w:val="00CC1F57"/>
    <w:rsid w:val="00CC22C3"/>
    <w:rsid w:val="00CC25C8"/>
    <w:rsid w:val="00CC2EE7"/>
    <w:rsid w:val="00CC32AF"/>
    <w:rsid w:val="00CC34CC"/>
    <w:rsid w:val="00CC35C1"/>
    <w:rsid w:val="00CC3A0C"/>
    <w:rsid w:val="00CC3B00"/>
    <w:rsid w:val="00CC408D"/>
    <w:rsid w:val="00CC44EF"/>
    <w:rsid w:val="00CC4F9C"/>
    <w:rsid w:val="00CC54F3"/>
    <w:rsid w:val="00CC5B36"/>
    <w:rsid w:val="00CC5E89"/>
    <w:rsid w:val="00CC5E97"/>
    <w:rsid w:val="00CC625B"/>
    <w:rsid w:val="00CC632B"/>
    <w:rsid w:val="00CC6676"/>
    <w:rsid w:val="00CC72E0"/>
    <w:rsid w:val="00CC7453"/>
    <w:rsid w:val="00CC7482"/>
    <w:rsid w:val="00CC74C0"/>
    <w:rsid w:val="00CC7573"/>
    <w:rsid w:val="00CD013C"/>
    <w:rsid w:val="00CD05FA"/>
    <w:rsid w:val="00CD088D"/>
    <w:rsid w:val="00CD1158"/>
    <w:rsid w:val="00CD12CD"/>
    <w:rsid w:val="00CD18A5"/>
    <w:rsid w:val="00CD1B92"/>
    <w:rsid w:val="00CD1CA3"/>
    <w:rsid w:val="00CD218D"/>
    <w:rsid w:val="00CD24BF"/>
    <w:rsid w:val="00CD2591"/>
    <w:rsid w:val="00CD2715"/>
    <w:rsid w:val="00CD2A22"/>
    <w:rsid w:val="00CD2A7E"/>
    <w:rsid w:val="00CD2E34"/>
    <w:rsid w:val="00CD2E41"/>
    <w:rsid w:val="00CD2E62"/>
    <w:rsid w:val="00CD3413"/>
    <w:rsid w:val="00CD34FB"/>
    <w:rsid w:val="00CD3ABE"/>
    <w:rsid w:val="00CD3D70"/>
    <w:rsid w:val="00CD3FA3"/>
    <w:rsid w:val="00CD4FCE"/>
    <w:rsid w:val="00CD5DF0"/>
    <w:rsid w:val="00CD5E53"/>
    <w:rsid w:val="00CD5EA7"/>
    <w:rsid w:val="00CD7A8B"/>
    <w:rsid w:val="00CD7CB9"/>
    <w:rsid w:val="00CE0C79"/>
    <w:rsid w:val="00CE0DDF"/>
    <w:rsid w:val="00CE1100"/>
    <w:rsid w:val="00CE1930"/>
    <w:rsid w:val="00CE1C4C"/>
    <w:rsid w:val="00CE252B"/>
    <w:rsid w:val="00CE2B52"/>
    <w:rsid w:val="00CE2BD7"/>
    <w:rsid w:val="00CE2BE4"/>
    <w:rsid w:val="00CE37AA"/>
    <w:rsid w:val="00CE4494"/>
    <w:rsid w:val="00CE46A7"/>
    <w:rsid w:val="00CE53E4"/>
    <w:rsid w:val="00CE76A5"/>
    <w:rsid w:val="00CE7BF0"/>
    <w:rsid w:val="00CF101E"/>
    <w:rsid w:val="00CF106B"/>
    <w:rsid w:val="00CF2082"/>
    <w:rsid w:val="00CF21E8"/>
    <w:rsid w:val="00CF241E"/>
    <w:rsid w:val="00CF2CB8"/>
    <w:rsid w:val="00CF2FD2"/>
    <w:rsid w:val="00CF3087"/>
    <w:rsid w:val="00CF37F5"/>
    <w:rsid w:val="00CF3D87"/>
    <w:rsid w:val="00CF3FDA"/>
    <w:rsid w:val="00CF4781"/>
    <w:rsid w:val="00CF4844"/>
    <w:rsid w:val="00CF50D4"/>
    <w:rsid w:val="00CF5FAF"/>
    <w:rsid w:val="00CF66F8"/>
    <w:rsid w:val="00CF7277"/>
    <w:rsid w:val="00CF7AB5"/>
    <w:rsid w:val="00CF7AED"/>
    <w:rsid w:val="00CF7C0D"/>
    <w:rsid w:val="00CF7C53"/>
    <w:rsid w:val="00D002AE"/>
    <w:rsid w:val="00D00A52"/>
    <w:rsid w:val="00D01009"/>
    <w:rsid w:val="00D018F5"/>
    <w:rsid w:val="00D02355"/>
    <w:rsid w:val="00D029F1"/>
    <w:rsid w:val="00D02B48"/>
    <w:rsid w:val="00D02C3D"/>
    <w:rsid w:val="00D02C92"/>
    <w:rsid w:val="00D02E4C"/>
    <w:rsid w:val="00D0329F"/>
    <w:rsid w:val="00D03555"/>
    <w:rsid w:val="00D03952"/>
    <w:rsid w:val="00D03E86"/>
    <w:rsid w:val="00D0467A"/>
    <w:rsid w:val="00D04D83"/>
    <w:rsid w:val="00D04E11"/>
    <w:rsid w:val="00D05498"/>
    <w:rsid w:val="00D05787"/>
    <w:rsid w:val="00D05A6A"/>
    <w:rsid w:val="00D05A7E"/>
    <w:rsid w:val="00D05A95"/>
    <w:rsid w:val="00D05AFC"/>
    <w:rsid w:val="00D065D8"/>
    <w:rsid w:val="00D068CD"/>
    <w:rsid w:val="00D06A57"/>
    <w:rsid w:val="00D0730B"/>
    <w:rsid w:val="00D07B41"/>
    <w:rsid w:val="00D101E6"/>
    <w:rsid w:val="00D116DD"/>
    <w:rsid w:val="00D11C18"/>
    <w:rsid w:val="00D11FAA"/>
    <w:rsid w:val="00D12099"/>
    <w:rsid w:val="00D12622"/>
    <w:rsid w:val="00D12F36"/>
    <w:rsid w:val="00D131CA"/>
    <w:rsid w:val="00D1322C"/>
    <w:rsid w:val="00D13398"/>
    <w:rsid w:val="00D136D7"/>
    <w:rsid w:val="00D13FF8"/>
    <w:rsid w:val="00D14419"/>
    <w:rsid w:val="00D15C9A"/>
    <w:rsid w:val="00D15EBF"/>
    <w:rsid w:val="00D15F5F"/>
    <w:rsid w:val="00D1631F"/>
    <w:rsid w:val="00D16744"/>
    <w:rsid w:val="00D16CFE"/>
    <w:rsid w:val="00D2151F"/>
    <w:rsid w:val="00D21669"/>
    <w:rsid w:val="00D21C3C"/>
    <w:rsid w:val="00D21E0C"/>
    <w:rsid w:val="00D22B5B"/>
    <w:rsid w:val="00D23039"/>
    <w:rsid w:val="00D23707"/>
    <w:rsid w:val="00D23EC2"/>
    <w:rsid w:val="00D244CE"/>
    <w:rsid w:val="00D24754"/>
    <w:rsid w:val="00D24E8F"/>
    <w:rsid w:val="00D24FEF"/>
    <w:rsid w:val="00D251EE"/>
    <w:rsid w:val="00D25209"/>
    <w:rsid w:val="00D25999"/>
    <w:rsid w:val="00D25FAC"/>
    <w:rsid w:val="00D2660B"/>
    <w:rsid w:val="00D26645"/>
    <w:rsid w:val="00D266C6"/>
    <w:rsid w:val="00D2738B"/>
    <w:rsid w:val="00D274E6"/>
    <w:rsid w:val="00D27F4B"/>
    <w:rsid w:val="00D30035"/>
    <w:rsid w:val="00D305CF"/>
    <w:rsid w:val="00D30B61"/>
    <w:rsid w:val="00D31726"/>
    <w:rsid w:val="00D31FC3"/>
    <w:rsid w:val="00D320D5"/>
    <w:rsid w:val="00D321A5"/>
    <w:rsid w:val="00D3294C"/>
    <w:rsid w:val="00D32B1C"/>
    <w:rsid w:val="00D32C3A"/>
    <w:rsid w:val="00D32E70"/>
    <w:rsid w:val="00D3302E"/>
    <w:rsid w:val="00D3343B"/>
    <w:rsid w:val="00D34526"/>
    <w:rsid w:val="00D346DB"/>
    <w:rsid w:val="00D34A72"/>
    <w:rsid w:val="00D3517A"/>
    <w:rsid w:val="00D35244"/>
    <w:rsid w:val="00D35328"/>
    <w:rsid w:val="00D36797"/>
    <w:rsid w:val="00D36D4D"/>
    <w:rsid w:val="00D37408"/>
    <w:rsid w:val="00D37AC4"/>
    <w:rsid w:val="00D40569"/>
    <w:rsid w:val="00D40704"/>
    <w:rsid w:val="00D407B5"/>
    <w:rsid w:val="00D4167C"/>
    <w:rsid w:val="00D41886"/>
    <w:rsid w:val="00D41EC3"/>
    <w:rsid w:val="00D420D0"/>
    <w:rsid w:val="00D420E9"/>
    <w:rsid w:val="00D42194"/>
    <w:rsid w:val="00D42999"/>
    <w:rsid w:val="00D43622"/>
    <w:rsid w:val="00D43C64"/>
    <w:rsid w:val="00D43C90"/>
    <w:rsid w:val="00D4412E"/>
    <w:rsid w:val="00D4414D"/>
    <w:rsid w:val="00D44408"/>
    <w:rsid w:val="00D44611"/>
    <w:rsid w:val="00D44DF0"/>
    <w:rsid w:val="00D4511E"/>
    <w:rsid w:val="00D451C6"/>
    <w:rsid w:val="00D452EA"/>
    <w:rsid w:val="00D4533C"/>
    <w:rsid w:val="00D45DE3"/>
    <w:rsid w:val="00D45FD2"/>
    <w:rsid w:val="00D4603C"/>
    <w:rsid w:val="00D4684A"/>
    <w:rsid w:val="00D468D1"/>
    <w:rsid w:val="00D469C3"/>
    <w:rsid w:val="00D46D1B"/>
    <w:rsid w:val="00D47035"/>
    <w:rsid w:val="00D47329"/>
    <w:rsid w:val="00D50694"/>
    <w:rsid w:val="00D50701"/>
    <w:rsid w:val="00D50B81"/>
    <w:rsid w:val="00D50E63"/>
    <w:rsid w:val="00D51624"/>
    <w:rsid w:val="00D5192A"/>
    <w:rsid w:val="00D51E61"/>
    <w:rsid w:val="00D51EF3"/>
    <w:rsid w:val="00D51F77"/>
    <w:rsid w:val="00D51FFC"/>
    <w:rsid w:val="00D52EA0"/>
    <w:rsid w:val="00D5342D"/>
    <w:rsid w:val="00D54298"/>
    <w:rsid w:val="00D54737"/>
    <w:rsid w:val="00D54997"/>
    <w:rsid w:val="00D555E3"/>
    <w:rsid w:val="00D55D82"/>
    <w:rsid w:val="00D55ED8"/>
    <w:rsid w:val="00D55F27"/>
    <w:rsid w:val="00D56387"/>
    <w:rsid w:val="00D5639A"/>
    <w:rsid w:val="00D56CF2"/>
    <w:rsid w:val="00D56FB2"/>
    <w:rsid w:val="00D5703B"/>
    <w:rsid w:val="00D571CC"/>
    <w:rsid w:val="00D5721A"/>
    <w:rsid w:val="00D57B5B"/>
    <w:rsid w:val="00D60678"/>
    <w:rsid w:val="00D60879"/>
    <w:rsid w:val="00D60B69"/>
    <w:rsid w:val="00D60C69"/>
    <w:rsid w:val="00D6102D"/>
    <w:rsid w:val="00D61D41"/>
    <w:rsid w:val="00D61DDA"/>
    <w:rsid w:val="00D624CB"/>
    <w:rsid w:val="00D6302E"/>
    <w:rsid w:val="00D644CC"/>
    <w:rsid w:val="00D64E36"/>
    <w:rsid w:val="00D64E6F"/>
    <w:rsid w:val="00D64F89"/>
    <w:rsid w:val="00D65818"/>
    <w:rsid w:val="00D65DDC"/>
    <w:rsid w:val="00D670A5"/>
    <w:rsid w:val="00D675BE"/>
    <w:rsid w:val="00D67DBD"/>
    <w:rsid w:val="00D7008D"/>
    <w:rsid w:val="00D7030D"/>
    <w:rsid w:val="00D70488"/>
    <w:rsid w:val="00D70619"/>
    <w:rsid w:val="00D70823"/>
    <w:rsid w:val="00D70C2F"/>
    <w:rsid w:val="00D7113A"/>
    <w:rsid w:val="00D713B9"/>
    <w:rsid w:val="00D713C4"/>
    <w:rsid w:val="00D713C5"/>
    <w:rsid w:val="00D71816"/>
    <w:rsid w:val="00D719CB"/>
    <w:rsid w:val="00D71D20"/>
    <w:rsid w:val="00D71E1C"/>
    <w:rsid w:val="00D7216E"/>
    <w:rsid w:val="00D72A6D"/>
    <w:rsid w:val="00D72C83"/>
    <w:rsid w:val="00D73161"/>
    <w:rsid w:val="00D73240"/>
    <w:rsid w:val="00D738DC"/>
    <w:rsid w:val="00D73AE4"/>
    <w:rsid w:val="00D73C59"/>
    <w:rsid w:val="00D73CC9"/>
    <w:rsid w:val="00D73CF9"/>
    <w:rsid w:val="00D73F12"/>
    <w:rsid w:val="00D740E1"/>
    <w:rsid w:val="00D742F1"/>
    <w:rsid w:val="00D7454B"/>
    <w:rsid w:val="00D74DC5"/>
    <w:rsid w:val="00D75AC5"/>
    <w:rsid w:val="00D75D91"/>
    <w:rsid w:val="00D771D5"/>
    <w:rsid w:val="00D77686"/>
    <w:rsid w:val="00D77946"/>
    <w:rsid w:val="00D77950"/>
    <w:rsid w:val="00D77FCE"/>
    <w:rsid w:val="00D8052D"/>
    <w:rsid w:val="00D80819"/>
    <w:rsid w:val="00D80861"/>
    <w:rsid w:val="00D80B3D"/>
    <w:rsid w:val="00D80D3A"/>
    <w:rsid w:val="00D81214"/>
    <w:rsid w:val="00D8224F"/>
    <w:rsid w:val="00D82866"/>
    <w:rsid w:val="00D835E2"/>
    <w:rsid w:val="00D83902"/>
    <w:rsid w:val="00D83FEB"/>
    <w:rsid w:val="00D84183"/>
    <w:rsid w:val="00D84FAC"/>
    <w:rsid w:val="00D85606"/>
    <w:rsid w:val="00D85726"/>
    <w:rsid w:val="00D8631A"/>
    <w:rsid w:val="00D8634E"/>
    <w:rsid w:val="00D86463"/>
    <w:rsid w:val="00D864E7"/>
    <w:rsid w:val="00D86BA3"/>
    <w:rsid w:val="00D86D96"/>
    <w:rsid w:val="00D87C99"/>
    <w:rsid w:val="00D900D9"/>
    <w:rsid w:val="00D9012C"/>
    <w:rsid w:val="00D901AD"/>
    <w:rsid w:val="00D915FB"/>
    <w:rsid w:val="00D918E5"/>
    <w:rsid w:val="00D922C7"/>
    <w:rsid w:val="00D92496"/>
    <w:rsid w:val="00D9286F"/>
    <w:rsid w:val="00D92B42"/>
    <w:rsid w:val="00D92E70"/>
    <w:rsid w:val="00D9302D"/>
    <w:rsid w:val="00D93625"/>
    <w:rsid w:val="00D9376F"/>
    <w:rsid w:val="00D93FBD"/>
    <w:rsid w:val="00D947C8"/>
    <w:rsid w:val="00D94E8A"/>
    <w:rsid w:val="00D951B5"/>
    <w:rsid w:val="00D95747"/>
    <w:rsid w:val="00D95E17"/>
    <w:rsid w:val="00D963C1"/>
    <w:rsid w:val="00D967F3"/>
    <w:rsid w:val="00D968AB"/>
    <w:rsid w:val="00D96F4F"/>
    <w:rsid w:val="00D975F6"/>
    <w:rsid w:val="00D979CF"/>
    <w:rsid w:val="00DA06C2"/>
    <w:rsid w:val="00DA0754"/>
    <w:rsid w:val="00DA09B4"/>
    <w:rsid w:val="00DA0DC5"/>
    <w:rsid w:val="00DA128C"/>
    <w:rsid w:val="00DA1372"/>
    <w:rsid w:val="00DA13DF"/>
    <w:rsid w:val="00DA1813"/>
    <w:rsid w:val="00DA18F1"/>
    <w:rsid w:val="00DA19C7"/>
    <w:rsid w:val="00DA1D16"/>
    <w:rsid w:val="00DA206A"/>
    <w:rsid w:val="00DA25BC"/>
    <w:rsid w:val="00DA26F2"/>
    <w:rsid w:val="00DA2E8B"/>
    <w:rsid w:val="00DA2EFB"/>
    <w:rsid w:val="00DA3352"/>
    <w:rsid w:val="00DA36B5"/>
    <w:rsid w:val="00DA463D"/>
    <w:rsid w:val="00DA4736"/>
    <w:rsid w:val="00DA4900"/>
    <w:rsid w:val="00DA4EF1"/>
    <w:rsid w:val="00DA5706"/>
    <w:rsid w:val="00DA5931"/>
    <w:rsid w:val="00DA6039"/>
    <w:rsid w:val="00DA642F"/>
    <w:rsid w:val="00DA645E"/>
    <w:rsid w:val="00DA660A"/>
    <w:rsid w:val="00DA68CE"/>
    <w:rsid w:val="00DA6ADD"/>
    <w:rsid w:val="00DA78FC"/>
    <w:rsid w:val="00DB01EC"/>
    <w:rsid w:val="00DB0771"/>
    <w:rsid w:val="00DB08F8"/>
    <w:rsid w:val="00DB0A43"/>
    <w:rsid w:val="00DB0AEF"/>
    <w:rsid w:val="00DB0E12"/>
    <w:rsid w:val="00DB10B0"/>
    <w:rsid w:val="00DB1104"/>
    <w:rsid w:val="00DB140E"/>
    <w:rsid w:val="00DB15D5"/>
    <w:rsid w:val="00DB19E9"/>
    <w:rsid w:val="00DB2502"/>
    <w:rsid w:val="00DB2856"/>
    <w:rsid w:val="00DB2D4F"/>
    <w:rsid w:val="00DB3145"/>
    <w:rsid w:val="00DB3FA5"/>
    <w:rsid w:val="00DB4270"/>
    <w:rsid w:val="00DB47C6"/>
    <w:rsid w:val="00DB4AE9"/>
    <w:rsid w:val="00DB4C31"/>
    <w:rsid w:val="00DB587A"/>
    <w:rsid w:val="00DB62F1"/>
    <w:rsid w:val="00DB64CF"/>
    <w:rsid w:val="00DB6814"/>
    <w:rsid w:val="00DB78A8"/>
    <w:rsid w:val="00DC03A9"/>
    <w:rsid w:val="00DC0A28"/>
    <w:rsid w:val="00DC13C9"/>
    <w:rsid w:val="00DC180E"/>
    <w:rsid w:val="00DC1BB6"/>
    <w:rsid w:val="00DC1CC0"/>
    <w:rsid w:val="00DC1FB4"/>
    <w:rsid w:val="00DC2D23"/>
    <w:rsid w:val="00DC2EA0"/>
    <w:rsid w:val="00DC35E6"/>
    <w:rsid w:val="00DC3C5D"/>
    <w:rsid w:val="00DC43F9"/>
    <w:rsid w:val="00DC4721"/>
    <w:rsid w:val="00DC4893"/>
    <w:rsid w:val="00DC495C"/>
    <w:rsid w:val="00DC4F7B"/>
    <w:rsid w:val="00DC4FF4"/>
    <w:rsid w:val="00DC51D3"/>
    <w:rsid w:val="00DC5428"/>
    <w:rsid w:val="00DC5569"/>
    <w:rsid w:val="00DC6153"/>
    <w:rsid w:val="00DC6C94"/>
    <w:rsid w:val="00DC6FD5"/>
    <w:rsid w:val="00DC7138"/>
    <w:rsid w:val="00DC724A"/>
    <w:rsid w:val="00DD09E4"/>
    <w:rsid w:val="00DD0F3B"/>
    <w:rsid w:val="00DD13F0"/>
    <w:rsid w:val="00DD19A5"/>
    <w:rsid w:val="00DD1B16"/>
    <w:rsid w:val="00DD1CC5"/>
    <w:rsid w:val="00DD1EE6"/>
    <w:rsid w:val="00DD2294"/>
    <w:rsid w:val="00DD234C"/>
    <w:rsid w:val="00DD2C29"/>
    <w:rsid w:val="00DD2F2F"/>
    <w:rsid w:val="00DD3232"/>
    <w:rsid w:val="00DD3F02"/>
    <w:rsid w:val="00DD42DA"/>
    <w:rsid w:val="00DD4A79"/>
    <w:rsid w:val="00DD4E48"/>
    <w:rsid w:val="00DD53B9"/>
    <w:rsid w:val="00DD5AD2"/>
    <w:rsid w:val="00DD5FFF"/>
    <w:rsid w:val="00DD62BE"/>
    <w:rsid w:val="00DD6534"/>
    <w:rsid w:val="00DD6676"/>
    <w:rsid w:val="00DD6C86"/>
    <w:rsid w:val="00DD6DD1"/>
    <w:rsid w:val="00DD71C3"/>
    <w:rsid w:val="00DD7977"/>
    <w:rsid w:val="00DE074E"/>
    <w:rsid w:val="00DE07A6"/>
    <w:rsid w:val="00DE0D79"/>
    <w:rsid w:val="00DE22B2"/>
    <w:rsid w:val="00DE2385"/>
    <w:rsid w:val="00DE3063"/>
    <w:rsid w:val="00DE3169"/>
    <w:rsid w:val="00DE375D"/>
    <w:rsid w:val="00DE3C47"/>
    <w:rsid w:val="00DE3DA1"/>
    <w:rsid w:val="00DE4721"/>
    <w:rsid w:val="00DE47E8"/>
    <w:rsid w:val="00DE48B5"/>
    <w:rsid w:val="00DE4B26"/>
    <w:rsid w:val="00DE5526"/>
    <w:rsid w:val="00DE556A"/>
    <w:rsid w:val="00DE5DF8"/>
    <w:rsid w:val="00DE6B4C"/>
    <w:rsid w:val="00DE6F9C"/>
    <w:rsid w:val="00DE729B"/>
    <w:rsid w:val="00DE7BA2"/>
    <w:rsid w:val="00DF05F7"/>
    <w:rsid w:val="00DF064D"/>
    <w:rsid w:val="00DF0ED6"/>
    <w:rsid w:val="00DF14E8"/>
    <w:rsid w:val="00DF19FF"/>
    <w:rsid w:val="00DF2D48"/>
    <w:rsid w:val="00DF2D62"/>
    <w:rsid w:val="00DF2F30"/>
    <w:rsid w:val="00DF3461"/>
    <w:rsid w:val="00DF3CC9"/>
    <w:rsid w:val="00DF42B2"/>
    <w:rsid w:val="00DF502A"/>
    <w:rsid w:val="00DF5EA3"/>
    <w:rsid w:val="00DF69D7"/>
    <w:rsid w:val="00DF6B4E"/>
    <w:rsid w:val="00DF6CA4"/>
    <w:rsid w:val="00DF6F12"/>
    <w:rsid w:val="00DF6FAD"/>
    <w:rsid w:val="00DF71B8"/>
    <w:rsid w:val="00DF79F7"/>
    <w:rsid w:val="00DF7E31"/>
    <w:rsid w:val="00E0001F"/>
    <w:rsid w:val="00E00208"/>
    <w:rsid w:val="00E00502"/>
    <w:rsid w:val="00E008F2"/>
    <w:rsid w:val="00E00C85"/>
    <w:rsid w:val="00E00CFB"/>
    <w:rsid w:val="00E00DFC"/>
    <w:rsid w:val="00E015EB"/>
    <w:rsid w:val="00E016A6"/>
    <w:rsid w:val="00E01E1A"/>
    <w:rsid w:val="00E01F66"/>
    <w:rsid w:val="00E023C1"/>
    <w:rsid w:val="00E02AF9"/>
    <w:rsid w:val="00E03C4E"/>
    <w:rsid w:val="00E03CAB"/>
    <w:rsid w:val="00E03DEC"/>
    <w:rsid w:val="00E03EA0"/>
    <w:rsid w:val="00E0407B"/>
    <w:rsid w:val="00E043C9"/>
    <w:rsid w:val="00E04723"/>
    <w:rsid w:val="00E04F41"/>
    <w:rsid w:val="00E05310"/>
    <w:rsid w:val="00E05985"/>
    <w:rsid w:val="00E05B39"/>
    <w:rsid w:val="00E05CED"/>
    <w:rsid w:val="00E05D4A"/>
    <w:rsid w:val="00E06047"/>
    <w:rsid w:val="00E0605C"/>
    <w:rsid w:val="00E060F1"/>
    <w:rsid w:val="00E06236"/>
    <w:rsid w:val="00E06A85"/>
    <w:rsid w:val="00E06BCC"/>
    <w:rsid w:val="00E06DC2"/>
    <w:rsid w:val="00E0791E"/>
    <w:rsid w:val="00E07B06"/>
    <w:rsid w:val="00E07C8B"/>
    <w:rsid w:val="00E10218"/>
    <w:rsid w:val="00E10347"/>
    <w:rsid w:val="00E103EA"/>
    <w:rsid w:val="00E106A3"/>
    <w:rsid w:val="00E108C0"/>
    <w:rsid w:val="00E10B00"/>
    <w:rsid w:val="00E10EA1"/>
    <w:rsid w:val="00E110EB"/>
    <w:rsid w:val="00E113AA"/>
    <w:rsid w:val="00E11508"/>
    <w:rsid w:val="00E11590"/>
    <w:rsid w:val="00E11D16"/>
    <w:rsid w:val="00E11D89"/>
    <w:rsid w:val="00E12180"/>
    <w:rsid w:val="00E12BC1"/>
    <w:rsid w:val="00E13926"/>
    <w:rsid w:val="00E13E3B"/>
    <w:rsid w:val="00E14230"/>
    <w:rsid w:val="00E144F3"/>
    <w:rsid w:val="00E14543"/>
    <w:rsid w:val="00E147E1"/>
    <w:rsid w:val="00E14A51"/>
    <w:rsid w:val="00E14B3C"/>
    <w:rsid w:val="00E15186"/>
    <w:rsid w:val="00E15504"/>
    <w:rsid w:val="00E1564D"/>
    <w:rsid w:val="00E156E0"/>
    <w:rsid w:val="00E15702"/>
    <w:rsid w:val="00E15A4C"/>
    <w:rsid w:val="00E167B4"/>
    <w:rsid w:val="00E16D3A"/>
    <w:rsid w:val="00E16F72"/>
    <w:rsid w:val="00E172E6"/>
    <w:rsid w:val="00E172F9"/>
    <w:rsid w:val="00E2021D"/>
    <w:rsid w:val="00E2047C"/>
    <w:rsid w:val="00E206BB"/>
    <w:rsid w:val="00E212B4"/>
    <w:rsid w:val="00E21B1C"/>
    <w:rsid w:val="00E21C6D"/>
    <w:rsid w:val="00E21C80"/>
    <w:rsid w:val="00E21F12"/>
    <w:rsid w:val="00E2263A"/>
    <w:rsid w:val="00E22999"/>
    <w:rsid w:val="00E22A56"/>
    <w:rsid w:val="00E234EA"/>
    <w:rsid w:val="00E23AEB"/>
    <w:rsid w:val="00E23B01"/>
    <w:rsid w:val="00E23B46"/>
    <w:rsid w:val="00E24656"/>
    <w:rsid w:val="00E246F7"/>
    <w:rsid w:val="00E25252"/>
    <w:rsid w:val="00E25405"/>
    <w:rsid w:val="00E25871"/>
    <w:rsid w:val="00E25ECE"/>
    <w:rsid w:val="00E25EDF"/>
    <w:rsid w:val="00E2622B"/>
    <w:rsid w:val="00E27BF8"/>
    <w:rsid w:val="00E3074F"/>
    <w:rsid w:val="00E30D0E"/>
    <w:rsid w:val="00E3144C"/>
    <w:rsid w:val="00E326DD"/>
    <w:rsid w:val="00E330BF"/>
    <w:rsid w:val="00E33BE5"/>
    <w:rsid w:val="00E33ED7"/>
    <w:rsid w:val="00E3488F"/>
    <w:rsid w:val="00E34A62"/>
    <w:rsid w:val="00E353A4"/>
    <w:rsid w:val="00E35A4E"/>
    <w:rsid w:val="00E35C4C"/>
    <w:rsid w:val="00E35FAA"/>
    <w:rsid w:val="00E3617B"/>
    <w:rsid w:val="00E361F7"/>
    <w:rsid w:val="00E36357"/>
    <w:rsid w:val="00E36880"/>
    <w:rsid w:val="00E36E83"/>
    <w:rsid w:val="00E377DD"/>
    <w:rsid w:val="00E40576"/>
    <w:rsid w:val="00E40B25"/>
    <w:rsid w:val="00E41071"/>
    <w:rsid w:val="00E411E4"/>
    <w:rsid w:val="00E41260"/>
    <w:rsid w:val="00E413DA"/>
    <w:rsid w:val="00E4169A"/>
    <w:rsid w:val="00E4255A"/>
    <w:rsid w:val="00E42646"/>
    <w:rsid w:val="00E42A79"/>
    <w:rsid w:val="00E42B4F"/>
    <w:rsid w:val="00E42D20"/>
    <w:rsid w:val="00E432C9"/>
    <w:rsid w:val="00E4357E"/>
    <w:rsid w:val="00E43BFB"/>
    <w:rsid w:val="00E44313"/>
    <w:rsid w:val="00E44ECC"/>
    <w:rsid w:val="00E44F34"/>
    <w:rsid w:val="00E4535F"/>
    <w:rsid w:val="00E456E7"/>
    <w:rsid w:val="00E45E04"/>
    <w:rsid w:val="00E45EF0"/>
    <w:rsid w:val="00E46005"/>
    <w:rsid w:val="00E461E2"/>
    <w:rsid w:val="00E4662A"/>
    <w:rsid w:val="00E473BF"/>
    <w:rsid w:val="00E47BA9"/>
    <w:rsid w:val="00E47BDB"/>
    <w:rsid w:val="00E47D9A"/>
    <w:rsid w:val="00E50961"/>
    <w:rsid w:val="00E51DF0"/>
    <w:rsid w:val="00E524E4"/>
    <w:rsid w:val="00E52511"/>
    <w:rsid w:val="00E52F7F"/>
    <w:rsid w:val="00E53352"/>
    <w:rsid w:val="00E533A2"/>
    <w:rsid w:val="00E54AEB"/>
    <w:rsid w:val="00E567F4"/>
    <w:rsid w:val="00E570FF"/>
    <w:rsid w:val="00E57371"/>
    <w:rsid w:val="00E5782B"/>
    <w:rsid w:val="00E578A5"/>
    <w:rsid w:val="00E57CA0"/>
    <w:rsid w:val="00E60528"/>
    <w:rsid w:val="00E61244"/>
    <w:rsid w:val="00E61722"/>
    <w:rsid w:val="00E6188B"/>
    <w:rsid w:val="00E61B8A"/>
    <w:rsid w:val="00E61D33"/>
    <w:rsid w:val="00E61E44"/>
    <w:rsid w:val="00E61E90"/>
    <w:rsid w:val="00E61F8A"/>
    <w:rsid w:val="00E62036"/>
    <w:rsid w:val="00E621A6"/>
    <w:rsid w:val="00E6221B"/>
    <w:rsid w:val="00E622AB"/>
    <w:rsid w:val="00E62326"/>
    <w:rsid w:val="00E625C3"/>
    <w:rsid w:val="00E63252"/>
    <w:rsid w:val="00E63301"/>
    <w:rsid w:val="00E63731"/>
    <w:rsid w:val="00E63735"/>
    <w:rsid w:val="00E639A4"/>
    <w:rsid w:val="00E63BFD"/>
    <w:rsid w:val="00E63CF6"/>
    <w:rsid w:val="00E6417F"/>
    <w:rsid w:val="00E64703"/>
    <w:rsid w:val="00E64D87"/>
    <w:rsid w:val="00E65A3F"/>
    <w:rsid w:val="00E65D99"/>
    <w:rsid w:val="00E665DF"/>
    <w:rsid w:val="00E66853"/>
    <w:rsid w:val="00E672EB"/>
    <w:rsid w:val="00E708F3"/>
    <w:rsid w:val="00E709F3"/>
    <w:rsid w:val="00E71039"/>
    <w:rsid w:val="00E722BA"/>
    <w:rsid w:val="00E72FB4"/>
    <w:rsid w:val="00E72FB8"/>
    <w:rsid w:val="00E736AE"/>
    <w:rsid w:val="00E736DE"/>
    <w:rsid w:val="00E739B7"/>
    <w:rsid w:val="00E73A82"/>
    <w:rsid w:val="00E73F8D"/>
    <w:rsid w:val="00E74157"/>
    <w:rsid w:val="00E7433B"/>
    <w:rsid w:val="00E74DA8"/>
    <w:rsid w:val="00E75619"/>
    <w:rsid w:val="00E7590D"/>
    <w:rsid w:val="00E75F75"/>
    <w:rsid w:val="00E7633D"/>
    <w:rsid w:val="00E76A58"/>
    <w:rsid w:val="00E76AC1"/>
    <w:rsid w:val="00E76C4C"/>
    <w:rsid w:val="00E76F21"/>
    <w:rsid w:val="00E777D4"/>
    <w:rsid w:val="00E77BA7"/>
    <w:rsid w:val="00E8014F"/>
    <w:rsid w:val="00E804CD"/>
    <w:rsid w:val="00E80516"/>
    <w:rsid w:val="00E80E20"/>
    <w:rsid w:val="00E81AA1"/>
    <w:rsid w:val="00E81F21"/>
    <w:rsid w:val="00E81FE6"/>
    <w:rsid w:val="00E825D3"/>
    <w:rsid w:val="00E82A7A"/>
    <w:rsid w:val="00E8333E"/>
    <w:rsid w:val="00E83EDC"/>
    <w:rsid w:val="00E840BC"/>
    <w:rsid w:val="00E841D9"/>
    <w:rsid w:val="00E841EF"/>
    <w:rsid w:val="00E8468A"/>
    <w:rsid w:val="00E85A25"/>
    <w:rsid w:val="00E86018"/>
    <w:rsid w:val="00E863E4"/>
    <w:rsid w:val="00E86708"/>
    <w:rsid w:val="00E867A4"/>
    <w:rsid w:val="00E86DBB"/>
    <w:rsid w:val="00E879D5"/>
    <w:rsid w:val="00E87D62"/>
    <w:rsid w:val="00E9230E"/>
    <w:rsid w:val="00E9266B"/>
    <w:rsid w:val="00E92999"/>
    <w:rsid w:val="00E92A76"/>
    <w:rsid w:val="00E933F5"/>
    <w:rsid w:val="00E93440"/>
    <w:rsid w:val="00E935DA"/>
    <w:rsid w:val="00E93CB3"/>
    <w:rsid w:val="00E940CB"/>
    <w:rsid w:val="00E9464C"/>
    <w:rsid w:val="00E95220"/>
    <w:rsid w:val="00E9598F"/>
    <w:rsid w:val="00E968BC"/>
    <w:rsid w:val="00E96CA1"/>
    <w:rsid w:val="00E97137"/>
    <w:rsid w:val="00E972F5"/>
    <w:rsid w:val="00EA0183"/>
    <w:rsid w:val="00EA0539"/>
    <w:rsid w:val="00EA0EBA"/>
    <w:rsid w:val="00EA11AB"/>
    <w:rsid w:val="00EA1841"/>
    <w:rsid w:val="00EA191F"/>
    <w:rsid w:val="00EA1FB3"/>
    <w:rsid w:val="00EA23FB"/>
    <w:rsid w:val="00EA2461"/>
    <w:rsid w:val="00EA272D"/>
    <w:rsid w:val="00EA284B"/>
    <w:rsid w:val="00EA2BEF"/>
    <w:rsid w:val="00EA2C79"/>
    <w:rsid w:val="00EA372C"/>
    <w:rsid w:val="00EA3C93"/>
    <w:rsid w:val="00EA3DDF"/>
    <w:rsid w:val="00EA3FD8"/>
    <w:rsid w:val="00EA4D86"/>
    <w:rsid w:val="00EA519F"/>
    <w:rsid w:val="00EA54CC"/>
    <w:rsid w:val="00EA56E8"/>
    <w:rsid w:val="00EA5990"/>
    <w:rsid w:val="00EA5DD3"/>
    <w:rsid w:val="00EA61AD"/>
    <w:rsid w:val="00EA61FB"/>
    <w:rsid w:val="00EA66BA"/>
    <w:rsid w:val="00EA78B4"/>
    <w:rsid w:val="00EA7BA6"/>
    <w:rsid w:val="00EB01A1"/>
    <w:rsid w:val="00EB06E5"/>
    <w:rsid w:val="00EB1606"/>
    <w:rsid w:val="00EB1C6D"/>
    <w:rsid w:val="00EB2241"/>
    <w:rsid w:val="00EB2828"/>
    <w:rsid w:val="00EB2F3C"/>
    <w:rsid w:val="00EB3698"/>
    <w:rsid w:val="00EB3814"/>
    <w:rsid w:val="00EB3882"/>
    <w:rsid w:val="00EB3E1E"/>
    <w:rsid w:val="00EB430F"/>
    <w:rsid w:val="00EB474E"/>
    <w:rsid w:val="00EB47DF"/>
    <w:rsid w:val="00EB4EE3"/>
    <w:rsid w:val="00EB515A"/>
    <w:rsid w:val="00EB5556"/>
    <w:rsid w:val="00EB5752"/>
    <w:rsid w:val="00EB5C3E"/>
    <w:rsid w:val="00EB5C8A"/>
    <w:rsid w:val="00EB651B"/>
    <w:rsid w:val="00EB6EA2"/>
    <w:rsid w:val="00EB7C66"/>
    <w:rsid w:val="00EC10C1"/>
    <w:rsid w:val="00EC1364"/>
    <w:rsid w:val="00EC1433"/>
    <w:rsid w:val="00EC1864"/>
    <w:rsid w:val="00EC18A5"/>
    <w:rsid w:val="00EC18E2"/>
    <w:rsid w:val="00EC1DD6"/>
    <w:rsid w:val="00EC2128"/>
    <w:rsid w:val="00EC243E"/>
    <w:rsid w:val="00EC2723"/>
    <w:rsid w:val="00EC32AF"/>
    <w:rsid w:val="00EC3507"/>
    <w:rsid w:val="00EC37D9"/>
    <w:rsid w:val="00EC3C7A"/>
    <w:rsid w:val="00EC3CC2"/>
    <w:rsid w:val="00EC523E"/>
    <w:rsid w:val="00EC5311"/>
    <w:rsid w:val="00EC5470"/>
    <w:rsid w:val="00EC614E"/>
    <w:rsid w:val="00EC6309"/>
    <w:rsid w:val="00EC662C"/>
    <w:rsid w:val="00EC692A"/>
    <w:rsid w:val="00EC6B9E"/>
    <w:rsid w:val="00EC7766"/>
    <w:rsid w:val="00ED0474"/>
    <w:rsid w:val="00ED07BB"/>
    <w:rsid w:val="00ED0EA6"/>
    <w:rsid w:val="00ED109A"/>
    <w:rsid w:val="00ED10CB"/>
    <w:rsid w:val="00ED1757"/>
    <w:rsid w:val="00ED19D1"/>
    <w:rsid w:val="00ED1AE1"/>
    <w:rsid w:val="00ED1C9F"/>
    <w:rsid w:val="00ED1E97"/>
    <w:rsid w:val="00ED218A"/>
    <w:rsid w:val="00ED23CB"/>
    <w:rsid w:val="00ED2696"/>
    <w:rsid w:val="00ED2E4D"/>
    <w:rsid w:val="00ED33BA"/>
    <w:rsid w:val="00ED3BB7"/>
    <w:rsid w:val="00ED410D"/>
    <w:rsid w:val="00ED42DB"/>
    <w:rsid w:val="00ED49F7"/>
    <w:rsid w:val="00ED4AE5"/>
    <w:rsid w:val="00ED526A"/>
    <w:rsid w:val="00ED52E6"/>
    <w:rsid w:val="00ED587B"/>
    <w:rsid w:val="00ED58FA"/>
    <w:rsid w:val="00ED5AB7"/>
    <w:rsid w:val="00ED60A8"/>
    <w:rsid w:val="00ED63A1"/>
    <w:rsid w:val="00ED63FC"/>
    <w:rsid w:val="00ED66B4"/>
    <w:rsid w:val="00ED69EF"/>
    <w:rsid w:val="00ED76F3"/>
    <w:rsid w:val="00ED7E86"/>
    <w:rsid w:val="00EE009C"/>
    <w:rsid w:val="00EE0402"/>
    <w:rsid w:val="00EE05F2"/>
    <w:rsid w:val="00EE07FC"/>
    <w:rsid w:val="00EE0CAA"/>
    <w:rsid w:val="00EE10CD"/>
    <w:rsid w:val="00EE1DC8"/>
    <w:rsid w:val="00EE1F4D"/>
    <w:rsid w:val="00EE25D3"/>
    <w:rsid w:val="00EE28BA"/>
    <w:rsid w:val="00EE2A74"/>
    <w:rsid w:val="00EE2F73"/>
    <w:rsid w:val="00EE38F7"/>
    <w:rsid w:val="00EE3B22"/>
    <w:rsid w:val="00EE3B75"/>
    <w:rsid w:val="00EE3BBF"/>
    <w:rsid w:val="00EE3D55"/>
    <w:rsid w:val="00EE4742"/>
    <w:rsid w:val="00EE5738"/>
    <w:rsid w:val="00EE5A6B"/>
    <w:rsid w:val="00EE5EF0"/>
    <w:rsid w:val="00EE61B1"/>
    <w:rsid w:val="00EE62CF"/>
    <w:rsid w:val="00EE6694"/>
    <w:rsid w:val="00EE673B"/>
    <w:rsid w:val="00EE6F60"/>
    <w:rsid w:val="00EE7AD5"/>
    <w:rsid w:val="00EF0161"/>
    <w:rsid w:val="00EF0517"/>
    <w:rsid w:val="00EF0632"/>
    <w:rsid w:val="00EF07F1"/>
    <w:rsid w:val="00EF0859"/>
    <w:rsid w:val="00EF0944"/>
    <w:rsid w:val="00EF0A5C"/>
    <w:rsid w:val="00EF1447"/>
    <w:rsid w:val="00EF2069"/>
    <w:rsid w:val="00EF2722"/>
    <w:rsid w:val="00EF290F"/>
    <w:rsid w:val="00EF2DEE"/>
    <w:rsid w:val="00EF369E"/>
    <w:rsid w:val="00EF3BEE"/>
    <w:rsid w:val="00EF4438"/>
    <w:rsid w:val="00EF4E12"/>
    <w:rsid w:val="00EF50D6"/>
    <w:rsid w:val="00EF576C"/>
    <w:rsid w:val="00EF5C1C"/>
    <w:rsid w:val="00EF5D98"/>
    <w:rsid w:val="00EF6E64"/>
    <w:rsid w:val="00EF7D6F"/>
    <w:rsid w:val="00EF7D90"/>
    <w:rsid w:val="00EF7DB1"/>
    <w:rsid w:val="00F007F8"/>
    <w:rsid w:val="00F009CA"/>
    <w:rsid w:val="00F00BA2"/>
    <w:rsid w:val="00F0147E"/>
    <w:rsid w:val="00F01616"/>
    <w:rsid w:val="00F01C94"/>
    <w:rsid w:val="00F02153"/>
    <w:rsid w:val="00F02701"/>
    <w:rsid w:val="00F028D2"/>
    <w:rsid w:val="00F03570"/>
    <w:rsid w:val="00F03AFE"/>
    <w:rsid w:val="00F03B28"/>
    <w:rsid w:val="00F03E80"/>
    <w:rsid w:val="00F05003"/>
    <w:rsid w:val="00F05060"/>
    <w:rsid w:val="00F052FF"/>
    <w:rsid w:val="00F0649A"/>
    <w:rsid w:val="00F06F92"/>
    <w:rsid w:val="00F071A0"/>
    <w:rsid w:val="00F07CA4"/>
    <w:rsid w:val="00F07EBB"/>
    <w:rsid w:val="00F100B2"/>
    <w:rsid w:val="00F101CF"/>
    <w:rsid w:val="00F101EF"/>
    <w:rsid w:val="00F104FC"/>
    <w:rsid w:val="00F10839"/>
    <w:rsid w:val="00F1105F"/>
    <w:rsid w:val="00F1109B"/>
    <w:rsid w:val="00F11193"/>
    <w:rsid w:val="00F111F9"/>
    <w:rsid w:val="00F11492"/>
    <w:rsid w:val="00F11577"/>
    <w:rsid w:val="00F11668"/>
    <w:rsid w:val="00F11A53"/>
    <w:rsid w:val="00F121BE"/>
    <w:rsid w:val="00F12562"/>
    <w:rsid w:val="00F135BF"/>
    <w:rsid w:val="00F13C17"/>
    <w:rsid w:val="00F1449C"/>
    <w:rsid w:val="00F14D88"/>
    <w:rsid w:val="00F15E09"/>
    <w:rsid w:val="00F1616E"/>
    <w:rsid w:val="00F161B3"/>
    <w:rsid w:val="00F164AA"/>
    <w:rsid w:val="00F1677D"/>
    <w:rsid w:val="00F16AEA"/>
    <w:rsid w:val="00F16CD1"/>
    <w:rsid w:val="00F16FAC"/>
    <w:rsid w:val="00F17094"/>
    <w:rsid w:val="00F171B1"/>
    <w:rsid w:val="00F1763D"/>
    <w:rsid w:val="00F178B6"/>
    <w:rsid w:val="00F17BAD"/>
    <w:rsid w:val="00F17CCA"/>
    <w:rsid w:val="00F17E87"/>
    <w:rsid w:val="00F205E3"/>
    <w:rsid w:val="00F207CB"/>
    <w:rsid w:val="00F219F5"/>
    <w:rsid w:val="00F21D05"/>
    <w:rsid w:val="00F21E9B"/>
    <w:rsid w:val="00F2290B"/>
    <w:rsid w:val="00F23089"/>
    <w:rsid w:val="00F230B6"/>
    <w:rsid w:val="00F25DC8"/>
    <w:rsid w:val="00F25F01"/>
    <w:rsid w:val="00F2684D"/>
    <w:rsid w:val="00F26C37"/>
    <w:rsid w:val="00F26E03"/>
    <w:rsid w:val="00F277F9"/>
    <w:rsid w:val="00F30383"/>
    <w:rsid w:val="00F303A7"/>
    <w:rsid w:val="00F3043D"/>
    <w:rsid w:val="00F30DFF"/>
    <w:rsid w:val="00F30EE9"/>
    <w:rsid w:val="00F31B11"/>
    <w:rsid w:val="00F31CA0"/>
    <w:rsid w:val="00F320F5"/>
    <w:rsid w:val="00F323CB"/>
    <w:rsid w:val="00F328C1"/>
    <w:rsid w:val="00F32E32"/>
    <w:rsid w:val="00F331DF"/>
    <w:rsid w:val="00F33644"/>
    <w:rsid w:val="00F336E4"/>
    <w:rsid w:val="00F33EB2"/>
    <w:rsid w:val="00F34450"/>
    <w:rsid w:val="00F349EB"/>
    <w:rsid w:val="00F35861"/>
    <w:rsid w:val="00F35D8F"/>
    <w:rsid w:val="00F3661A"/>
    <w:rsid w:val="00F3673F"/>
    <w:rsid w:val="00F37A71"/>
    <w:rsid w:val="00F37DED"/>
    <w:rsid w:val="00F4029B"/>
    <w:rsid w:val="00F40606"/>
    <w:rsid w:val="00F40A2B"/>
    <w:rsid w:val="00F40BEC"/>
    <w:rsid w:val="00F40E0D"/>
    <w:rsid w:val="00F40F14"/>
    <w:rsid w:val="00F40F7F"/>
    <w:rsid w:val="00F41C84"/>
    <w:rsid w:val="00F42812"/>
    <w:rsid w:val="00F42BF2"/>
    <w:rsid w:val="00F42C16"/>
    <w:rsid w:val="00F435BD"/>
    <w:rsid w:val="00F43A83"/>
    <w:rsid w:val="00F43DB8"/>
    <w:rsid w:val="00F44264"/>
    <w:rsid w:val="00F442E7"/>
    <w:rsid w:val="00F444C6"/>
    <w:rsid w:val="00F4465B"/>
    <w:rsid w:val="00F4508F"/>
    <w:rsid w:val="00F4646C"/>
    <w:rsid w:val="00F46B43"/>
    <w:rsid w:val="00F46D5E"/>
    <w:rsid w:val="00F46E8F"/>
    <w:rsid w:val="00F47447"/>
    <w:rsid w:val="00F50305"/>
    <w:rsid w:val="00F508DA"/>
    <w:rsid w:val="00F50CF4"/>
    <w:rsid w:val="00F52308"/>
    <w:rsid w:val="00F529D5"/>
    <w:rsid w:val="00F5343D"/>
    <w:rsid w:val="00F536A1"/>
    <w:rsid w:val="00F53D33"/>
    <w:rsid w:val="00F5437D"/>
    <w:rsid w:val="00F5482F"/>
    <w:rsid w:val="00F54F02"/>
    <w:rsid w:val="00F54FC1"/>
    <w:rsid w:val="00F5509B"/>
    <w:rsid w:val="00F55413"/>
    <w:rsid w:val="00F554A9"/>
    <w:rsid w:val="00F55590"/>
    <w:rsid w:val="00F555E6"/>
    <w:rsid w:val="00F5596B"/>
    <w:rsid w:val="00F55C2F"/>
    <w:rsid w:val="00F560F9"/>
    <w:rsid w:val="00F56865"/>
    <w:rsid w:val="00F56AEC"/>
    <w:rsid w:val="00F57195"/>
    <w:rsid w:val="00F572D5"/>
    <w:rsid w:val="00F57959"/>
    <w:rsid w:val="00F57D14"/>
    <w:rsid w:val="00F57E85"/>
    <w:rsid w:val="00F60870"/>
    <w:rsid w:val="00F6126A"/>
    <w:rsid w:val="00F615B3"/>
    <w:rsid w:val="00F61A1B"/>
    <w:rsid w:val="00F61FF4"/>
    <w:rsid w:val="00F624F5"/>
    <w:rsid w:val="00F6250D"/>
    <w:rsid w:val="00F62BC8"/>
    <w:rsid w:val="00F63645"/>
    <w:rsid w:val="00F6372C"/>
    <w:rsid w:val="00F649CD"/>
    <w:rsid w:val="00F64BDB"/>
    <w:rsid w:val="00F65174"/>
    <w:rsid w:val="00F65532"/>
    <w:rsid w:val="00F65B49"/>
    <w:rsid w:val="00F662D6"/>
    <w:rsid w:val="00F66A13"/>
    <w:rsid w:val="00F671E4"/>
    <w:rsid w:val="00F67A2B"/>
    <w:rsid w:val="00F67D5E"/>
    <w:rsid w:val="00F70329"/>
    <w:rsid w:val="00F71118"/>
    <w:rsid w:val="00F71487"/>
    <w:rsid w:val="00F714BC"/>
    <w:rsid w:val="00F71D23"/>
    <w:rsid w:val="00F72448"/>
    <w:rsid w:val="00F72E8A"/>
    <w:rsid w:val="00F72FC9"/>
    <w:rsid w:val="00F73799"/>
    <w:rsid w:val="00F73906"/>
    <w:rsid w:val="00F73DAF"/>
    <w:rsid w:val="00F7404A"/>
    <w:rsid w:val="00F74315"/>
    <w:rsid w:val="00F74F4A"/>
    <w:rsid w:val="00F75478"/>
    <w:rsid w:val="00F75CFC"/>
    <w:rsid w:val="00F763C5"/>
    <w:rsid w:val="00F76AE3"/>
    <w:rsid w:val="00F77394"/>
    <w:rsid w:val="00F821A5"/>
    <w:rsid w:val="00F822D3"/>
    <w:rsid w:val="00F82CBD"/>
    <w:rsid w:val="00F82DC7"/>
    <w:rsid w:val="00F83728"/>
    <w:rsid w:val="00F83EE3"/>
    <w:rsid w:val="00F84240"/>
    <w:rsid w:val="00F84BA8"/>
    <w:rsid w:val="00F84C85"/>
    <w:rsid w:val="00F84DCC"/>
    <w:rsid w:val="00F85414"/>
    <w:rsid w:val="00F8560B"/>
    <w:rsid w:val="00F85837"/>
    <w:rsid w:val="00F85D16"/>
    <w:rsid w:val="00F862C3"/>
    <w:rsid w:val="00F86FE2"/>
    <w:rsid w:val="00F870E4"/>
    <w:rsid w:val="00F870ED"/>
    <w:rsid w:val="00F8747E"/>
    <w:rsid w:val="00F87514"/>
    <w:rsid w:val="00F877AD"/>
    <w:rsid w:val="00F90C60"/>
    <w:rsid w:val="00F90FFB"/>
    <w:rsid w:val="00F914CF"/>
    <w:rsid w:val="00F91A90"/>
    <w:rsid w:val="00F924BF"/>
    <w:rsid w:val="00F92944"/>
    <w:rsid w:val="00F92C89"/>
    <w:rsid w:val="00F93392"/>
    <w:rsid w:val="00F935BB"/>
    <w:rsid w:val="00F935C7"/>
    <w:rsid w:val="00F93711"/>
    <w:rsid w:val="00F93DB3"/>
    <w:rsid w:val="00F941E3"/>
    <w:rsid w:val="00F9432B"/>
    <w:rsid w:val="00F94345"/>
    <w:rsid w:val="00F943BE"/>
    <w:rsid w:val="00F94521"/>
    <w:rsid w:val="00F945C1"/>
    <w:rsid w:val="00F94997"/>
    <w:rsid w:val="00F94AC1"/>
    <w:rsid w:val="00F956DE"/>
    <w:rsid w:val="00F95AE6"/>
    <w:rsid w:val="00F95C20"/>
    <w:rsid w:val="00F95D67"/>
    <w:rsid w:val="00F96107"/>
    <w:rsid w:val="00F967B1"/>
    <w:rsid w:val="00F977DE"/>
    <w:rsid w:val="00F97C6D"/>
    <w:rsid w:val="00FA147D"/>
    <w:rsid w:val="00FA148C"/>
    <w:rsid w:val="00FA1801"/>
    <w:rsid w:val="00FA188E"/>
    <w:rsid w:val="00FA2C05"/>
    <w:rsid w:val="00FA2D3A"/>
    <w:rsid w:val="00FA3651"/>
    <w:rsid w:val="00FA389A"/>
    <w:rsid w:val="00FA392E"/>
    <w:rsid w:val="00FA39F3"/>
    <w:rsid w:val="00FA3FF3"/>
    <w:rsid w:val="00FA41B0"/>
    <w:rsid w:val="00FA4369"/>
    <w:rsid w:val="00FA468B"/>
    <w:rsid w:val="00FA4B5B"/>
    <w:rsid w:val="00FA4B86"/>
    <w:rsid w:val="00FA4EEE"/>
    <w:rsid w:val="00FA5055"/>
    <w:rsid w:val="00FA541E"/>
    <w:rsid w:val="00FA58C3"/>
    <w:rsid w:val="00FA5BF0"/>
    <w:rsid w:val="00FA5D5E"/>
    <w:rsid w:val="00FA61F1"/>
    <w:rsid w:val="00FA6628"/>
    <w:rsid w:val="00FA67E7"/>
    <w:rsid w:val="00FA6D22"/>
    <w:rsid w:val="00FA7E0B"/>
    <w:rsid w:val="00FA7EF0"/>
    <w:rsid w:val="00FB017B"/>
    <w:rsid w:val="00FB05C2"/>
    <w:rsid w:val="00FB0AB0"/>
    <w:rsid w:val="00FB0E59"/>
    <w:rsid w:val="00FB0F14"/>
    <w:rsid w:val="00FB130F"/>
    <w:rsid w:val="00FB148B"/>
    <w:rsid w:val="00FB19C7"/>
    <w:rsid w:val="00FB1B64"/>
    <w:rsid w:val="00FB1BBB"/>
    <w:rsid w:val="00FB1D06"/>
    <w:rsid w:val="00FB2197"/>
    <w:rsid w:val="00FB28AB"/>
    <w:rsid w:val="00FB3093"/>
    <w:rsid w:val="00FB3146"/>
    <w:rsid w:val="00FB3254"/>
    <w:rsid w:val="00FB34F0"/>
    <w:rsid w:val="00FB37B1"/>
    <w:rsid w:val="00FB37B8"/>
    <w:rsid w:val="00FB411D"/>
    <w:rsid w:val="00FB4388"/>
    <w:rsid w:val="00FB473D"/>
    <w:rsid w:val="00FB499C"/>
    <w:rsid w:val="00FB4CA6"/>
    <w:rsid w:val="00FB4D4E"/>
    <w:rsid w:val="00FB4DF4"/>
    <w:rsid w:val="00FB5177"/>
    <w:rsid w:val="00FB57E6"/>
    <w:rsid w:val="00FB5ED5"/>
    <w:rsid w:val="00FB6A7B"/>
    <w:rsid w:val="00FB6B35"/>
    <w:rsid w:val="00FB6C15"/>
    <w:rsid w:val="00FB76AB"/>
    <w:rsid w:val="00FC0776"/>
    <w:rsid w:val="00FC132B"/>
    <w:rsid w:val="00FC139A"/>
    <w:rsid w:val="00FC2649"/>
    <w:rsid w:val="00FC2D06"/>
    <w:rsid w:val="00FC308A"/>
    <w:rsid w:val="00FC30B4"/>
    <w:rsid w:val="00FC32F0"/>
    <w:rsid w:val="00FC3CB3"/>
    <w:rsid w:val="00FC4456"/>
    <w:rsid w:val="00FC454E"/>
    <w:rsid w:val="00FC4A9F"/>
    <w:rsid w:val="00FC4BE1"/>
    <w:rsid w:val="00FC547C"/>
    <w:rsid w:val="00FC6523"/>
    <w:rsid w:val="00FC6B3A"/>
    <w:rsid w:val="00FC76FD"/>
    <w:rsid w:val="00FD0031"/>
    <w:rsid w:val="00FD016D"/>
    <w:rsid w:val="00FD0309"/>
    <w:rsid w:val="00FD032D"/>
    <w:rsid w:val="00FD094D"/>
    <w:rsid w:val="00FD0A6B"/>
    <w:rsid w:val="00FD0CE7"/>
    <w:rsid w:val="00FD179E"/>
    <w:rsid w:val="00FD23E3"/>
    <w:rsid w:val="00FD240B"/>
    <w:rsid w:val="00FD27D5"/>
    <w:rsid w:val="00FD2A66"/>
    <w:rsid w:val="00FD33BA"/>
    <w:rsid w:val="00FD37C7"/>
    <w:rsid w:val="00FD41BB"/>
    <w:rsid w:val="00FD4710"/>
    <w:rsid w:val="00FD4B1C"/>
    <w:rsid w:val="00FD4C71"/>
    <w:rsid w:val="00FD4FC8"/>
    <w:rsid w:val="00FD536D"/>
    <w:rsid w:val="00FD53B1"/>
    <w:rsid w:val="00FD548A"/>
    <w:rsid w:val="00FD5499"/>
    <w:rsid w:val="00FD58AD"/>
    <w:rsid w:val="00FD5B0A"/>
    <w:rsid w:val="00FD5F35"/>
    <w:rsid w:val="00FD642B"/>
    <w:rsid w:val="00FD76E5"/>
    <w:rsid w:val="00FD7A7C"/>
    <w:rsid w:val="00FD7C9B"/>
    <w:rsid w:val="00FE0008"/>
    <w:rsid w:val="00FE07BE"/>
    <w:rsid w:val="00FE08C0"/>
    <w:rsid w:val="00FE152F"/>
    <w:rsid w:val="00FE2108"/>
    <w:rsid w:val="00FE3A42"/>
    <w:rsid w:val="00FE3ED5"/>
    <w:rsid w:val="00FE42EF"/>
    <w:rsid w:val="00FE4330"/>
    <w:rsid w:val="00FE45C1"/>
    <w:rsid w:val="00FE47A4"/>
    <w:rsid w:val="00FE55AB"/>
    <w:rsid w:val="00FE570A"/>
    <w:rsid w:val="00FE57E7"/>
    <w:rsid w:val="00FE5CFC"/>
    <w:rsid w:val="00FE5DFB"/>
    <w:rsid w:val="00FE608A"/>
    <w:rsid w:val="00FE61E5"/>
    <w:rsid w:val="00FE63EB"/>
    <w:rsid w:val="00FE70F8"/>
    <w:rsid w:val="00FE7797"/>
    <w:rsid w:val="00FE7A19"/>
    <w:rsid w:val="00FE7D5C"/>
    <w:rsid w:val="00FE7D8C"/>
    <w:rsid w:val="00FE7E13"/>
    <w:rsid w:val="00FF04DB"/>
    <w:rsid w:val="00FF053F"/>
    <w:rsid w:val="00FF0541"/>
    <w:rsid w:val="00FF06A9"/>
    <w:rsid w:val="00FF0F3A"/>
    <w:rsid w:val="00FF0FA8"/>
    <w:rsid w:val="00FF215A"/>
    <w:rsid w:val="00FF2859"/>
    <w:rsid w:val="00FF2A82"/>
    <w:rsid w:val="00FF421C"/>
    <w:rsid w:val="00FF449D"/>
    <w:rsid w:val="00FF44FB"/>
    <w:rsid w:val="00FF45C6"/>
    <w:rsid w:val="00FF506B"/>
    <w:rsid w:val="00FF5AA8"/>
    <w:rsid w:val="00FF5F98"/>
    <w:rsid w:val="00FF6944"/>
    <w:rsid w:val="00FF6B00"/>
    <w:rsid w:val="00FF6C7A"/>
    <w:rsid w:val="00FF72D6"/>
    <w:rsid w:val="00FF758D"/>
    <w:rsid w:val="00FF7C9D"/>
    <w:rsid w:val="00FF7EB9"/>
    <w:rsid w:val="03D76FFA"/>
    <w:rsid w:val="0A883C1E"/>
    <w:rsid w:val="0C3E1D07"/>
    <w:rsid w:val="0E81C2BD"/>
    <w:rsid w:val="0FE5BC9C"/>
    <w:rsid w:val="11F69E7E"/>
    <w:rsid w:val="1242C5E3"/>
    <w:rsid w:val="128724D4"/>
    <w:rsid w:val="14B42F70"/>
    <w:rsid w:val="1C2AA408"/>
    <w:rsid w:val="28216500"/>
    <w:rsid w:val="2A988B60"/>
    <w:rsid w:val="2BB1FDBE"/>
    <w:rsid w:val="30ECEA2E"/>
    <w:rsid w:val="39290200"/>
    <w:rsid w:val="43464903"/>
    <w:rsid w:val="44A741FD"/>
    <w:rsid w:val="4A00B715"/>
    <w:rsid w:val="4A3DEC64"/>
    <w:rsid w:val="55029789"/>
    <w:rsid w:val="5BB0720D"/>
    <w:rsid w:val="5E0B3EB3"/>
    <w:rsid w:val="6525A3A3"/>
    <w:rsid w:val="72B4730D"/>
    <w:rsid w:val="7DADF38B"/>
    <w:rsid w:val="7E41032F"/>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A697CAB"/>
  <w15:docId w15:val="{949C1225-6266-47DE-B8BD-0FA8DBFED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95D"/>
    <w:pPr>
      <w:spacing w:after="200" w:line="276" w:lineRule="auto"/>
    </w:pPr>
    <w:rPr>
      <w:rFonts w:cs="Calibri"/>
      <w:sz w:val="22"/>
      <w:szCs w:val="22"/>
      <w:lang w:eastAsia="en-US"/>
    </w:rPr>
  </w:style>
  <w:style w:type="paragraph" w:styleId="Heading1">
    <w:name w:val="heading 1"/>
    <w:basedOn w:val="Normal"/>
    <w:next w:val="Normal"/>
    <w:link w:val="Heading1Char"/>
    <w:uiPriority w:val="9"/>
    <w:qFormat/>
    <w:rsid w:val="00FD33B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C8414E"/>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8414E"/>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8414E"/>
    <w:pPr>
      <w:keepNext/>
      <w:keepLines/>
      <w:spacing w:before="80" w:after="40"/>
      <w:outlineLvl w:val="3"/>
    </w:pPr>
    <w:rPr>
      <w:rFonts w:eastAsiaTheme="majorEastAsia" w:cstheme="majorBidi"/>
      <w:i/>
      <w:iCs/>
      <w:color w:val="365F91" w:themeColor="accent1" w:themeShade="BF"/>
    </w:rPr>
  </w:style>
  <w:style w:type="paragraph" w:styleId="Heading5">
    <w:name w:val="heading 5"/>
    <w:aliases w:val="Block Label"/>
    <w:basedOn w:val="Normal"/>
    <w:next w:val="Normal"/>
    <w:link w:val="Heading5Char"/>
    <w:unhideWhenUsed/>
    <w:qFormat/>
    <w:rsid w:val="00C8414E"/>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C841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41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41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41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5">
    <w:name w:val="Table Grid5"/>
    <w:uiPriority w:val="99"/>
    <w:rsid w:val="00C70B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70BA8"/>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C70BA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0BA8"/>
    <w:rPr>
      <w:rFonts w:ascii="Tahoma" w:hAnsi="Tahoma" w:cs="Tahoma"/>
      <w:sz w:val="16"/>
      <w:szCs w:val="16"/>
    </w:rPr>
  </w:style>
  <w:style w:type="paragraph" w:styleId="ListParagraph">
    <w:name w:val="List Paragraph"/>
    <w:aliases w:val="Subtitle Cover Page,List Paragraph1,igunore,Task Body,Loetelu (bulletid),Bullet List,FooterText,numbered,Paragraphe de liste1,Bulletr List Paragraph,列出段落,列出段落1,List Paragraph2,List Paragraph21,Listeafsnit1,Parágrafo da Lista1,リスト段落1"/>
    <w:basedOn w:val="Normal"/>
    <w:link w:val="ListParagraphChar"/>
    <w:uiPriority w:val="34"/>
    <w:qFormat/>
    <w:rsid w:val="00C70BA8"/>
    <w:pPr>
      <w:spacing w:after="0" w:line="240" w:lineRule="auto"/>
      <w:ind w:left="720"/>
    </w:pPr>
    <w:rPr>
      <w:rFonts w:ascii="Times New Roman" w:eastAsia="Times New Roman" w:hAnsi="Times New Roman" w:cs="Times New Roman"/>
      <w:sz w:val="20"/>
      <w:szCs w:val="20"/>
      <w:lang w:val="en-GB"/>
    </w:rPr>
  </w:style>
  <w:style w:type="paragraph" w:styleId="CommentText">
    <w:name w:val="annotation text"/>
    <w:basedOn w:val="Normal"/>
    <w:link w:val="CommentTextChar"/>
    <w:uiPriority w:val="99"/>
    <w:qFormat/>
    <w:rsid w:val="00C70BA8"/>
    <w:pPr>
      <w:spacing w:line="240" w:lineRule="auto"/>
    </w:pPr>
    <w:rPr>
      <w:sz w:val="20"/>
      <w:szCs w:val="20"/>
    </w:rPr>
  </w:style>
  <w:style w:type="character" w:customStyle="1" w:styleId="CommentTextChar">
    <w:name w:val="Comment Text Char"/>
    <w:link w:val="CommentText"/>
    <w:uiPriority w:val="99"/>
    <w:rsid w:val="00C70BA8"/>
    <w:rPr>
      <w:sz w:val="20"/>
      <w:szCs w:val="20"/>
    </w:rPr>
  </w:style>
  <w:style w:type="character" w:styleId="CommentReference">
    <w:name w:val="annotation reference"/>
    <w:uiPriority w:val="99"/>
    <w:qFormat/>
    <w:rsid w:val="00C70BA8"/>
    <w:rPr>
      <w:sz w:val="18"/>
      <w:szCs w:val="18"/>
    </w:rPr>
  </w:style>
  <w:style w:type="table" w:customStyle="1" w:styleId="TableGrid1">
    <w:name w:val="Table Grid1"/>
    <w:uiPriority w:val="59"/>
    <w:rsid w:val="00E204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2E27CF"/>
    <w:rPr>
      <w:b/>
      <w:bCs/>
    </w:rPr>
  </w:style>
  <w:style w:type="character" w:customStyle="1" w:styleId="CommentSubjectChar">
    <w:name w:val="Comment Subject Char"/>
    <w:link w:val="CommentSubject"/>
    <w:uiPriority w:val="99"/>
    <w:semiHidden/>
    <w:rsid w:val="002E27CF"/>
    <w:rPr>
      <w:b/>
      <w:bCs/>
      <w:sz w:val="20"/>
      <w:szCs w:val="20"/>
    </w:rPr>
  </w:style>
  <w:style w:type="paragraph" w:styleId="Header">
    <w:name w:val="header"/>
    <w:basedOn w:val="Normal"/>
    <w:link w:val="HeaderChar"/>
    <w:uiPriority w:val="99"/>
    <w:unhideWhenUsed/>
    <w:rsid w:val="008930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304A"/>
    <w:rPr>
      <w:rFonts w:cs="Calibri"/>
      <w:sz w:val="22"/>
      <w:szCs w:val="22"/>
      <w:lang w:eastAsia="en-US"/>
    </w:rPr>
  </w:style>
  <w:style w:type="paragraph" w:styleId="Footer">
    <w:name w:val="footer"/>
    <w:basedOn w:val="Normal"/>
    <w:link w:val="FooterChar"/>
    <w:uiPriority w:val="99"/>
    <w:unhideWhenUsed/>
    <w:rsid w:val="008930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304A"/>
    <w:rPr>
      <w:rFonts w:cs="Calibri"/>
      <w:sz w:val="22"/>
      <w:szCs w:val="22"/>
      <w:lang w:eastAsia="en-US"/>
    </w:rPr>
  </w:style>
  <w:style w:type="table" w:customStyle="1" w:styleId="TableGrid11">
    <w:name w:val="Table Grid11"/>
    <w:basedOn w:val="TableNormal"/>
    <w:next w:val="TableGrid"/>
    <w:rsid w:val="005C488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B450B"/>
    <w:rPr>
      <w:rFonts w:ascii="Times New Roman" w:hAnsi="Times New Roman" w:cs="Times New Roman"/>
      <w:sz w:val="24"/>
      <w:szCs w:val="24"/>
    </w:rPr>
  </w:style>
  <w:style w:type="paragraph" w:customStyle="1" w:styleId="DefaultText">
    <w:name w:val="Default Text"/>
    <w:basedOn w:val="Normal"/>
    <w:rsid w:val="00A51C34"/>
    <w:pPr>
      <w:spacing w:after="0" w:line="240" w:lineRule="auto"/>
    </w:pPr>
    <w:rPr>
      <w:rFonts w:ascii="Times New Roman" w:eastAsia="Times New Roman" w:hAnsi="Times New Roman" w:cs="Times New Roman"/>
      <w:sz w:val="24"/>
      <w:szCs w:val="20"/>
      <w:lang w:val="en-US"/>
    </w:rPr>
  </w:style>
  <w:style w:type="character" w:customStyle="1" w:styleId="ListParagraphChar">
    <w:name w:val="List Paragraph Char"/>
    <w:aliases w:val="Subtitle Cover Page Char,List Paragraph1 Char,igunore Char,Task Body Char,Loetelu (bulletid) Char,Bullet List Char,FooterText Char,numbered Char,Paragraphe de liste1 Char,Bulletr List Paragraph Char,列出段落 Char,列出段落1 Char,リスト段落1 Char"/>
    <w:link w:val="ListParagraph"/>
    <w:uiPriority w:val="34"/>
    <w:qFormat/>
    <w:rsid w:val="00A51C34"/>
    <w:rPr>
      <w:rFonts w:ascii="Times New Roman" w:eastAsia="Times New Roman" w:hAnsi="Times New Roman"/>
      <w:lang w:val="en-GB" w:eastAsia="en-US"/>
    </w:rPr>
  </w:style>
  <w:style w:type="paragraph" w:styleId="NoSpacing">
    <w:name w:val="No Spacing"/>
    <w:uiPriority w:val="1"/>
    <w:qFormat/>
    <w:rsid w:val="00DA6ADD"/>
    <w:rPr>
      <w:rFonts w:asciiTheme="minorHAnsi" w:eastAsiaTheme="minorHAnsi" w:hAnsiTheme="minorHAnsi" w:cstheme="minorBidi"/>
      <w:sz w:val="22"/>
      <w:szCs w:val="22"/>
      <w:lang w:eastAsia="en-US"/>
    </w:rPr>
  </w:style>
  <w:style w:type="table" w:styleId="LightList-Accent2">
    <w:name w:val="Light List Accent 2"/>
    <w:basedOn w:val="TableNormal"/>
    <w:uiPriority w:val="61"/>
    <w:rsid w:val="00DA6ADD"/>
    <w:rPr>
      <w:rFonts w:asciiTheme="minorHAnsi" w:eastAsiaTheme="minorHAnsi" w:hAnsiTheme="minorHAnsi" w:cstheme="minorBidi"/>
      <w:sz w:val="22"/>
      <w:szCs w:val="22"/>
      <w:lang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430EFF"/>
    <w:rPr>
      <w:rFonts w:cs="Calibri"/>
      <w:sz w:val="22"/>
      <w:szCs w:val="22"/>
      <w:lang w:eastAsia="en-US"/>
    </w:rPr>
  </w:style>
  <w:style w:type="paragraph" w:customStyle="1" w:styleId="DocTitle">
    <w:name w:val="Doc Title"/>
    <w:basedOn w:val="Heading1"/>
    <w:rsid w:val="00FD33BA"/>
    <w:pPr>
      <w:keepLines w:val="0"/>
      <w:pageBreakBefore/>
      <w:pBdr>
        <w:bottom w:val="single" w:sz="18" w:space="1" w:color="333399"/>
      </w:pBdr>
      <w:tabs>
        <w:tab w:val="left" w:pos="397"/>
        <w:tab w:val="left" w:pos="907"/>
        <w:tab w:val="left" w:pos="1134"/>
      </w:tabs>
      <w:spacing w:before="320" w:after="160" w:line="240" w:lineRule="auto"/>
    </w:pPr>
    <w:rPr>
      <w:rFonts w:ascii="Arial" w:eastAsia="Times New Roman" w:hAnsi="Arial" w:cs="Times New Roman"/>
      <w:b/>
      <w:bCs/>
      <w:color w:val="333399"/>
      <w:lang w:val="en-US"/>
    </w:rPr>
  </w:style>
  <w:style w:type="character" w:customStyle="1" w:styleId="Heading1Char">
    <w:name w:val="Heading 1 Char"/>
    <w:basedOn w:val="DefaultParagraphFont"/>
    <w:link w:val="Heading1"/>
    <w:uiPriority w:val="9"/>
    <w:rsid w:val="00FD33BA"/>
    <w:rPr>
      <w:rFonts w:asciiTheme="majorHAnsi" w:eastAsiaTheme="majorEastAsia" w:hAnsiTheme="majorHAnsi" w:cstheme="majorBidi"/>
      <w:color w:val="365F91" w:themeColor="accent1" w:themeShade="BF"/>
      <w:sz w:val="32"/>
      <w:szCs w:val="32"/>
      <w:lang w:eastAsia="en-US"/>
    </w:rPr>
  </w:style>
  <w:style w:type="paragraph" w:customStyle="1" w:styleId="Default">
    <w:name w:val="Default"/>
    <w:rsid w:val="00607EC3"/>
    <w:pPr>
      <w:autoSpaceDE w:val="0"/>
      <w:autoSpaceDN w:val="0"/>
      <w:adjustRightInd w:val="0"/>
    </w:pPr>
    <w:rPr>
      <w:rFonts w:cs="Calibri"/>
      <w:color w:val="000000"/>
      <w:sz w:val="24"/>
      <w:szCs w:val="24"/>
    </w:rPr>
  </w:style>
  <w:style w:type="character" w:styleId="PlaceholderText">
    <w:name w:val="Placeholder Text"/>
    <w:basedOn w:val="DefaultParagraphFont"/>
    <w:uiPriority w:val="99"/>
    <w:rsid w:val="008A604A"/>
    <w:rPr>
      <w:color w:val="808080"/>
    </w:rPr>
  </w:style>
  <w:style w:type="character" w:styleId="Hyperlink">
    <w:name w:val="Hyperlink"/>
    <w:uiPriority w:val="99"/>
    <w:rsid w:val="00D922C7"/>
    <w:rPr>
      <w:color w:val="0000FF"/>
      <w:u w:val="single"/>
    </w:rPr>
  </w:style>
  <w:style w:type="table" w:customStyle="1" w:styleId="TableGrid2">
    <w:name w:val="Table Grid2"/>
    <w:basedOn w:val="TableNormal"/>
    <w:next w:val="TableGrid"/>
    <w:uiPriority w:val="3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71D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link w:val="BodyChar"/>
    <w:rsid w:val="006A13A7"/>
    <w:pPr>
      <w:pBdr>
        <w:top w:val="nil"/>
        <w:left w:val="nil"/>
        <w:bottom w:val="nil"/>
        <w:right w:val="nil"/>
        <w:between w:val="nil"/>
        <w:bar w:val="nil"/>
      </w:pBdr>
      <w:spacing w:after="200" w:line="276" w:lineRule="auto"/>
    </w:pPr>
    <w:rPr>
      <w:rFonts w:cs="Calibri"/>
      <w:color w:val="000000"/>
      <w:sz w:val="22"/>
      <w:szCs w:val="22"/>
      <w:u w:color="000000"/>
      <w:bdr w:val="nil"/>
    </w:rPr>
  </w:style>
  <w:style w:type="paragraph" w:customStyle="1" w:styleId="paragraph">
    <w:name w:val="paragraph"/>
    <w:basedOn w:val="Normal"/>
    <w:rsid w:val="00DC1FB4"/>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DC1FB4"/>
  </w:style>
  <w:style w:type="character" w:customStyle="1" w:styleId="eop">
    <w:name w:val="eop"/>
    <w:basedOn w:val="DefaultParagraphFont"/>
    <w:rsid w:val="00DC1FB4"/>
  </w:style>
  <w:style w:type="character" w:customStyle="1" w:styleId="BodyChar">
    <w:name w:val="Body Char"/>
    <w:link w:val="Body"/>
    <w:rsid w:val="00CE2BE4"/>
    <w:rPr>
      <w:rFonts w:cs="Calibri"/>
      <w:color w:val="000000"/>
      <w:sz w:val="22"/>
      <w:szCs w:val="22"/>
      <w:u w:color="000000"/>
      <w:bdr w:val="nil"/>
    </w:rPr>
  </w:style>
  <w:style w:type="paragraph" w:styleId="TOCHeading">
    <w:name w:val="TOC Heading"/>
    <w:basedOn w:val="Heading1"/>
    <w:next w:val="Normal"/>
    <w:uiPriority w:val="39"/>
    <w:unhideWhenUsed/>
    <w:qFormat/>
    <w:rsid w:val="00696E7C"/>
    <w:pPr>
      <w:spacing w:line="259" w:lineRule="auto"/>
      <w:outlineLvl w:val="9"/>
    </w:pPr>
    <w:rPr>
      <w:lang w:val="en-US"/>
    </w:rPr>
  </w:style>
  <w:style w:type="paragraph" w:styleId="TOC1">
    <w:name w:val="toc 1"/>
    <w:basedOn w:val="Normal"/>
    <w:next w:val="Normal"/>
    <w:autoRedefine/>
    <w:uiPriority w:val="39"/>
    <w:unhideWhenUsed/>
    <w:rsid w:val="000A3250"/>
    <w:pPr>
      <w:pBdr>
        <w:top w:val="nil"/>
        <w:left w:val="nil"/>
        <w:bottom w:val="nil"/>
        <w:right w:val="nil"/>
        <w:between w:val="nil"/>
        <w:bar w:val="nil"/>
      </w:pBdr>
      <w:tabs>
        <w:tab w:val="left" w:pos="440"/>
        <w:tab w:val="right" w:leader="dot" w:pos="9016"/>
      </w:tabs>
      <w:spacing w:after="100" w:line="240" w:lineRule="auto"/>
    </w:pPr>
    <w:rPr>
      <w:rFonts w:eastAsia="Arial Unicode MS"/>
      <w:b/>
      <w:bCs/>
      <w:noProof/>
      <w:sz w:val="24"/>
      <w:szCs w:val="24"/>
      <w:bdr w:val="nil"/>
      <w:lang w:val="en-US"/>
    </w:rPr>
  </w:style>
  <w:style w:type="paragraph" w:styleId="TOC2">
    <w:name w:val="toc 2"/>
    <w:basedOn w:val="Normal"/>
    <w:next w:val="Normal"/>
    <w:autoRedefine/>
    <w:uiPriority w:val="39"/>
    <w:unhideWhenUsed/>
    <w:rsid w:val="0002360D"/>
    <w:pPr>
      <w:pBdr>
        <w:top w:val="nil"/>
        <w:left w:val="nil"/>
        <w:bottom w:val="nil"/>
        <w:right w:val="nil"/>
        <w:between w:val="nil"/>
        <w:bar w:val="nil"/>
      </w:pBdr>
      <w:tabs>
        <w:tab w:val="right" w:leader="dot" w:pos="9010"/>
      </w:tabs>
      <w:spacing w:after="100" w:line="240" w:lineRule="auto"/>
      <w:ind w:left="240"/>
    </w:pPr>
    <w:rPr>
      <w:rFonts w:eastAsia="Arial Unicode MS"/>
      <w:noProof/>
      <w:bdr w:val="nil"/>
    </w:rPr>
  </w:style>
  <w:style w:type="paragraph" w:styleId="TOC3">
    <w:name w:val="toc 3"/>
    <w:basedOn w:val="Normal"/>
    <w:next w:val="Normal"/>
    <w:autoRedefine/>
    <w:uiPriority w:val="39"/>
    <w:unhideWhenUsed/>
    <w:rsid w:val="001D3188"/>
    <w:pPr>
      <w:spacing w:after="100" w:line="259" w:lineRule="auto"/>
      <w:ind w:left="440"/>
    </w:pPr>
    <w:rPr>
      <w:rFonts w:asciiTheme="minorHAnsi" w:eastAsiaTheme="minorEastAsia" w:hAnsiTheme="minorHAnsi" w:cs="Times New Roman"/>
      <w:lang w:val="en-US"/>
    </w:rPr>
  </w:style>
  <w:style w:type="character" w:styleId="UnresolvedMention">
    <w:name w:val="Unresolved Mention"/>
    <w:basedOn w:val="DefaultParagraphFont"/>
    <w:uiPriority w:val="99"/>
    <w:semiHidden/>
    <w:unhideWhenUsed/>
    <w:rsid w:val="0036630D"/>
    <w:rPr>
      <w:color w:val="605E5C"/>
      <w:shd w:val="clear" w:color="auto" w:fill="E1DFDD"/>
    </w:rPr>
  </w:style>
  <w:style w:type="table" w:styleId="GridTable6Colorful-Accent1">
    <w:name w:val="Grid Table 6 Colorful Accent 1"/>
    <w:basedOn w:val="TableNormal"/>
    <w:uiPriority w:val="51"/>
    <w:rsid w:val="00EF0A5C"/>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cPr>
      <w:shd w:val="clear" w:color="auto" w:fill="DBE5F1" w:themeFill="accent1" w:themeFillTint="33"/>
    </w:tc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54B11"/>
    <w:tblPr>
      <w:tblStyleRowBandSize w:val="1"/>
      <w:tblStyleColBandSize w:val="1"/>
      <w:tblBorders>
        <w:top w:val="single" w:sz="8" w:space="0" w:color="1F497D" w:themeColor="text2"/>
        <w:left w:val="single" w:sz="8" w:space="0" w:color="1F497D" w:themeColor="text2"/>
        <w:bottom w:val="single" w:sz="8" w:space="0" w:color="1F497D" w:themeColor="text2"/>
        <w:right w:val="single" w:sz="8" w:space="0" w:color="1F497D" w:themeColor="text2"/>
        <w:insideH w:val="single" w:sz="8" w:space="0" w:color="1F497D" w:themeColor="text2"/>
        <w:insideV w:val="single" w:sz="8" w:space="0" w:color="1F497D" w:themeColor="text2"/>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754B1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2Char">
    <w:name w:val="Heading 2 Char"/>
    <w:basedOn w:val="DefaultParagraphFont"/>
    <w:link w:val="Heading2"/>
    <w:uiPriority w:val="9"/>
    <w:semiHidden/>
    <w:rsid w:val="00C8414E"/>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basedOn w:val="DefaultParagraphFont"/>
    <w:link w:val="Heading3"/>
    <w:uiPriority w:val="9"/>
    <w:semiHidden/>
    <w:rsid w:val="00C8414E"/>
    <w:rPr>
      <w:rFonts w:eastAsiaTheme="majorEastAsia" w:cstheme="majorBidi"/>
      <w:color w:val="365F91" w:themeColor="accent1" w:themeShade="BF"/>
      <w:sz w:val="28"/>
      <w:szCs w:val="28"/>
      <w:lang w:eastAsia="en-US"/>
    </w:rPr>
  </w:style>
  <w:style w:type="character" w:customStyle="1" w:styleId="Heading4Char">
    <w:name w:val="Heading 4 Char"/>
    <w:basedOn w:val="DefaultParagraphFont"/>
    <w:link w:val="Heading4"/>
    <w:uiPriority w:val="9"/>
    <w:semiHidden/>
    <w:rsid w:val="00C8414E"/>
    <w:rPr>
      <w:rFonts w:eastAsiaTheme="majorEastAsia" w:cstheme="majorBidi"/>
      <w:i/>
      <w:iCs/>
      <w:color w:val="365F91" w:themeColor="accent1" w:themeShade="BF"/>
      <w:sz w:val="22"/>
      <w:szCs w:val="22"/>
      <w:lang w:eastAsia="en-US"/>
    </w:rPr>
  </w:style>
  <w:style w:type="character" w:customStyle="1" w:styleId="Heading5Char">
    <w:name w:val="Heading 5 Char"/>
    <w:aliases w:val="Block Label Char"/>
    <w:basedOn w:val="DefaultParagraphFont"/>
    <w:link w:val="Heading5"/>
    <w:rsid w:val="00C8414E"/>
    <w:rPr>
      <w:rFonts w:eastAsiaTheme="majorEastAsia" w:cstheme="majorBidi"/>
      <w:color w:val="365F91" w:themeColor="accent1" w:themeShade="BF"/>
      <w:sz w:val="22"/>
      <w:szCs w:val="22"/>
      <w:lang w:eastAsia="en-US"/>
    </w:rPr>
  </w:style>
  <w:style w:type="character" w:customStyle="1" w:styleId="Heading6Char">
    <w:name w:val="Heading 6 Char"/>
    <w:basedOn w:val="DefaultParagraphFont"/>
    <w:link w:val="Heading6"/>
    <w:uiPriority w:val="9"/>
    <w:semiHidden/>
    <w:rsid w:val="00C8414E"/>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8414E"/>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8414E"/>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8414E"/>
    <w:rPr>
      <w:rFonts w:eastAsiaTheme="majorEastAsia" w:cstheme="majorBidi"/>
      <w:color w:val="272727" w:themeColor="text1" w:themeTint="D8"/>
      <w:sz w:val="22"/>
      <w:szCs w:val="22"/>
      <w:lang w:eastAsia="en-US"/>
    </w:rPr>
  </w:style>
  <w:style w:type="paragraph" w:customStyle="1" w:styleId="JBW-ListBullet3">
    <w:name w:val="JBW - List Bullet 3"/>
    <w:basedOn w:val="ListBullet3"/>
    <w:uiPriority w:val="99"/>
    <w:rsid w:val="00C8414E"/>
    <w:pPr>
      <w:widowControl w:val="0"/>
      <w:numPr>
        <w:numId w:val="0"/>
      </w:numPr>
      <w:tabs>
        <w:tab w:val="num" w:pos="926"/>
      </w:tabs>
      <w:spacing w:after="60" w:line="240" w:lineRule="auto"/>
      <w:contextualSpacing w:val="0"/>
    </w:pPr>
    <w:rPr>
      <w:rFonts w:ascii="Times New Roman" w:eastAsia="Times New Roman" w:hAnsi="Times New Roman" w:cs="Times New Roman"/>
      <w:lang w:val="en-GB" w:eastAsia="en-GB"/>
    </w:rPr>
  </w:style>
  <w:style w:type="paragraph" w:customStyle="1" w:styleId="ReportL1">
    <w:name w:val="Report L1"/>
    <w:basedOn w:val="Normal"/>
    <w:rsid w:val="00C8414E"/>
    <w:pPr>
      <w:numPr>
        <w:numId w:val="20"/>
      </w:numPr>
      <w:tabs>
        <w:tab w:val="clear" w:pos="432"/>
      </w:tabs>
      <w:spacing w:after="120" w:line="240" w:lineRule="auto"/>
      <w:ind w:left="0" w:firstLine="0"/>
    </w:pPr>
    <w:rPr>
      <w:rFonts w:ascii="Times New Roman" w:eastAsia="Times New Roman" w:hAnsi="Times New Roman" w:cs="Times New Roman"/>
      <w:b/>
      <w:caps/>
      <w:sz w:val="24"/>
      <w:szCs w:val="24"/>
      <w:lang w:val="en-GB"/>
    </w:rPr>
  </w:style>
  <w:style w:type="paragraph" w:customStyle="1" w:styleId="ReportL2">
    <w:name w:val="Report L2"/>
    <w:basedOn w:val="Normal"/>
    <w:rsid w:val="00C8414E"/>
    <w:pPr>
      <w:numPr>
        <w:ilvl w:val="1"/>
        <w:numId w:val="20"/>
      </w:numPr>
      <w:tabs>
        <w:tab w:val="clear" w:pos="680"/>
      </w:tabs>
      <w:spacing w:after="120" w:line="240" w:lineRule="auto"/>
      <w:ind w:left="0" w:firstLine="0"/>
    </w:pPr>
    <w:rPr>
      <w:rFonts w:ascii="Times New Roman" w:eastAsia="Times New Roman" w:hAnsi="Times New Roman" w:cs="Times New Roman"/>
      <w:sz w:val="24"/>
      <w:szCs w:val="24"/>
      <w:lang w:val="en-GB"/>
    </w:rPr>
  </w:style>
  <w:style w:type="paragraph" w:customStyle="1" w:styleId="ReportL3">
    <w:name w:val="Report L3"/>
    <w:basedOn w:val="Normal"/>
    <w:rsid w:val="00C8414E"/>
    <w:pPr>
      <w:numPr>
        <w:ilvl w:val="2"/>
        <w:numId w:val="20"/>
      </w:numPr>
      <w:tabs>
        <w:tab w:val="clear" w:pos="936"/>
      </w:tabs>
      <w:spacing w:after="120" w:line="240" w:lineRule="auto"/>
      <w:ind w:left="0" w:firstLine="0"/>
    </w:pPr>
    <w:rPr>
      <w:rFonts w:ascii="Times New Roman" w:eastAsia="Times New Roman" w:hAnsi="Times New Roman" w:cs="Times New Roman"/>
      <w:sz w:val="24"/>
      <w:szCs w:val="24"/>
      <w:lang w:val="en-GB"/>
    </w:rPr>
  </w:style>
  <w:style w:type="paragraph" w:styleId="ListBullet3">
    <w:name w:val="List Bullet 3"/>
    <w:basedOn w:val="Normal"/>
    <w:uiPriority w:val="99"/>
    <w:semiHidden/>
    <w:unhideWhenUsed/>
    <w:rsid w:val="00C8414E"/>
    <w:pPr>
      <w:numPr>
        <w:numId w:val="19"/>
      </w:numPr>
      <w:ind w:left="0" w:firstLine="0"/>
      <w:contextualSpacing/>
    </w:pPr>
  </w:style>
  <w:style w:type="character" w:customStyle="1" w:styleId="cf01">
    <w:name w:val="cf01"/>
    <w:basedOn w:val="DefaultParagraphFont"/>
    <w:rsid w:val="00C8414E"/>
    <w:rPr>
      <w:rFonts w:ascii="Segoe UI" w:hAnsi="Segoe UI" w:cs="Segoe UI" w:hint="default"/>
      <w:sz w:val="18"/>
      <w:szCs w:val="18"/>
    </w:rPr>
  </w:style>
  <w:style w:type="table" w:customStyle="1" w:styleId="TableGrid31">
    <w:name w:val="Table Grid31"/>
    <w:basedOn w:val="TableNormal"/>
    <w:next w:val="TableGrid"/>
    <w:uiPriority w:val="59"/>
    <w:rsid w:val="00C84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84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C8414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841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414E"/>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841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414E"/>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C8414E"/>
    <w:pPr>
      <w:spacing w:before="160"/>
      <w:jc w:val="center"/>
    </w:pPr>
    <w:rPr>
      <w:i/>
      <w:iCs/>
      <w:color w:val="404040" w:themeColor="text1" w:themeTint="BF"/>
    </w:rPr>
  </w:style>
  <w:style w:type="character" w:customStyle="1" w:styleId="QuoteChar">
    <w:name w:val="Quote Char"/>
    <w:basedOn w:val="DefaultParagraphFont"/>
    <w:link w:val="Quote"/>
    <w:uiPriority w:val="29"/>
    <w:rsid w:val="00C8414E"/>
    <w:rPr>
      <w:rFonts w:cs="Calibri"/>
      <w:i/>
      <w:iCs/>
      <w:color w:val="404040" w:themeColor="text1" w:themeTint="BF"/>
      <w:sz w:val="22"/>
      <w:szCs w:val="22"/>
      <w:lang w:eastAsia="en-US"/>
    </w:rPr>
  </w:style>
  <w:style w:type="character" w:styleId="IntenseEmphasis">
    <w:name w:val="Intense Emphasis"/>
    <w:basedOn w:val="DefaultParagraphFont"/>
    <w:uiPriority w:val="21"/>
    <w:qFormat/>
    <w:rsid w:val="00C8414E"/>
    <w:rPr>
      <w:i/>
      <w:iCs/>
      <w:color w:val="365F91" w:themeColor="accent1" w:themeShade="BF"/>
    </w:rPr>
  </w:style>
  <w:style w:type="paragraph" w:styleId="IntenseQuote">
    <w:name w:val="Intense Quote"/>
    <w:basedOn w:val="Normal"/>
    <w:next w:val="Normal"/>
    <w:link w:val="IntenseQuoteChar"/>
    <w:uiPriority w:val="30"/>
    <w:qFormat/>
    <w:rsid w:val="00C8414E"/>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C8414E"/>
    <w:rPr>
      <w:rFonts w:cs="Calibri"/>
      <w:i/>
      <w:iCs/>
      <w:color w:val="365F91" w:themeColor="accent1" w:themeShade="BF"/>
      <w:sz w:val="22"/>
      <w:szCs w:val="22"/>
      <w:lang w:eastAsia="en-US"/>
    </w:rPr>
  </w:style>
  <w:style w:type="character" w:styleId="IntenseReference">
    <w:name w:val="Intense Reference"/>
    <w:basedOn w:val="DefaultParagraphFont"/>
    <w:uiPriority w:val="32"/>
    <w:qFormat/>
    <w:rsid w:val="00C8414E"/>
    <w:rPr>
      <w:b/>
      <w:bCs/>
      <w:smallCaps/>
      <w:color w:val="365F91" w:themeColor="accent1" w:themeShade="BF"/>
      <w:spacing w:val="5"/>
    </w:rPr>
  </w:style>
  <w:style w:type="character" w:customStyle="1" w:styleId="ListLabel19">
    <w:name w:val="ListLabel 19"/>
    <w:qFormat/>
    <w:rsid w:val="006E68E5"/>
    <w:rPr>
      <w:rFonts w:eastAsia="Times New Roman"/>
    </w:rPr>
  </w:style>
  <w:style w:type="paragraph" w:customStyle="1" w:styleId="Bulleted">
    <w:name w:val="Bulleted"/>
    <w:basedOn w:val="Normal"/>
    <w:uiPriority w:val="99"/>
    <w:rsid w:val="00CE7BF0"/>
    <w:pPr>
      <w:numPr>
        <w:numId w:val="23"/>
      </w:numPr>
      <w:spacing w:before="120" w:after="120" w:line="240" w:lineRule="auto"/>
    </w:pPr>
    <w:rPr>
      <w:rFonts w:asciiTheme="minorHAnsi" w:eastAsia="Times New Roman" w:hAnsiTheme="minorHAnsi" w:cs="Times New Roman"/>
      <w:sz w:val="24"/>
      <w:szCs w:val="24"/>
      <w:lang w:val="en-GB"/>
    </w:rPr>
  </w:style>
  <w:style w:type="character" w:styleId="Mention">
    <w:name w:val="Mention"/>
    <w:basedOn w:val="DefaultParagraphFont"/>
    <w:uiPriority w:val="99"/>
    <w:unhideWhenUsed/>
    <w:rsid w:val="00B4547D"/>
    <w:rPr>
      <w:color w:val="2B579A"/>
      <w:shd w:val="clear" w:color="auto" w:fill="E1DFDD"/>
    </w:rPr>
  </w:style>
  <w:style w:type="character" w:styleId="FollowedHyperlink">
    <w:name w:val="FollowedHyperlink"/>
    <w:basedOn w:val="DefaultParagraphFont"/>
    <w:uiPriority w:val="99"/>
    <w:semiHidden/>
    <w:unhideWhenUsed/>
    <w:rsid w:val="001A42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377">
      <w:bodyDiv w:val="1"/>
      <w:marLeft w:val="0"/>
      <w:marRight w:val="0"/>
      <w:marTop w:val="0"/>
      <w:marBottom w:val="0"/>
      <w:divBdr>
        <w:top w:val="none" w:sz="0" w:space="0" w:color="auto"/>
        <w:left w:val="none" w:sz="0" w:space="0" w:color="auto"/>
        <w:bottom w:val="none" w:sz="0" w:space="0" w:color="auto"/>
        <w:right w:val="none" w:sz="0" w:space="0" w:color="auto"/>
      </w:divBdr>
    </w:div>
    <w:div w:id="18892672">
      <w:bodyDiv w:val="1"/>
      <w:marLeft w:val="0"/>
      <w:marRight w:val="0"/>
      <w:marTop w:val="0"/>
      <w:marBottom w:val="0"/>
      <w:divBdr>
        <w:top w:val="none" w:sz="0" w:space="0" w:color="auto"/>
        <w:left w:val="none" w:sz="0" w:space="0" w:color="auto"/>
        <w:bottom w:val="none" w:sz="0" w:space="0" w:color="auto"/>
        <w:right w:val="none" w:sz="0" w:space="0" w:color="auto"/>
      </w:divBdr>
    </w:div>
    <w:div w:id="118883097">
      <w:bodyDiv w:val="1"/>
      <w:marLeft w:val="0"/>
      <w:marRight w:val="0"/>
      <w:marTop w:val="0"/>
      <w:marBottom w:val="0"/>
      <w:divBdr>
        <w:top w:val="none" w:sz="0" w:space="0" w:color="auto"/>
        <w:left w:val="none" w:sz="0" w:space="0" w:color="auto"/>
        <w:bottom w:val="none" w:sz="0" w:space="0" w:color="auto"/>
        <w:right w:val="none" w:sz="0" w:space="0" w:color="auto"/>
      </w:divBdr>
    </w:div>
    <w:div w:id="165438828">
      <w:bodyDiv w:val="1"/>
      <w:marLeft w:val="0"/>
      <w:marRight w:val="0"/>
      <w:marTop w:val="0"/>
      <w:marBottom w:val="0"/>
      <w:divBdr>
        <w:top w:val="none" w:sz="0" w:space="0" w:color="auto"/>
        <w:left w:val="none" w:sz="0" w:space="0" w:color="auto"/>
        <w:bottom w:val="none" w:sz="0" w:space="0" w:color="auto"/>
        <w:right w:val="none" w:sz="0" w:space="0" w:color="auto"/>
      </w:divBdr>
    </w:div>
    <w:div w:id="196352723">
      <w:bodyDiv w:val="1"/>
      <w:marLeft w:val="0"/>
      <w:marRight w:val="0"/>
      <w:marTop w:val="0"/>
      <w:marBottom w:val="0"/>
      <w:divBdr>
        <w:top w:val="none" w:sz="0" w:space="0" w:color="auto"/>
        <w:left w:val="none" w:sz="0" w:space="0" w:color="auto"/>
        <w:bottom w:val="none" w:sz="0" w:space="0" w:color="auto"/>
        <w:right w:val="none" w:sz="0" w:space="0" w:color="auto"/>
      </w:divBdr>
    </w:div>
    <w:div w:id="240336541">
      <w:bodyDiv w:val="1"/>
      <w:marLeft w:val="0"/>
      <w:marRight w:val="0"/>
      <w:marTop w:val="0"/>
      <w:marBottom w:val="0"/>
      <w:divBdr>
        <w:top w:val="none" w:sz="0" w:space="0" w:color="auto"/>
        <w:left w:val="none" w:sz="0" w:space="0" w:color="auto"/>
        <w:bottom w:val="none" w:sz="0" w:space="0" w:color="auto"/>
        <w:right w:val="none" w:sz="0" w:space="0" w:color="auto"/>
      </w:divBdr>
    </w:div>
    <w:div w:id="262036398">
      <w:bodyDiv w:val="1"/>
      <w:marLeft w:val="0"/>
      <w:marRight w:val="0"/>
      <w:marTop w:val="0"/>
      <w:marBottom w:val="0"/>
      <w:divBdr>
        <w:top w:val="none" w:sz="0" w:space="0" w:color="auto"/>
        <w:left w:val="none" w:sz="0" w:space="0" w:color="auto"/>
        <w:bottom w:val="none" w:sz="0" w:space="0" w:color="auto"/>
        <w:right w:val="none" w:sz="0" w:space="0" w:color="auto"/>
      </w:divBdr>
    </w:div>
    <w:div w:id="285624562">
      <w:bodyDiv w:val="1"/>
      <w:marLeft w:val="0"/>
      <w:marRight w:val="0"/>
      <w:marTop w:val="0"/>
      <w:marBottom w:val="0"/>
      <w:divBdr>
        <w:top w:val="none" w:sz="0" w:space="0" w:color="auto"/>
        <w:left w:val="none" w:sz="0" w:space="0" w:color="auto"/>
        <w:bottom w:val="none" w:sz="0" w:space="0" w:color="auto"/>
        <w:right w:val="none" w:sz="0" w:space="0" w:color="auto"/>
      </w:divBdr>
    </w:div>
    <w:div w:id="308900895">
      <w:bodyDiv w:val="1"/>
      <w:marLeft w:val="0"/>
      <w:marRight w:val="0"/>
      <w:marTop w:val="0"/>
      <w:marBottom w:val="0"/>
      <w:divBdr>
        <w:top w:val="none" w:sz="0" w:space="0" w:color="auto"/>
        <w:left w:val="none" w:sz="0" w:space="0" w:color="auto"/>
        <w:bottom w:val="none" w:sz="0" w:space="0" w:color="auto"/>
        <w:right w:val="none" w:sz="0" w:space="0" w:color="auto"/>
      </w:divBdr>
    </w:div>
    <w:div w:id="333845659">
      <w:bodyDiv w:val="1"/>
      <w:marLeft w:val="0"/>
      <w:marRight w:val="0"/>
      <w:marTop w:val="0"/>
      <w:marBottom w:val="0"/>
      <w:divBdr>
        <w:top w:val="none" w:sz="0" w:space="0" w:color="auto"/>
        <w:left w:val="none" w:sz="0" w:space="0" w:color="auto"/>
        <w:bottom w:val="none" w:sz="0" w:space="0" w:color="auto"/>
        <w:right w:val="none" w:sz="0" w:space="0" w:color="auto"/>
      </w:divBdr>
      <w:divsChild>
        <w:div w:id="1453017498">
          <w:marLeft w:val="0"/>
          <w:marRight w:val="0"/>
          <w:marTop w:val="0"/>
          <w:marBottom w:val="0"/>
          <w:divBdr>
            <w:top w:val="none" w:sz="0" w:space="0" w:color="auto"/>
            <w:left w:val="none" w:sz="0" w:space="0" w:color="auto"/>
            <w:bottom w:val="none" w:sz="0" w:space="0" w:color="auto"/>
            <w:right w:val="none" w:sz="0" w:space="0" w:color="auto"/>
          </w:divBdr>
          <w:divsChild>
            <w:div w:id="111289360">
              <w:marLeft w:val="0"/>
              <w:marRight w:val="0"/>
              <w:marTop w:val="0"/>
              <w:marBottom w:val="0"/>
              <w:divBdr>
                <w:top w:val="none" w:sz="0" w:space="0" w:color="auto"/>
                <w:left w:val="none" w:sz="0" w:space="0" w:color="auto"/>
                <w:bottom w:val="none" w:sz="0" w:space="0" w:color="auto"/>
                <w:right w:val="none" w:sz="0" w:space="0" w:color="auto"/>
              </w:divBdr>
            </w:div>
            <w:div w:id="40830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612901">
      <w:bodyDiv w:val="1"/>
      <w:marLeft w:val="0"/>
      <w:marRight w:val="0"/>
      <w:marTop w:val="0"/>
      <w:marBottom w:val="0"/>
      <w:divBdr>
        <w:top w:val="none" w:sz="0" w:space="0" w:color="auto"/>
        <w:left w:val="none" w:sz="0" w:space="0" w:color="auto"/>
        <w:bottom w:val="none" w:sz="0" w:space="0" w:color="auto"/>
        <w:right w:val="none" w:sz="0" w:space="0" w:color="auto"/>
      </w:divBdr>
    </w:div>
    <w:div w:id="371031344">
      <w:bodyDiv w:val="1"/>
      <w:marLeft w:val="0"/>
      <w:marRight w:val="0"/>
      <w:marTop w:val="0"/>
      <w:marBottom w:val="0"/>
      <w:divBdr>
        <w:top w:val="none" w:sz="0" w:space="0" w:color="auto"/>
        <w:left w:val="none" w:sz="0" w:space="0" w:color="auto"/>
        <w:bottom w:val="none" w:sz="0" w:space="0" w:color="auto"/>
        <w:right w:val="none" w:sz="0" w:space="0" w:color="auto"/>
      </w:divBdr>
    </w:div>
    <w:div w:id="418525409">
      <w:bodyDiv w:val="1"/>
      <w:marLeft w:val="0"/>
      <w:marRight w:val="0"/>
      <w:marTop w:val="0"/>
      <w:marBottom w:val="0"/>
      <w:divBdr>
        <w:top w:val="none" w:sz="0" w:space="0" w:color="auto"/>
        <w:left w:val="none" w:sz="0" w:space="0" w:color="auto"/>
        <w:bottom w:val="none" w:sz="0" w:space="0" w:color="auto"/>
        <w:right w:val="none" w:sz="0" w:space="0" w:color="auto"/>
      </w:divBdr>
    </w:div>
    <w:div w:id="523134038">
      <w:bodyDiv w:val="1"/>
      <w:marLeft w:val="0"/>
      <w:marRight w:val="0"/>
      <w:marTop w:val="0"/>
      <w:marBottom w:val="0"/>
      <w:divBdr>
        <w:top w:val="none" w:sz="0" w:space="0" w:color="auto"/>
        <w:left w:val="none" w:sz="0" w:space="0" w:color="auto"/>
        <w:bottom w:val="none" w:sz="0" w:space="0" w:color="auto"/>
        <w:right w:val="none" w:sz="0" w:space="0" w:color="auto"/>
      </w:divBdr>
      <w:divsChild>
        <w:div w:id="27075523">
          <w:marLeft w:val="0"/>
          <w:marRight w:val="0"/>
          <w:marTop w:val="0"/>
          <w:marBottom w:val="0"/>
          <w:divBdr>
            <w:top w:val="none" w:sz="0" w:space="0" w:color="auto"/>
            <w:left w:val="none" w:sz="0" w:space="0" w:color="auto"/>
            <w:bottom w:val="none" w:sz="0" w:space="0" w:color="auto"/>
            <w:right w:val="none" w:sz="0" w:space="0" w:color="auto"/>
          </w:divBdr>
          <w:divsChild>
            <w:div w:id="168444823">
              <w:marLeft w:val="0"/>
              <w:marRight w:val="0"/>
              <w:marTop w:val="0"/>
              <w:marBottom w:val="0"/>
              <w:divBdr>
                <w:top w:val="none" w:sz="0" w:space="0" w:color="auto"/>
                <w:left w:val="none" w:sz="0" w:space="0" w:color="auto"/>
                <w:bottom w:val="none" w:sz="0" w:space="0" w:color="auto"/>
                <w:right w:val="none" w:sz="0" w:space="0" w:color="auto"/>
              </w:divBdr>
            </w:div>
          </w:divsChild>
        </w:div>
        <w:div w:id="145632059">
          <w:marLeft w:val="0"/>
          <w:marRight w:val="0"/>
          <w:marTop w:val="0"/>
          <w:marBottom w:val="0"/>
          <w:divBdr>
            <w:top w:val="none" w:sz="0" w:space="0" w:color="auto"/>
            <w:left w:val="none" w:sz="0" w:space="0" w:color="auto"/>
            <w:bottom w:val="none" w:sz="0" w:space="0" w:color="auto"/>
            <w:right w:val="none" w:sz="0" w:space="0" w:color="auto"/>
          </w:divBdr>
          <w:divsChild>
            <w:div w:id="854415803">
              <w:marLeft w:val="0"/>
              <w:marRight w:val="0"/>
              <w:marTop w:val="0"/>
              <w:marBottom w:val="0"/>
              <w:divBdr>
                <w:top w:val="none" w:sz="0" w:space="0" w:color="auto"/>
                <w:left w:val="none" w:sz="0" w:space="0" w:color="auto"/>
                <w:bottom w:val="none" w:sz="0" w:space="0" w:color="auto"/>
                <w:right w:val="none" w:sz="0" w:space="0" w:color="auto"/>
              </w:divBdr>
            </w:div>
          </w:divsChild>
        </w:div>
        <w:div w:id="160660130">
          <w:marLeft w:val="0"/>
          <w:marRight w:val="0"/>
          <w:marTop w:val="0"/>
          <w:marBottom w:val="0"/>
          <w:divBdr>
            <w:top w:val="none" w:sz="0" w:space="0" w:color="auto"/>
            <w:left w:val="none" w:sz="0" w:space="0" w:color="auto"/>
            <w:bottom w:val="none" w:sz="0" w:space="0" w:color="auto"/>
            <w:right w:val="none" w:sz="0" w:space="0" w:color="auto"/>
          </w:divBdr>
          <w:divsChild>
            <w:div w:id="2044092930">
              <w:marLeft w:val="0"/>
              <w:marRight w:val="0"/>
              <w:marTop w:val="0"/>
              <w:marBottom w:val="0"/>
              <w:divBdr>
                <w:top w:val="none" w:sz="0" w:space="0" w:color="auto"/>
                <w:left w:val="none" w:sz="0" w:space="0" w:color="auto"/>
                <w:bottom w:val="none" w:sz="0" w:space="0" w:color="auto"/>
                <w:right w:val="none" w:sz="0" w:space="0" w:color="auto"/>
              </w:divBdr>
            </w:div>
          </w:divsChild>
        </w:div>
        <w:div w:id="387455674">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
            <w:div w:id="1102186160">
              <w:marLeft w:val="0"/>
              <w:marRight w:val="0"/>
              <w:marTop w:val="0"/>
              <w:marBottom w:val="0"/>
              <w:divBdr>
                <w:top w:val="none" w:sz="0" w:space="0" w:color="auto"/>
                <w:left w:val="none" w:sz="0" w:space="0" w:color="auto"/>
                <w:bottom w:val="none" w:sz="0" w:space="0" w:color="auto"/>
                <w:right w:val="none" w:sz="0" w:space="0" w:color="auto"/>
              </w:divBdr>
            </w:div>
            <w:div w:id="1220559775">
              <w:marLeft w:val="0"/>
              <w:marRight w:val="0"/>
              <w:marTop w:val="0"/>
              <w:marBottom w:val="0"/>
              <w:divBdr>
                <w:top w:val="none" w:sz="0" w:space="0" w:color="auto"/>
                <w:left w:val="none" w:sz="0" w:space="0" w:color="auto"/>
                <w:bottom w:val="none" w:sz="0" w:space="0" w:color="auto"/>
                <w:right w:val="none" w:sz="0" w:space="0" w:color="auto"/>
              </w:divBdr>
            </w:div>
            <w:div w:id="2035419699">
              <w:marLeft w:val="0"/>
              <w:marRight w:val="0"/>
              <w:marTop w:val="0"/>
              <w:marBottom w:val="0"/>
              <w:divBdr>
                <w:top w:val="none" w:sz="0" w:space="0" w:color="auto"/>
                <w:left w:val="none" w:sz="0" w:space="0" w:color="auto"/>
                <w:bottom w:val="none" w:sz="0" w:space="0" w:color="auto"/>
                <w:right w:val="none" w:sz="0" w:space="0" w:color="auto"/>
              </w:divBdr>
            </w:div>
          </w:divsChild>
        </w:div>
        <w:div w:id="421217874">
          <w:marLeft w:val="0"/>
          <w:marRight w:val="0"/>
          <w:marTop w:val="0"/>
          <w:marBottom w:val="0"/>
          <w:divBdr>
            <w:top w:val="none" w:sz="0" w:space="0" w:color="auto"/>
            <w:left w:val="none" w:sz="0" w:space="0" w:color="auto"/>
            <w:bottom w:val="none" w:sz="0" w:space="0" w:color="auto"/>
            <w:right w:val="none" w:sz="0" w:space="0" w:color="auto"/>
          </w:divBdr>
          <w:divsChild>
            <w:div w:id="114519992">
              <w:marLeft w:val="0"/>
              <w:marRight w:val="0"/>
              <w:marTop w:val="0"/>
              <w:marBottom w:val="0"/>
              <w:divBdr>
                <w:top w:val="none" w:sz="0" w:space="0" w:color="auto"/>
                <w:left w:val="none" w:sz="0" w:space="0" w:color="auto"/>
                <w:bottom w:val="none" w:sz="0" w:space="0" w:color="auto"/>
                <w:right w:val="none" w:sz="0" w:space="0" w:color="auto"/>
              </w:divBdr>
            </w:div>
            <w:div w:id="116338867">
              <w:marLeft w:val="0"/>
              <w:marRight w:val="0"/>
              <w:marTop w:val="0"/>
              <w:marBottom w:val="0"/>
              <w:divBdr>
                <w:top w:val="none" w:sz="0" w:space="0" w:color="auto"/>
                <w:left w:val="none" w:sz="0" w:space="0" w:color="auto"/>
                <w:bottom w:val="none" w:sz="0" w:space="0" w:color="auto"/>
                <w:right w:val="none" w:sz="0" w:space="0" w:color="auto"/>
              </w:divBdr>
            </w:div>
            <w:div w:id="514854220">
              <w:marLeft w:val="0"/>
              <w:marRight w:val="0"/>
              <w:marTop w:val="0"/>
              <w:marBottom w:val="0"/>
              <w:divBdr>
                <w:top w:val="none" w:sz="0" w:space="0" w:color="auto"/>
                <w:left w:val="none" w:sz="0" w:space="0" w:color="auto"/>
                <w:bottom w:val="none" w:sz="0" w:space="0" w:color="auto"/>
                <w:right w:val="none" w:sz="0" w:space="0" w:color="auto"/>
              </w:divBdr>
            </w:div>
          </w:divsChild>
        </w:div>
        <w:div w:id="467818666">
          <w:marLeft w:val="0"/>
          <w:marRight w:val="0"/>
          <w:marTop w:val="0"/>
          <w:marBottom w:val="0"/>
          <w:divBdr>
            <w:top w:val="none" w:sz="0" w:space="0" w:color="auto"/>
            <w:left w:val="none" w:sz="0" w:space="0" w:color="auto"/>
            <w:bottom w:val="none" w:sz="0" w:space="0" w:color="auto"/>
            <w:right w:val="none" w:sz="0" w:space="0" w:color="auto"/>
          </w:divBdr>
          <w:divsChild>
            <w:div w:id="468086976">
              <w:marLeft w:val="0"/>
              <w:marRight w:val="0"/>
              <w:marTop w:val="0"/>
              <w:marBottom w:val="0"/>
              <w:divBdr>
                <w:top w:val="none" w:sz="0" w:space="0" w:color="auto"/>
                <w:left w:val="none" w:sz="0" w:space="0" w:color="auto"/>
                <w:bottom w:val="none" w:sz="0" w:space="0" w:color="auto"/>
                <w:right w:val="none" w:sz="0" w:space="0" w:color="auto"/>
              </w:divBdr>
            </w:div>
          </w:divsChild>
        </w:div>
        <w:div w:id="503519779">
          <w:marLeft w:val="0"/>
          <w:marRight w:val="0"/>
          <w:marTop w:val="0"/>
          <w:marBottom w:val="0"/>
          <w:divBdr>
            <w:top w:val="none" w:sz="0" w:space="0" w:color="auto"/>
            <w:left w:val="none" w:sz="0" w:space="0" w:color="auto"/>
            <w:bottom w:val="none" w:sz="0" w:space="0" w:color="auto"/>
            <w:right w:val="none" w:sz="0" w:space="0" w:color="auto"/>
          </w:divBdr>
          <w:divsChild>
            <w:div w:id="368841556">
              <w:marLeft w:val="0"/>
              <w:marRight w:val="0"/>
              <w:marTop w:val="0"/>
              <w:marBottom w:val="0"/>
              <w:divBdr>
                <w:top w:val="none" w:sz="0" w:space="0" w:color="auto"/>
                <w:left w:val="none" w:sz="0" w:space="0" w:color="auto"/>
                <w:bottom w:val="none" w:sz="0" w:space="0" w:color="auto"/>
                <w:right w:val="none" w:sz="0" w:space="0" w:color="auto"/>
              </w:divBdr>
            </w:div>
          </w:divsChild>
        </w:div>
        <w:div w:id="535891335">
          <w:marLeft w:val="0"/>
          <w:marRight w:val="0"/>
          <w:marTop w:val="0"/>
          <w:marBottom w:val="0"/>
          <w:divBdr>
            <w:top w:val="none" w:sz="0" w:space="0" w:color="auto"/>
            <w:left w:val="none" w:sz="0" w:space="0" w:color="auto"/>
            <w:bottom w:val="none" w:sz="0" w:space="0" w:color="auto"/>
            <w:right w:val="none" w:sz="0" w:space="0" w:color="auto"/>
          </w:divBdr>
          <w:divsChild>
            <w:div w:id="1228110013">
              <w:marLeft w:val="0"/>
              <w:marRight w:val="0"/>
              <w:marTop w:val="0"/>
              <w:marBottom w:val="0"/>
              <w:divBdr>
                <w:top w:val="none" w:sz="0" w:space="0" w:color="auto"/>
                <w:left w:val="none" w:sz="0" w:space="0" w:color="auto"/>
                <w:bottom w:val="none" w:sz="0" w:space="0" w:color="auto"/>
                <w:right w:val="none" w:sz="0" w:space="0" w:color="auto"/>
              </w:divBdr>
            </w:div>
          </w:divsChild>
        </w:div>
        <w:div w:id="647369422">
          <w:marLeft w:val="0"/>
          <w:marRight w:val="0"/>
          <w:marTop w:val="0"/>
          <w:marBottom w:val="0"/>
          <w:divBdr>
            <w:top w:val="none" w:sz="0" w:space="0" w:color="auto"/>
            <w:left w:val="none" w:sz="0" w:space="0" w:color="auto"/>
            <w:bottom w:val="none" w:sz="0" w:space="0" w:color="auto"/>
            <w:right w:val="none" w:sz="0" w:space="0" w:color="auto"/>
          </w:divBdr>
          <w:divsChild>
            <w:div w:id="1532106644">
              <w:marLeft w:val="0"/>
              <w:marRight w:val="0"/>
              <w:marTop w:val="0"/>
              <w:marBottom w:val="0"/>
              <w:divBdr>
                <w:top w:val="none" w:sz="0" w:space="0" w:color="auto"/>
                <w:left w:val="none" w:sz="0" w:space="0" w:color="auto"/>
                <w:bottom w:val="none" w:sz="0" w:space="0" w:color="auto"/>
                <w:right w:val="none" w:sz="0" w:space="0" w:color="auto"/>
              </w:divBdr>
            </w:div>
          </w:divsChild>
        </w:div>
        <w:div w:id="674264237">
          <w:marLeft w:val="0"/>
          <w:marRight w:val="0"/>
          <w:marTop w:val="0"/>
          <w:marBottom w:val="0"/>
          <w:divBdr>
            <w:top w:val="none" w:sz="0" w:space="0" w:color="auto"/>
            <w:left w:val="none" w:sz="0" w:space="0" w:color="auto"/>
            <w:bottom w:val="none" w:sz="0" w:space="0" w:color="auto"/>
            <w:right w:val="none" w:sz="0" w:space="0" w:color="auto"/>
          </w:divBdr>
          <w:divsChild>
            <w:div w:id="435251395">
              <w:marLeft w:val="0"/>
              <w:marRight w:val="0"/>
              <w:marTop w:val="0"/>
              <w:marBottom w:val="0"/>
              <w:divBdr>
                <w:top w:val="none" w:sz="0" w:space="0" w:color="auto"/>
                <w:left w:val="none" w:sz="0" w:space="0" w:color="auto"/>
                <w:bottom w:val="none" w:sz="0" w:space="0" w:color="auto"/>
                <w:right w:val="none" w:sz="0" w:space="0" w:color="auto"/>
              </w:divBdr>
            </w:div>
          </w:divsChild>
        </w:div>
        <w:div w:id="689067404">
          <w:marLeft w:val="0"/>
          <w:marRight w:val="0"/>
          <w:marTop w:val="0"/>
          <w:marBottom w:val="0"/>
          <w:divBdr>
            <w:top w:val="none" w:sz="0" w:space="0" w:color="auto"/>
            <w:left w:val="none" w:sz="0" w:space="0" w:color="auto"/>
            <w:bottom w:val="none" w:sz="0" w:space="0" w:color="auto"/>
            <w:right w:val="none" w:sz="0" w:space="0" w:color="auto"/>
          </w:divBdr>
          <w:divsChild>
            <w:div w:id="1731880318">
              <w:marLeft w:val="0"/>
              <w:marRight w:val="0"/>
              <w:marTop w:val="0"/>
              <w:marBottom w:val="0"/>
              <w:divBdr>
                <w:top w:val="none" w:sz="0" w:space="0" w:color="auto"/>
                <w:left w:val="none" w:sz="0" w:space="0" w:color="auto"/>
                <w:bottom w:val="none" w:sz="0" w:space="0" w:color="auto"/>
                <w:right w:val="none" w:sz="0" w:space="0" w:color="auto"/>
              </w:divBdr>
            </w:div>
          </w:divsChild>
        </w:div>
        <w:div w:id="692345607">
          <w:marLeft w:val="0"/>
          <w:marRight w:val="0"/>
          <w:marTop w:val="0"/>
          <w:marBottom w:val="0"/>
          <w:divBdr>
            <w:top w:val="none" w:sz="0" w:space="0" w:color="auto"/>
            <w:left w:val="none" w:sz="0" w:space="0" w:color="auto"/>
            <w:bottom w:val="none" w:sz="0" w:space="0" w:color="auto"/>
            <w:right w:val="none" w:sz="0" w:space="0" w:color="auto"/>
          </w:divBdr>
          <w:divsChild>
            <w:div w:id="396365506">
              <w:marLeft w:val="0"/>
              <w:marRight w:val="0"/>
              <w:marTop w:val="0"/>
              <w:marBottom w:val="0"/>
              <w:divBdr>
                <w:top w:val="none" w:sz="0" w:space="0" w:color="auto"/>
                <w:left w:val="none" w:sz="0" w:space="0" w:color="auto"/>
                <w:bottom w:val="none" w:sz="0" w:space="0" w:color="auto"/>
                <w:right w:val="none" w:sz="0" w:space="0" w:color="auto"/>
              </w:divBdr>
            </w:div>
          </w:divsChild>
        </w:div>
        <w:div w:id="711731617">
          <w:marLeft w:val="0"/>
          <w:marRight w:val="0"/>
          <w:marTop w:val="0"/>
          <w:marBottom w:val="0"/>
          <w:divBdr>
            <w:top w:val="none" w:sz="0" w:space="0" w:color="auto"/>
            <w:left w:val="none" w:sz="0" w:space="0" w:color="auto"/>
            <w:bottom w:val="none" w:sz="0" w:space="0" w:color="auto"/>
            <w:right w:val="none" w:sz="0" w:space="0" w:color="auto"/>
          </w:divBdr>
          <w:divsChild>
            <w:div w:id="525950884">
              <w:marLeft w:val="0"/>
              <w:marRight w:val="0"/>
              <w:marTop w:val="0"/>
              <w:marBottom w:val="0"/>
              <w:divBdr>
                <w:top w:val="none" w:sz="0" w:space="0" w:color="auto"/>
                <w:left w:val="none" w:sz="0" w:space="0" w:color="auto"/>
                <w:bottom w:val="none" w:sz="0" w:space="0" w:color="auto"/>
                <w:right w:val="none" w:sz="0" w:space="0" w:color="auto"/>
              </w:divBdr>
            </w:div>
          </w:divsChild>
        </w:div>
        <w:div w:id="926886097">
          <w:marLeft w:val="0"/>
          <w:marRight w:val="0"/>
          <w:marTop w:val="0"/>
          <w:marBottom w:val="0"/>
          <w:divBdr>
            <w:top w:val="none" w:sz="0" w:space="0" w:color="auto"/>
            <w:left w:val="none" w:sz="0" w:space="0" w:color="auto"/>
            <w:bottom w:val="none" w:sz="0" w:space="0" w:color="auto"/>
            <w:right w:val="none" w:sz="0" w:space="0" w:color="auto"/>
          </w:divBdr>
          <w:divsChild>
            <w:div w:id="109857246">
              <w:marLeft w:val="0"/>
              <w:marRight w:val="0"/>
              <w:marTop w:val="0"/>
              <w:marBottom w:val="0"/>
              <w:divBdr>
                <w:top w:val="none" w:sz="0" w:space="0" w:color="auto"/>
                <w:left w:val="none" w:sz="0" w:space="0" w:color="auto"/>
                <w:bottom w:val="none" w:sz="0" w:space="0" w:color="auto"/>
                <w:right w:val="none" w:sz="0" w:space="0" w:color="auto"/>
              </w:divBdr>
            </w:div>
            <w:div w:id="337775987">
              <w:marLeft w:val="0"/>
              <w:marRight w:val="0"/>
              <w:marTop w:val="0"/>
              <w:marBottom w:val="0"/>
              <w:divBdr>
                <w:top w:val="none" w:sz="0" w:space="0" w:color="auto"/>
                <w:left w:val="none" w:sz="0" w:space="0" w:color="auto"/>
                <w:bottom w:val="none" w:sz="0" w:space="0" w:color="auto"/>
                <w:right w:val="none" w:sz="0" w:space="0" w:color="auto"/>
              </w:divBdr>
            </w:div>
            <w:div w:id="638656713">
              <w:marLeft w:val="0"/>
              <w:marRight w:val="0"/>
              <w:marTop w:val="0"/>
              <w:marBottom w:val="0"/>
              <w:divBdr>
                <w:top w:val="none" w:sz="0" w:space="0" w:color="auto"/>
                <w:left w:val="none" w:sz="0" w:space="0" w:color="auto"/>
                <w:bottom w:val="none" w:sz="0" w:space="0" w:color="auto"/>
                <w:right w:val="none" w:sz="0" w:space="0" w:color="auto"/>
              </w:divBdr>
            </w:div>
            <w:div w:id="687415311">
              <w:marLeft w:val="0"/>
              <w:marRight w:val="0"/>
              <w:marTop w:val="0"/>
              <w:marBottom w:val="0"/>
              <w:divBdr>
                <w:top w:val="none" w:sz="0" w:space="0" w:color="auto"/>
                <w:left w:val="none" w:sz="0" w:space="0" w:color="auto"/>
                <w:bottom w:val="none" w:sz="0" w:space="0" w:color="auto"/>
                <w:right w:val="none" w:sz="0" w:space="0" w:color="auto"/>
              </w:divBdr>
            </w:div>
            <w:div w:id="1059791188">
              <w:marLeft w:val="0"/>
              <w:marRight w:val="0"/>
              <w:marTop w:val="0"/>
              <w:marBottom w:val="0"/>
              <w:divBdr>
                <w:top w:val="none" w:sz="0" w:space="0" w:color="auto"/>
                <w:left w:val="none" w:sz="0" w:space="0" w:color="auto"/>
                <w:bottom w:val="none" w:sz="0" w:space="0" w:color="auto"/>
                <w:right w:val="none" w:sz="0" w:space="0" w:color="auto"/>
              </w:divBdr>
            </w:div>
            <w:div w:id="1346443232">
              <w:marLeft w:val="0"/>
              <w:marRight w:val="0"/>
              <w:marTop w:val="0"/>
              <w:marBottom w:val="0"/>
              <w:divBdr>
                <w:top w:val="none" w:sz="0" w:space="0" w:color="auto"/>
                <w:left w:val="none" w:sz="0" w:space="0" w:color="auto"/>
                <w:bottom w:val="none" w:sz="0" w:space="0" w:color="auto"/>
                <w:right w:val="none" w:sz="0" w:space="0" w:color="auto"/>
              </w:divBdr>
            </w:div>
            <w:div w:id="1474638154">
              <w:marLeft w:val="0"/>
              <w:marRight w:val="0"/>
              <w:marTop w:val="0"/>
              <w:marBottom w:val="0"/>
              <w:divBdr>
                <w:top w:val="none" w:sz="0" w:space="0" w:color="auto"/>
                <w:left w:val="none" w:sz="0" w:space="0" w:color="auto"/>
                <w:bottom w:val="none" w:sz="0" w:space="0" w:color="auto"/>
                <w:right w:val="none" w:sz="0" w:space="0" w:color="auto"/>
              </w:divBdr>
            </w:div>
            <w:div w:id="1563978784">
              <w:marLeft w:val="0"/>
              <w:marRight w:val="0"/>
              <w:marTop w:val="0"/>
              <w:marBottom w:val="0"/>
              <w:divBdr>
                <w:top w:val="none" w:sz="0" w:space="0" w:color="auto"/>
                <w:left w:val="none" w:sz="0" w:space="0" w:color="auto"/>
                <w:bottom w:val="none" w:sz="0" w:space="0" w:color="auto"/>
                <w:right w:val="none" w:sz="0" w:space="0" w:color="auto"/>
              </w:divBdr>
            </w:div>
            <w:div w:id="1658534256">
              <w:marLeft w:val="0"/>
              <w:marRight w:val="0"/>
              <w:marTop w:val="0"/>
              <w:marBottom w:val="0"/>
              <w:divBdr>
                <w:top w:val="none" w:sz="0" w:space="0" w:color="auto"/>
                <w:left w:val="none" w:sz="0" w:space="0" w:color="auto"/>
                <w:bottom w:val="none" w:sz="0" w:space="0" w:color="auto"/>
                <w:right w:val="none" w:sz="0" w:space="0" w:color="auto"/>
              </w:divBdr>
            </w:div>
            <w:div w:id="1815172001">
              <w:marLeft w:val="0"/>
              <w:marRight w:val="0"/>
              <w:marTop w:val="0"/>
              <w:marBottom w:val="0"/>
              <w:divBdr>
                <w:top w:val="none" w:sz="0" w:space="0" w:color="auto"/>
                <w:left w:val="none" w:sz="0" w:space="0" w:color="auto"/>
                <w:bottom w:val="none" w:sz="0" w:space="0" w:color="auto"/>
                <w:right w:val="none" w:sz="0" w:space="0" w:color="auto"/>
              </w:divBdr>
            </w:div>
            <w:div w:id="1886133291">
              <w:marLeft w:val="0"/>
              <w:marRight w:val="0"/>
              <w:marTop w:val="0"/>
              <w:marBottom w:val="0"/>
              <w:divBdr>
                <w:top w:val="none" w:sz="0" w:space="0" w:color="auto"/>
                <w:left w:val="none" w:sz="0" w:space="0" w:color="auto"/>
                <w:bottom w:val="none" w:sz="0" w:space="0" w:color="auto"/>
                <w:right w:val="none" w:sz="0" w:space="0" w:color="auto"/>
              </w:divBdr>
            </w:div>
            <w:div w:id="2006205753">
              <w:marLeft w:val="0"/>
              <w:marRight w:val="0"/>
              <w:marTop w:val="0"/>
              <w:marBottom w:val="0"/>
              <w:divBdr>
                <w:top w:val="none" w:sz="0" w:space="0" w:color="auto"/>
                <w:left w:val="none" w:sz="0" w:space="0" w:color="auto"/>
                <w:bottom w:val="none" w:sz="0" w:space="0" w:color="auto"/>
                <w:right w:val="none" w:sz="0" w:space="0" w:color="auto"/>
              </w:divBdr>
            </w:div>
          </w:divsChild>
        </w:div>
        <w:div w:id="940068414">
          <w:marLeft w:val="0"/>
          <w:marRight w:val="0"/>
          <w:marTop w:val="0"/>
          <w:marBottom w:val="0"/>
          <w:divBdr>
            <w:top w:val="none" w:sz="0" w:space="0" w:color="auto"/>
            <w:left w:val="none" w:sz="0" w:space="0" w:color="auto"/>
            <w:bottom w:val="none" w:sz="0" w:space="0" w:color="auto"/>
            <w:right w:val="none" w:sz="0" w:space="0" w:color="auto"/>
          </w:divBdr>
          <w:divsChild>
            <w:div w:id="399863507">
              <w:marLeft w:val="0"/>
              <w:marRight w:val="0"/>
              <w:marTop w:val="0"/>
              <w:marBottom w:val="0"/>
              <w:divBdr>
                <w:top w:val="none" w:sz="0" w:space="0" w:color="auto"/>
                <w:left w:val="none" w:sz="0" w:space="0" w:color="auto"/>
                <w:bottom w:val="none" w:sz="0" w:space="0" w:color="auto"/>
                <w:right w:val="none" w:sz="0" w:space="0" w:color="auto"/>
              </w:divBdr>
            </w:div>
          </w:divsChild>
        </w:div>
        <w:div w:id="994917021">
          <w:marLeft w:val="0"/>
          <w:marRight w:val="0"/>
          <w:marTop w:val="0"/>
          <w:marBottom w:val="0"/>
          <w:divBdr>
            <w:top w:val="none" w:sz="0" w:space="0" w:color="auto"/>
            <w:left w:val="none" w:sz="0" w:space="0" w:color="auto"/>
            <w:bottom w:val="none" w:sz="0" w:space="0" w:color="auto"/>
            <w:right w:val="none" w:sz="0" w:space="0" w:color="auto"/>
          </w:divBdr>
          <w:divsChild>
            <w:div w:id="1023940931">
              <w:marLeft w:val="0"/>
              <w:marRight w:val="0"/>
              <w:marTop w:val="0"/>
              <w:marBottom w:val="0"/>
              <w:divBdr>
                <w:top w:val="none" w:sz="0" w:space="0" w:color="auto"/>
                <w:left w:val="none" w:sz="0" w:space="0" w:color="auto"/>
                <w:bottom w:val="none" w:sz="0" w:space="0" w:color="auto"/>
                <w:right w:val="none" w:sz="0" w:space="0" w:color="auto"/>
              </w:divBdr>
            </w:div>
          </w:divsChild>
        </w:div>
        <w:div w:id="997920014">
          <w:marLeft w:val="0"/>
          <w:marRight w:val="0"/>
          <w:marTop w:val="0"/>
          <w:marBottom w:val="0"/>
          <w:divBdr>
            <w:top w:val="none" w:sz="0" w:space="0" w:color="auto"/>
            <w:left w:val="none" w:sz="0" w:space="0" w:color="auto"/>
            <w:bottom w:val="none" w:sz="0" w:space="0" w:color="auto"/>
            <w:right w:val="none" w:sz="0" w:space="0" w:color="auto"/>
          </w:divBdr>
          <w:divsChild>
            <w:div w:id="1077825653">
              <w:marLeft w:val="0"/>
              <w:marRight w:val="0"/>
              <w:marTop w:val="0"/>
              <w:marBottom w:val="0"/>
              <w:divBdr>
                <w:top w:val="none" w:sz="0" w:space="0" w:color="auto"/>
                <w:left w:val="none" w:sz="0" w:space="0" w:color="auto"/>
                <w:bottom w:val="none" w:sz="0" w:space="0" w:color="auto"/>
                <w:right w:val="none" w:sz="0" w:space="0" w:color="auto"/>
              </w:divBdr>
            </w:div>
          </w:divsChild>
        </w:div>
        <w:div w:id="1000425010">
          <w:marLeft w:val="0"/>
          <w:marRight w:val="0"/>
          <w:marTop w:val="0"/>
          <w:marBottom w:val="0"/>
          <w:divBdr>
            <w:top w:val="none" w:sz="0" w:space="0" w:color="auto"/>
            <w:left w:val="none" w:sz="0" w:space="0" w:color="auto"/>
            <w:bottom w:val="none" w:sz="0" w:space="0" w:color="auto"/>
            <w:right w:val="none" w:sz="0" w:space="0" w:color="auto"/>
          </w:divBdr>
          <w:divsChild>
            <w:div w:id="12654462">
              <w:marLeft w:val="0"/>
              <w:marRight w:val="0"/>
              <w:marTop w:val="0"/>
              <w:marBottom w:val="0"/>
              <w:divBdr>
                <w:top w:val="none" w:sz="0" w:space="0" w:color="auto"/>
                <w:left w:val="none" w:sz="0" w:space="0" w:color="auto"/>
                <w:bottom w:val="none" w:sz="0" w:space="0" w:color="auto"/>
                <w:right w:val="none" w:sz="0" w:space="0" w:color="auto"/>
              </w:divBdr>
            </w:div>
            <w:div w:id="1527980431">
              <w:marLeft w:val="0"/>
              <w:marRight w:val="0"/>
              <w:marTop w:val="0"/>
              <w:marBottom w:val="0"/>
              <w:divBdr>
                <w:top w:val="none" w:sz="0" w:space="0" w:color="auto"/>
                <w:left w:val="none" w:sz="0" w:space="0" w:color="auto"/>
                <w:bottom w:val="none" w:sz="0" w:space="0" w:color="auto"/>
                <w:right w:val="none" w:sz="0" w:space="0" w:color="auto"/>
              </w:divBdr>
            </w:div>
          </w:divsChild>
        </w:div>
        <w:div w:id="1004472899">
          <w:marLeft w:val="0"/>
          <w:marRight w:val="0"/>
          <w:marTop w:val="0"/>
          <w:marBottom w:val="0"/>
          <w:divBdr>
            <w:top w:val="none" w:sz="0" w:space="0" w:color="auto"/>
            <w:left w:val="none" w:sz="0" w:space="0" w:color="auto"/>
            <w:bottom w:val="none" w:sz="0" w:space="0" w:color="auto"/>
            <w:right w:val="none" w:sz="0" w:space="0" w:color="auto"/>
          </w:divBdr>
          <w:divsChild>
            <w:div w:id="511144670">
              <w:marLeft w:val="0"/>
              <w:marRight w:val="0"/>
              <w:marTop w:val="0"/>
              <w:marBottom w:val="0"/>
              <w:divBdr>
                <w:top w:val="none" w:sz="0" w:space="0" w:color="auto"/>
                <w:left w:val="none" w:sz="0" w:space="0" w:color="auto"/>
                <w:bottom w:val="none" w:sz="0" w:space="0" w:color="auto"/>
                <w:right w:val="none" w:sz="0" w:space="0" w:color="auto"/>
              </w:divBdr>
            </w:div>
            <w:div w:id="613944093">
              <w:marLeft w:val="0"/>
              <w:marRight w:val="0"/>
              <w:marTop w:val="0"/>
              <w:marBottom w:val="0"/>
              <w:divBdr>
                <w:top w:val="none" w:sz="0" w:space="0" w:color="auto"/>
                <w:left w:val="none" w:sz="0" w:space="0" w:color="auto"/>
                <w:bottom w:val="none" w:sz="0" w:space="0" w:color="auto"/>
                <w:right w:val="none" w:sz="0" w:space="0" w:color="auto"/>
              </w:divBdr>
            </w:div>
            <w:div w:id="714425480">
              <w:marLeft w:val="0"/>
              <w:marRight w:val="0"/>
              <w:marTop w:val="0"/>
              <w:marBottom w:val="0"/>
              <w:divBdr>
                <w:top w:val="none" w:sz="0" w:space="0" w:color="auto"/>
                <w:left w:val="none" w:sz="0" w:space="0" w:color="auto"/>
                <w:bottom w:val="none" w:sz="0" w:space="0" w:color="auto"/>
                <w:right w:val="none" w:sz="0" w:space="0" w:color="auto"/>
              </w:divBdr>
            </w:div>
            <w:div w:id="921640897">
              <w:marLeft w:val="0"/>
              <w:marRight w:val="0"/>
              <w:marTop w:val="0"/>
              <w:marBottom w:val="0"/>
              <w:divBdr>
                <w:top w:val="none" w:sz="0" w:space="0" w:color="auto"/>
                <w:left w:val="none" w:sz="0" w:space="0" w:color="auto"/>
                <w:bottom w:val="none" w:sz="0" w:space="0" w:color="auto"/>
                <w:right w:val="none" w:sz="0" w:space="0" w:color="auto"/>
              </w:divBdr>
            </w:div>
            <w:div w:id="1092045495">
              <w:marLeft w:val="0"/>
              <w:marRight w:val="0"/>
              <w:marTop w:val="0"/>
              <w:marBottom w:val="0"/>
              <w:divBdr>
                <w:top w:val="none" w:sz="0" w:space="0" w:color="auto"/>
                <w:left w:val="none" w:sz="0" w:space="0" w:color="auto"/>
                <w:bottom w:val="none" w:sz="0" w:space="0" w:color="auto"/>
                <w:right w:val="none" w:sz="0" w:space="0" w:color="auto"/>
              </w:divBdr>
            </w:div>
            <w:div w:id="1318800734">
              <w:marLeft w:val="0"/>
              <w:marRight w:val="0"/>
              <w:marTop w:val="0"/>
              <w:marBottom w:val="0"/>
              <w:divBdr>
                <w:top w:val="none" w:sz="0" w:space="0" w:color="auto"/>
                <w:left w:val="none" w:sz="0" w:space="0" w:color="auto"/>
                <w:bottom w:val="none" w:sz="0" w:space="0" w:color="auto"/>
                <w:right w:val="none" w:sz="0" w:space="0" w:color="auto"/>
              </w:divBdr>
            </w:div>
            <w:div w:id="1337687230">
              <w:marLeft w:val="0"/>
              <w:marRight w:val="0"/>
              <w:marTop w:val="0"/>
              <w:marBottom w:val="0"/>
              <w:divBdr>
                <w:top w:val="none" w:sz="0" w:space="0" w:color="auto"/>
                <w:left w:val="none" w:sz="0" w:space="0" w:color="auto"/>
                <w:bottom w:val="none" w:sz="0" w:space="0" w:color="auto"/>
                <w:right w:val="none" w:sz="0" w:space="0" w:color="auto"/>
              </w:divBdr>
            </w:div>
            <w:div w:id="1416592679">
              <w:marLeft w:val="0"/>
              <w:marRight w:val="0"/>
              <w:marTop w:val="0"/>
              <w:marBottom w:val="0"/>
              <w:divBdr>
                <w:top w:val="none" w:sz="0" w:space="0" w:color="auto"/>
                <w:left w:val="none" w:sz="0" w:space="0" w:color="auto"/>
                <w:bottom w:val="none" w:sz="0" w:space="0" w:color="auto"/>
                <w:right w:val="none" w:sz="0" w:space="0" w:color="auto"/>
              </w:divBdr>
            </w:div>
            <w:div w:id="1679698678">
              <w:marLeft w:val="0"/>
              <w:marRight w:val="0"/>
              <w:marTop w:val="0"/>
              <w:marBottom w:val="0"/>
              <w:divBdr>
                <w:top w:val="none" w:sz="0" w:space="0" w:color="auto"/>
                <w:left w:val="none" w:sz="0" w:space="0" w:color="auto"/>
                <w:bottom w:val="none" w:sz="0" w:space="0" w:color="auto"/>
                <w:right w:val="none" w:sz="0" w:space="0" w:color="auto"/>
              </w:divBdr>
            </w:div>
          </w:divsChild>
        </w:div>
        <w:div w:id="1012418659">
          <w:marLeft w:val="0"/>
          <w:marRight w:val="0"/>
          <w:marTop w:val="0"/>
          <w:marBottom w:val="0"/>
          <w:divBdr>
            <w:top w:val="none" w:sz="0" w:space="0" w:color="auto"/>
            <w:left w:val="none" w:sz="0" w:space="0" w:color="auto"/>
            <w:bottom w:val="none" w:sz="0" w:space="0" w:color="auto"/>
            <w:right w:val="none" w:sz="0" w:space="0" w:color="auto"/>
          </w:divBdr>
          <w:divsChild>
            <w:div w:id="155194546">
              <w:marLeft w:val="0"/>
              <w:marRight w:val="0"/>
              <w:marTop w:val="0"/>
              <w:marBottom w:val="0"/>
              <w:divBdr>
                <w:top w:val="none" w:sz="0" w:space="0" w:color="auto"/>
                <w:left w:val="none" w:sz="0" w:space="0" w:color="auto"/>
                <w:bottom w:val="none" w:sz="0" w:space="0" w:color="auto"/>
                <w:right w:val="none" w:sz="0" w:space="0" w:color="auto"/>
              </w:divBdr>
            </w:div>
            <w:div w:id="1531991691">
              <w:marLeft w:val="0"/>
              <w:marRight w:val="0"/>
              <w:marTop w:val="0"/>
              <w:marBottom w:val="0"/>
              <w:divBdr>
                <w:top w:val="none" w:sz="0" w:space="0" w:color="auto"/>
                <w:left w:val="none" w:sz="0" w:space="0" w:color="auto"/>
                <w:bottom w:val="none" w:sz="0" w:space="0" w:color="auto"/>
                <w:right w:val="none" w:sz="0" w:space="0" w:color="auto"/>
              </w:divBdr>
            </w:div>
            <w:div w:id="2087920501">
              <w:marLeft w:val="0"/>
              <w:marRight w:val="0"/>
              <w:marTop w:val="0"/>
              <w:marBottom w:val="0"/>
              <w:divBdr>
                <w:top w:val="none" w:sz="0" w:space="0" w:color="auto"/>
                <w:left w:val="none" w:sz="0" w:space="0" w:color="auto"/>
                <w:bottom w:val="none" w:sz="0" w:space="0" w:color="auto"/>
                <w:right w:val="none" w:sz="0" w:space="0" w:color="auto"/>
              </w:divBdr>
            </w:div>
            <w:div w:id="2122218795">
              <w:marLeft w:val="0"/>
              <w:marRight w:val="0"/>
              <w:marTop w:val="0"/>
              <w:marBottom w:val="0"/>
              <w:divBdr>
                <w:top w:val="none" w:sz="0" w:space="0" w:color="auto"/>
                <w:left w:val="none" w:sz="0" w:space="0" w:color="auto"/>
                <w:bottom w:val="none" w:sz="0" w:space="0" w:color="auto"/>
                <w:right w:val="none" w:sz="0" w:space="0" w:color="auto"/>
              </w:divBdr>
            </w:div>
          </w:divsChild>
        </w:div>
        <w:div w:id="1058476625">
          <w:marLeft w:val="0"/>
          <w:marRight w:val="0"/>
          <w:marTop w:val="0"/>
          <w:marBottom w:val="0"/>
          <w:divBdr>
            <w:top w:val="none" w:sz="0" w:space="0" w:color="auto"/>
            <w:left w:val="none" w:sz="0" w:space="0" w:color="auto"/>
            <w:bottom w:val="none" w:sz="0" w:space="0" w:color="auto"/>
            <w:right w:val="none" w:sz="0" w:space="0" w:color="auto"/>
          </w:divBdr>
          <w:divsChild>
            <w:div w:id="905142340">
              <w:marLeft w:val="0"/>
              <w:marRight w:val="0"/>
              <w:marTop w:val="0"/>
              <w:marBottom w:val="0"/>
              <w:divBdr>
                <w:top w:val="none" w:sz="0" w:space="0" w:color="auto"/>
                <w:left w:val="none" w:sz="0" w:space="0" w:color="auto"/>
                <w:bottom w:val="none" w:sz="0" w:space="0" w:color="auto"/>
                <w:right w:val="none" w:sz="0" w:space="0" w:color="auto"/>
              </w:divBdr>
            </w:div>
          </w:divsChild>
        </w:div>
        <w:div w:id="1287272544">
          <w:marLeft w:val="0"/>
          <w:marRight w:val="0"/>
          <w:marTop w:val="0"/>
          <w:marBottom w:val="0"/>
          <w:divBdr>
            <w:top w:val="none" w:sz="0" w:space="0" w:color="auto"/>
            <w:left w:val="none" w:sz="0" w:space="0" w:color="auto"/>
            <w:bottom w:val="none" w:sz="0" w:space="0" w:color="auto"/>
            <w:right w:val="none" w:sz="0" w:space="0" w:color="auto"/>
          </w:divBdr>
          <w:divsChild>
            <w:div w:id="307593207">
              <w:marLeft w:val="0"/>
              <w:marRight w:val="0"/>
              <w:marTop w:val="0"/>
              <w:marBottom w:val="0"/>
              <w:divBdr>
                <w:top w:val="none" w:sz="0" w:space="0" w:color="auto"/>
                <w:left w:val="none" w:sz="0" w:space="0" w:color="auto"/>
                <w:bottom w:val="none" w:sz="0" w:space="0" w:color="auto"/>
                <w:right w:val="none" w:sz="0" w:space="0" w:color="auto"/>
              </w:divBdr>
            </w:div>
          </w:divsChild>
        </w:div>
        <w:div w:id="1477448556">
          <w:marLeft w:val="0"/>
          <w:marRight w:val="0"/>
          <w:marTop w:val="0"/>
          <w:marBottom w:val="0"/>
          <w:divBdr>
            <w:top w:val="none" w:sz="0" w:space="0" w:color="auto"/>
            <w:left w:val="none" w:sz="0" w:space="0" w:color="auto"/>
            <w:bottom w:val="none" w:sz="0" w:space="0" w:color="auto"/>
            <w:right w:val="none" w:sz="0" w:space="0" w:color="auto"/>
          </w:divBdr>
          <w:divsChild>
            <w:div w:id="1046295935">
              <w:marLeft w:val="0"/>
              <w:marRight w:val="0"/>
              <w:marTop w:val="0"/>
              <w:marBottom w:val="0"/>
              <w:divBdr>
                <w:top w:val="none" w:sz="0" w:space="0" w:color="auto"/>
                <w:left w:val="none" w:sz="0" w:space="0" w:color="auto"/>
                <w:bottom w:val="none" w:sz="0" w:space="0" w:color="auto"/>
                <w:right w:val="none" w:sz="0" w:space="0" w:color="auto"/>
              </w:divBdr>
            </w:div>
          </w:divsChild>
        </w:div>
        <w:div w:id="1535344153">
          <w:marLeft w:val="0"/>
          <w:marRight w:val="0"/>
          <w:marTop w:val="0"/>
          <w:marBottom w:val="0"/>
          <w:divBdr>
            <w:top w:val="none" w:sz="0" w:space="0" w:color="auto"/>
            <w:left w:val="none" w:sz="0" w:space="0" w:color="auto"/>
            <w:bottom w:val="none" w:sz="0" w:space="0" w:color="auto"/>
            <w:right w:val="none" w:sz="0" w:space="0" w:color="auto"/>
          </w:divBdr>
          <w:divsChild>
            <w:div w:id="10497773">
              <w:marLeft w:val="0"/>
              <w:marRight w:val="0"/>
              <w:marTop w:val="0"/>
              <w:marBottom w:val="0"/>
              <w:divBdr>
                <w:top w:val="none" w:sz="0" w:space="0" w:color="auto"/>
                <w:left w:val="none" w:sz="0" w:space="0" w:color="auto"/>
                <w:bottom w:val="none" w:sz="0" w:space="0" w:color="auto"/>
                <w:right w:val="none" w:sz="0" w:space="0" w:color="auto"/>
              </w:divBdr>
            </w:div>
          </w:divsChild>
        </w:div>
        <w:div w:id="1696930298">
          <w:marLeft w:val="0"/>
          <w:marRight w:val="0"/>
          <w:marTop w:val="0"/>
          <w:marBottom w:val="0"/>
          <w:divBdr>
            <w:top w:val="none" w:sz="0" w:space="0" w:color="auto"/>
            <w:left w:val="none" w:sz="0" w:space="0" w:color="auto"/>
            <w:bottom w:val="none" w:sz="0" w:space="0" w:color="auto"/>
            <w:right w:val="none" w:sz="0" w:space="0" w:color="auto"/>
          </w:divBdr>
          <w:divsChild>
            <w:div w:id="1230575106">
              <w:marLeft w:val="0"/>
              <w:marRight w:val="0"/>
              <w:marTop w:val="0"/>
              <w:marBottom w:val="0"/>
              <w:divBdr>
                <w:top w:val="none" w:sz="0" w:space="0" w:color="auto"/>
                <w:left w:val="none" w:sz="0" w:space="0" w:color="auto"/>
                <w:bottom w:val="none" w:sz="0" w:space="0" w:color="auto"/>
                <w:right w:val="none" w:sz="0" w:space="0" w:color="auto"/>
              </w:divBdr>
            </w:div>
          </w:divsChild>
        </w:div>
        <w:div w:id="1853834891">
          <w:marLeft w:val="0"/>
          <w:marRight w:val="0"/>
          <w:marTop w:val="0"/>
          <w:marBottom w:val="0"/>
          <w:divBdr>
            <w:top w:val="none" w:sz="0" w:space="0" w:color="auto"/>
            <w:left w:val="none" w:sz="0" w:space="0" w:color="auto"/>
            <w:bottom w:val="none" w:sz="0" w:space="0" w:color="auto"/>
            <w:right w:val="none" w:sz="0" w:space="0" w:color="auto"/>
          </w:divBdr>
          <w:divsChild>
            <w:div w:id="206181760">
              <w:marLeft w:val="0"/>
              <w:marRight w:val="0"/>
              <w:marTop w:val="0"/>
              <w:marBottom w:val="0"/>
              <w:divBdr>
                <w:top w:val="none" w:sz="0" w:space="0" w:color="auto"/>
                <w:left w:val="none" w:sz="0" w:space="0" w:color="auto"/>
                <w:bottom w:val="none" w:sz="0" w:space="0" w:color="auto"/>
                <w:right w:val="none" w:sz="0" w:space="0" w:color="auto"/>
              </w:divBdr>
            </w:div>
          </w:divsChild>
        </w:div>
        <w:div w:id="1868717797">
          <w:marLeft w:val="0"/>
          <w:marRight w:val="0"/>
          <w:marTop w:val="0"/>
          <w:marBottom w:val="0"/>
          <w:divBdr>
            <w:top w:val="none" w:sz="0" w:space="0" w:color="auto"/>
            <w:left w:val="none" w:sz="0" w:space="0" w:color="auto"/>
            <w:bottom w:val="none" w:sz="0" w:space="0" w:color="auto"/>
            <w:right w:val="none" w:sz="0" w:space="0" w:color="auto"/>
          </w:divBdr>
          <w:divsChild>
            <w:div w:id="83840298">
              <w:marLeft w:val="0"/>
              <w:marRight w:val="0"/>
              <w:marTop w:val="0"/>
              <w:marBottom w:val="0"/>
              <w:divBdr>
                <w:top w:val="none" w:sz="0" w:space="0" w:color="auto"/>
                <w:left w:val="none" w:sz="0" w:space="0" w:color="auto"/>
                <w:bottom w:val="none" w:sz="0" w:space="0" w:color="auto"/>
                <w:right w:val="none" w:sz="0" w:space="0" w:color="auto"/>
              </w:divBdr>
            </w:div>
            <w:div w:id="265969169">
              <w:marLeft w:val="0"/>
              <w:marRight w:val="0"/>
              <w:marTop w:val="0"/>
              <w:marBottom w:val="0"/>
              <w:divBdr>
                <w:top w:val="none" w:sz="0" w:space="0" w:color="auto"/>
                <w:left w:val="none" w:sz="0" w:space="0" w:color="auto"/>
                <w:bottom w:val="none" w:sz="0" w:space="0" w:color="auto"/>
                <w:right w:val="none" w:sz="0" w:space="0" w:color="auto"/>
              </w:divBdr>
            </w:div>
            <w:div w:id="1183979798">
              <w:marLeft w:val="0"/>
              <w:marRight w:val="0"/>
              <w:marTop w:val="0"/>
              <w:marBottom w:val="0"/>
              <w:divBdr>
                <w:top w:val="none" w:sz="0" w:space="0" w:color="auto"/>
                <w:left w:val="none" w:sz="0" w:space="0" w:color="auto"/>
                <w:bottom w:val="none" w:sz="0" w:space="0" w:color="auto"/>
                <w:right w:val="none" w:sz="0" w:space="0" w:color="auto"/>
              </w:divBdr>
            </w:div>
            <w:div w:id="1200434858">
              <w:marLeft w:val="0"/>
              <w:marRight w:val="0"/>
              <w:marTop w:val="0"/>
              <w:marBottom w:val="0"/>
              <w:divBdr>
                <w:top w:val="none" w:sz="0" w:space="0" w:color="auto"/>
                <w:left w:val="none" w:sz="0" w:space="0" w:color="auto"/>
                <w:bottom w:val="none" w:sz="0" w:space="0" w:color="auto"/>
                <w:right w:val="none" w:sz="0" w:space="0" w:color="auto"/>
              </w:divBdr>
            </w:div>
            <w:div w:id="1230113571">
              <w:marLeft w:val="0"/>
              <w:marRight w:val="0"/>
              <w:marTop w:val="0"/>
              <w:marBottom w:val="0"/>
              <w:divBdr>
                <w:top w:val="none" w:sz="0" w:space="0" w:color="auto"/>
                <w:left w:val="none" w:sz="0" w:space="0" w:color="auto"/>
                <w:bottom w:val="none" w:sz="0" w:space="0" w:color="auto"/>
                <w:right w:val="none" w:sz="0" w:space="0" w:color="auto"/>
              </w:divBdr>
            </w:div>
            <w:div w:id="1390886853">
              <w:marLeft w:val="0"/>
              <w:marRight w:val="0"/>
              <w:marTop w:val="0"/>
              <w:marBottom w:val="0"/>
              <w:divBdr>
                <w:top w:val="none" w:sz="0" w:space="0" w:color="auto"/>
                <w:left w:val="none" w:sz="0" w:space="0" w:color="auto"/>
                <w:bottom w:val="none" w:sz="0" w:space="0" w:color="auto"/>
                <w:right w:val="none" w:sz="0" w:space="0" w:color="auto"/>
              </w:divBdr>
            </w:div>
            <w:div w:id="1418332343">
              <w:marLeft w:val="0"/>
              <w:marRight w:val="0"/>
              <w:marTop w:val="0"/>
              <w:marBottom w:val="0"/>
              <w:divBdr>
                <w:top w:val="none" w:sz="0" w:space="0" w:color="auto"/>
                <w:left w:val="none" w:sz="0" w:space="0" w:color="auto"/>
                <w:bottom w:val="none" w:sz="0" w:space="0" w:color="auto"/>
                <w:right w:val="none" w:sz="0" w:space="0" w:color="auto"/>
              </w:divBdr>
            </w:div>
            <w:div w:id="1469278681">
              <w:marLeft w:val="0"/>
              <w:marRight w:val="0"/>
              <w:marTop w:val="0"/>
              <w:marBottom w:val="0"/>
              <w:divBdr>
                <w:top w:val="none" w:sz="0" w:space="0" w:color="auto"/>
                <w:left w:val="none" w:sz="0" w:space="0" w:color="auto"/>
                <w:bottom w:val="none" w:sz="0" w:space="0" w:color="auto"/>
                <w:right w:val="none" w:sz="0" w:space="0" w:color="auto"/>
              </w:divBdr>
            </w:div>
            <w:div w:id="1478764582">
              <w:marLeft w:val="0"/>
              <w:marRight w:val="0"/>
              <w:marTop w:val="0"/>
              <w:marBottom w:val="0"/>
              <w:divBdr>
                <w:top w:val="none" w:sz="0" w:space="0" w:color="auto"/>
                <w:left w:val="none" w:sz="0" w:space="0" w:color="auto"/>
                <w:bottom w:val="none" w:sz="0" w:space="0" w:color="auto"/>
                <w:right w:val="none" w:sz="0" w:space="0" w:color="auto"/>
              </w:divBdr>
            </w:div>
            <w:div w:id="1679884620">
              <w:marLeft w:val="0"/>
              <w:marRight w:val="0"/>
              <w:marTop w:val="0"/>
              <w:marBottom w:val="0"/>
              <w:divBdr>
                <w:top w:val="none" w:sz="0" w:space="0" w:color="auto"/>
                <w:left w:val="none" w:sz="0" w:space="0" w:color="auto"/>
                <w:bottom w:val="none" w:sz="0" w:space="0" w:color="auto"/>
                <w:right w:val="none" w:sz="0" w:space="0" w:color="auto"/>
              </w:divBdr>
            </w:div>
            <w:div w:id="1835562940">
              <w:marLeft w:val="0"/>
              <w:marRight w:val="0"/>
              <w:marTop w:val="0"/>
              <w:marBottom w:val="0"/>
              <w:divBdr>
                <w:top w:val="none" w:sz="0" w:space="0" w:color="auto"/>
                <w:left w:val="none" w:sz="0" w:space="0" w:color="auto"/>
                <w:bottom w:val="none" w:sz="0" w:space="0" w:color="auto"/>
                <w:right w:val="none" w:sz="0" w:space="0" w:color="auto"/>
              </w:divBdr>
            </w:div>
            <w:div w:id="2127695004">
              <w:marLeft w:val="0"/>
              <w:marRight w:val="0"/>
              <w:marTop w:val="0"/>
              <w:marBottom w:val="0"/>
              <w:divBdr>
                <w:top w:val="none" w:sz="0" w:space="0" w:color="auto"/>
                <w:left w:val="none" w:sz="0" w:space="0" w:color="auto"/>
                <w:bottom w:val="none" w:sz="0" w:space="0" w:color="auto"/>
                <w:right w:val="none" w:sz="0" w:space="0" w:color="auto"/>
              </w:divBdr>
            </w:div>
          </w:divsChild>
        </w:div>
        <w:div w:id="1892838925">
          <w:marLeft w:val="0"/>
          <w:marRight w:val="0"/>
          <w:marTop w:val="0"/>
          <w:marBottom w:val="0"/>
          <w:divBdr>
            <w:top w:val="none" w:sz="0" w:space="0" w:color="auto"/>
            <w:left w:val="none" w:sz="0" w:space="0" w:color="auto"/>
            <w:bottom w:val="none" w:sz="0" w:space="0" w:color="auto"/>
            <w:right w:val="none" w:sz="0" w:space="0" w:color="auto"/>
          </w:divBdr>
          <w:divsChild>
            <w:div w:id="1297569157">
              <w:marLeft w:val="0"/>
              <w:marRight w:val="0"/>
              <w:marTop w:val="0"/>
              <w:marBottom w:val="0"/>
              <w:divBdr>
                <w:top w:val="none" w:sz="0" w:space="0" w:color="auto"/>
                <w:left w:val="none" w:sz="0" w:space="0" w:color="auto"/>
                <w:bottom w:val="none" w:sz="0" w:space="0" w:color="auto"/>
                <w:right w:val="none" w:sz="0" w:space="0" w:color="auto"/>
              </w:divBdr>
            </w:div>
          </w:divsChild>
        </w:div>
        <w:div w:id="2025784458">
          <w:marLeft w:val="0"/>
          <w:marRight w:val="0"/>
          <w:marTop w:val="0"/>
          <w:marBottom w:val="0"/>
          <w:divBdr>
            <w:top w:val="none" w:sz="0" w:space="0" w:color="auto"/>
            <w:left w:val="none" w:sz="0" w:space="0" w:color="auto"/>
            <w:bottom w:val="none" w:sz="0" w:space="0" w:color="auto"/>
            <w:right w:val="none" w:sz="0" w:space="0" w:color="auto"/>
          </w:divBdr>
          <w:divsChild>
            <w:div w:id="270402969">
              <w:marLeft w:val="0"/>
              <w:marRight w:val="0"/>
              <w:marTop w:val="0"/>
              <w:marBottom w:val="0"/>
              <w:divBdr>
                <w:top w:val="none" w:sz="0" w:space="0" w:color="auto"/>
                <w:left w:val="none" w:sz="0" w:space="0" w:color="auto"/>
                <w:bottom w:val="none" w:sz="0" w:space="0" w:color="auto"/>
                <w:right w:val="none" w:sz="0" w:space="0" w:color="auto"/>
              </w:divBdr>
            </w:div>
            <w:div w:id="804857687">
              <w:marLeft w:val="0"/>
              <w:marRight w:val="0"/>
              <w:marTop w:val="0"/>
              <w:marBottom w:val="0"/>
              <w:divBdr>
                <w:top w:val="none" w:sz="0" w:space="0" w:color="auto"/>
                <w:left w:val="none" w:sz="0" w:space="0" w:color="auto"/>
                <w:bottom w:val="none" w:sz="0" w:space="0" w:color="auto"/>
                <w:right w:val="none" w:sz="0" w:space="0" w:color="auto"/>
              </w:divBdr>
            </w:div>
            <w:div w:id="1016271593">
              <w:marLeft w:val="0"/>
              <w:marRight w:val="0"/>
              <w:marTop w:val="0"/>
              <w:marBottom w:val="0"/>
              <w:divBdr>
                <w:top w:val="none" w:sz="0" w:space="0" w:color="auto"/>
                <w:left w:val="none" w:sz="0" w:space="0" w:color="auto"/>
                <w:bottom w:val="none" w:sz="0" w:space="0" w:color="auto"/>
                <w:right w:val="none" w:sz="0" w:space="0" w:color="auto"/>
              </w:divBdr>
            </w:div>
          </w:divsChild>
        </w:div>
        <w:div w:id="2030180504">
          <w:marLeft w:val="0"/>
          <w:marRight w:val="0"/>
          <w:marTop w:val="0"/>
          <w:marBottom w:val="0"/>
          <w:divBdr>
            <w:top w:val="none" w:sz="0" w:space="0" w:color="auto"/>
            <w:left w:val="none" w:sz="0" w:space="0" w:color="auto"/>
            <w:bottom w:val="none" w:sz="0" w:space="0" w:color="auto"/>
            <w:right w:val="none" w:sz="0" w:space="0" w:color="auto"/>
          </w:divBdr>
          <w:divsChild>
            <w:div w:id="62723910">
              <w:marLeft w:val="0"/>
              <w:marRight w:val="0"/>
              <w:marTop w:val="0"/>
              <w:marBottom w:val="0"/>
              <w:divBdr>
                <w:top w:val="none" w:sz="0" w:space="0" w:color="auto"/>
                <w:left w:val="none" w:sz="0" w:space="0" w:color="auto"/>
                <w:bottom w:val="none" w:sz="0" w:space="0" w:color="auto"/>
                <w:right w:val="none" w:sz="0" w:space="0" w:color="auto"/>
              </w:divBdr>
            </w:div>
            <w:div w:id="1982078751">
              <w:marLeft w:val="0"/>
              <w:marRight w:val="0"/>
              <w:marTop w:val="0"/>
              <w:marBottom w:val="0"/>
              <w:divBdr>
                <w:top w:val="none" w:sz="0" w:space="0" w:color="auto"/>
                <w:left w:val="none" w:sz="0" w:space="0" w:color="auto"/>
                <w:bottom w:val="none" w:sz="0" w:space="0" w:color="auto"/>
                <w:right w:val="none" w:sz="0" w:space="0" w:color="auto"/>
              </w:divBdr>
            </w:div>
          </w:divsChild>
        </w:div>
        <w:div w:id="2099019458">
          <w:marLeft w:val="0"/>
          <w:marRight w:val="0"/>
          <w:marTop w:val="0"/>
          <w:marBottom w:val="0"/>
          <w:divBdr>
            <w:top w:val="none" w:sz="0" w:space="0" w:color="auto"/>
            <w:left w:val="none" w:sz="0" w:space="0" w:color="auto"/>
            <w:bottom w:val="none" w:sz="0" w:space="0" w:color="auto"/>
            <w:right w:val="none" w:sz="0" w:space="0" w:color="auto"/>
          </w:divBdr>
          <w:divsChild>
            <w:div w:id="7871327">
              <w:marLeft w:val="0"/>
              <w:marRight w:val="0"/>
              <w:marTop w:val="0"/>
              <w:marBottom w:val="0"/>
              <w:divBdr>
                <w:top w:val="none" w:sz="0" w:space="0" w:color="auto"/>
                <w:left w:val="none" w:sz="0" w:space="0" w:color="auto"/>
                <w:bottom w:val="none" w:sz="0" w:space="0" w:color="auto"/>
                <w:right w:val="none" w:sz="0" w:space="0" w:color="auto"/>
              </w:divBdr>
            </w:div>
            <w:div w:id="542325928">
              <w:marLeft w:val="0"/>
              <w:marRight w:val="0"/>
              <w:marTop w:val="0"/>
              <w:marBottom w:val="0"/>
              <w:divBdr>
                <w:top w:val="none" w:sz="0" w:space="0" w:color="auto"/>
                <w:left w:val="none" w:sz="0" w:space="0" w:color="auto"/>
                <w:bottom w:val="none" w:sz="0" w:space="0" w:color="auto"/>
                <w:right w:val="none" w:sz="0" w:space="0" w:color="auto"/>
              </w:divBdr>
            </w:div>
            <w:div w:id="548028197">
              <w:marLeft w:val="0"/>
              <w:marRight w:val="0"/>
              <w:marTop w:val="0"/>
              <w:marBottom w:val="0"/>
              <w:divBdr>
                <w:top w:val="none" w:sz="0" w:space="0" w:color="auto"/>
                <w:left w:val="none" w:sz="0" w:space="0" w:color="auto"/>
                <w:bottom w:val="none" w:sz="0" w:space="0" w:color="auto"/>
                <w:right w:val="none" w:sz="0" w:space="0" w:color="auto"/>
              </w:divBdr>
            </w:div>
            <w:div w:id="725881823">
              <w:marLeft w:val="0"/>
              <w:marRight w:val="0"/>
              <w:marTop w:val="0"/>
              <w:marBottom w:val="0"/>
              <w:divBdr>
                <w:top w:val="none" w:sz="0" w:space="0" w:color="auto"/>
                <w:left w:val="none" w:sz="0" w:space="0" w:color="auto"/>
                <w:bottom w:val="none" w:sz="0" w:space="0" w:color="auto"/>
                <w:right w:val="none" w:sz="0" w:space="0" w:color="auto"/>
              </w:divBdr>
            </w:div>
            <w:div w:id="955259900">
              <w:marLeft w:val="0"/>
              <w:marRight w:val="0"/>
              <w:marTop w:val="0"/>
              <w:marBottom w:val="0"/>
              <w:divBdr>
                <w:top w:val="none" w:sz="0" w:space="0" w:color="auto"/>
                <w:left w:val="none" w:sz="0" w:space="0" w:color="auto"/>
                <w:bottom w:val="none" w:sz="0" w:space="0" w:color="auto"/>
                <w:right w:val="none" w:sz="0" w:space="0" w:color="auto"/>
              </w:divBdr>
            </w:div>
            <w:div w:id="1229924107">
              <w:marLeft w:val="0"/>
              <w:marRight w:val="0"/>
              <w:marTop w:val="0"/>
              <w:marBottom w:val="0"/>
              <w:divBdr>
                <w:top w:val="none" w:sz="0" w:space="0" w:color="auto"/>
                <w:left w:val="none" w:sz="0" w:space="0" w:color="auto"/>
                <w:bottom w:val="none" w:sz="0" w:space="0" w:color="auto"/>
                <w:right w:val="none" w:sz="0" w:space="0" w:color="auto"/>
              </w:divBdr>
            </w:div>
            <w:div w:id="1513449210">
              <w:marLeft w:val="0"/>
              <w:marRight w:val="0"/>
              <w:marTop w:val="0"/>
              <w:marBottom w:val="0"/>
              <w:divBdr>
                <w:top w:val="none" w:sz="0" w:space="0" w:color="auto"/>
                <w:left w:val="none" w:sz="0" w:space="0" w:color="auto"/>
                <w:bottom w:val="none" w:sz="0" w:space="0" w:color="auto"/>
                <w:right w:val="none" w:sz="0" w:space="0" w:color="auto"/>
              </w:divBdr>
            </w:div>
            <w:div w:id="1536844613">
              <w:marLeft w:val="0"/>
              <w:marRight w:val="0"/>
              <w:marTop w:val="0"/>
              <w:marBottom w:val="0"/>
              <w:divBdr>
                <w:top w:val="none" w:sz="0" w:space="0" w:color="auto"/>
                <w:left w:val="none" w:sz="0" w:space="0" w:color="auto"/>
                <w:bottom w:val="none" w:sz="0" w:space="0" w:color="auto"/>
                <w:right w:val="none" w:sz="0" w:space="0" w:color="auto"/>
              </w:divBdr>
            </w:div>
            <w:div w:id="1803689295">
              <w:marLeft w:val="0"/>
              <w:marRight w:val="0"/>
              <w:marTop w:val="0"/>
              <w:marBottom w:val="0"/>
              <w:divBdr>
                <w:top w:val="none" w:sz="0" w:space="0" w:color="auto"/>
                <w:left w:val="none" w:sz="0" w:space="0" w:color="auto"/>
                <w:bottom w:val="none" w:sz="0" w:space="0" w:color="auto"/>
                <w:right w:val="none" w:sz="0" w:space="0" w:color="auto"/>
              </w:divBdr>
            </w:div>
            <w:div w:id="1943801385">
              <w:marLeft w:val="0"/>
              <w:marRight w:val="0"/>
              <w:marTop w:val="0"/>
              <w:marBottom w:val="0"/>
              <w:divBdr>
                <w:top w:val="none" w:sz="0" w:space="0" w:color="auto"/>
                <w:left w:val="none" w:sz="0" w:space="0" w:color="auto"/>
                <w:bottom w:val="none" w:sz="0" w:space="0" w:color="auto"/>
                <w:right w:val="none" w:sz="0" w:space="0" w:color="auto"/>
              </w:divBdr>
            </w:div>
            <w:div w:id="1960915615">
              <w:marLeft w:val="0"/>
              <w:marRight w:val="0"/>
              <w:marTop w:val="0"/>
              <w:marBottom w:val="0"/>
              <w:divBdr>
                <w:top w:val="none" w:sz="0" w:space="0" w:color="auto"/>
                <w:left w:val="none" w:sz="0" w:space="0" w:color="auto"/>
                <w:bottom w:val="none" w:sz="0" w:space="0" w:color="auto"/>
                <w:right w:val="none" w:sz="0" w:space="0" w:color="auto"/>
              </w:divBdr>
            </w:div>
            <w:div w:id="209323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881303">
      <w:bodyDiv w:val="1"/>
      <w:marLeft w:val="0"/>
      <w:marRight w:val="0"/>
      <w:marTop w:val="0"/>
      <w:marBottom w:val="0"/>
      <w:divBdr>
        <w:top w:val="none" w:sz="0" w:space="0" w:color="auto"/>
        <w:left w:val="none" w:sz="0" w:space="0" w:color="auto"/>
        <w:bottom w:val="none" w:sz="0" w:space="0" w:color="auto"/>
        <w:right w:val="none" w:sz="0" w:space="0" w:color="auto"/>
      </w:divBdr>
    </w:div>
    <w:div w:id="663751410">
      <w:bodyDiv w:val="1"/>
      <w:marLeft w:val="0"/>
      <w:marRight w:val="0"/>
      <w:marTop w:val="0"/>
      <w:marBottom w:val="0"/>
      <w:divBdr>
        <w:top w:val="none" w:sz="0" w:space="0" w:color="auto"/>
        <w:left w:val="none" w:sz="0" w:space="0" w:color="auto"/>
        <w:bottom w:val="none" w:sz="0" w:space="0" w:color="auto"/>
        <w:right w:val="none" w:sz="0" w:space="0" w:color="auto"/>
      </w:divBdr>
    </w:div>
    <w:div w:id="736515456">
      <w:bodyDiv w:val="1"/>
      <w:marLeft w:val="0"/>
      <w:marRight w:val="0"/>
      <w:marTop w:val="0"/>
      <w:marBottom w:val="0"/>
      <w:divBdr>
        <w:top w:val="none" w:sz="0" w:space="0" w:color="auto"/>
        <w:left w:val="none" w:sz="0" w:space="0" w:color="auto"/>
        <w:bottom w:val="none" w:sz="0" w:space="0" w:color="auto"/>
        <w:right w:val="none" w:sz="0" w:space="0" w:color="auto"/>
      </w:divBdr>
    </w:div>
    <w:div w:id="993534604">
      <w:bodyDiv w:val="1"/>
      <w:marLeft w:val="0"/>
      <w:marRight w:val="0"/>
      <w:marTop w:val="0"/>
      <w:marBottom w:val="0"/>
      <w:divBdr>
        <w:top w:val="none" w:sz="0" w:space="0" w:color="auto"/>
        <w:left w:val="none" w:sz="0" w:space="0" w:color="auto"/>
        <w:bottom w:val="none" w:sz="0" w:space="0" w:color="auto"/>
        <w:right w:val="none" w:sz="0" w:space="0" w:color="auto"/>
      </w:divBdr>
    </w:div>
    <w:div w:id="1043872144">
      <w:bodyDiv w:val="1"/>
      <w:marLeft w:val="0"/>
      <w:marRight w:val="0"/>
      <w:marTop w:val="0"/>
      <w:marBottom w:val="0"/>
      <w:divBdr>
        <w:top w:val="none" w:sz="0" w:space="0" w:color="auto"/>
        <w:left w:val="none" w:sz="0" w:space="0" w:color="auto"/>
        <w:bottom w:val="none" w:sz="0" w:space="0" w:color="auto"/>
        <w:right w:val="none" w:sz="0" w:space="0" w:color="auto"/>
      </w:divBdr>
    </w:div>
    <w:div w:id="1118372857">
      <w:bodyDiv w:val="1"/>
      <w:marLeft w:val="0"/>
      <w:marRight w:val="0"/>
      <w:marTop w:val="0"/>
      <w:marBottom w:val="0"/>
      <w:divBdr>
        <w:top w:val="none" w:sz="0" w:space="0" w:color="auto"/>
        <w:left w:val="none" w:sz="0" w:space="0" w:color="auto"/>
        <w:bottom w:val="none" w:sz="0" w:space="0" w:color="auto"/>
        <w:right w:val="none" w:sz="0" w:space="0" w:color="auto"/>
      </w:divBdr>
    </w:div>
    <w:div w:id="1250965747">
      <w:bodyDiv w:val="1"/>
      <w:marLeft w:val="0"/>
      <w:marRight w:val="0"/>
      <w:marTop w:val="0"/>
      <w:marBottom w:val="0"/>
      <w:divBdr>
        <w:top w:val="none" w:sz="0" w:space="0" w:color="auto"/>
        <w:left w:val="none" w:sz="0" w:space="0" w:color="auto"/>
        <w:bottom w:val="none" w:sz="0" w:space="0" w:color="auto"/>
        <w:right w:val="none" w:sz="0" w:space="0" w:color="auto"/>
      </w:divBdr>
    </w:div>
    <w:div w:id="1371879873">
      <w:bodyDiv w:val="1"/>
      <w:marLeft w:val="0"/>
      <w:marRight w:val="0"/>
      <w:marTop w:val="0"/>
      <w:marBottom w:val="0"/>
      <w:divBdr>
        <w:top w:val="none" w:sz="0" w:space="0" w:color="auto"/>
        <w:left w:val="none" w:sz="0" w:space="0" w:color="auto"/>
        <w:bottom w:val="none" w:sz="0" w:space="0" w:color="auto"/>
        <w:right w:val="none" w:sz="0" w:space="0" w:color="auto"/>
      </w:divBdr>
    </w:div>
    <w:div w:id="1430273093">
      <w:bodyDiv w:val="1"/>
      <w:marLeft w:val="0"/>
      <w:marRight w:val="0"/>
      <w:marTop w:val="0"/>
      <w:marBottom w:val="0"/>
      <w:divBdr>
        <w:top w:val="none" w:sz="0" w:space="0" w:color="auto"/>
        <w:left w:val="none" w:sz="0" w:space="0" w:color="auto"/>
        <w:bottom w:val="none" w:sz="0" w:space="0" w:color="auto"/>
        <w:right w:val="none" w:sz="0" w:space="0" w:color="auto"/>
      </w:divBdr>
    </w:div>
    <w:div w:id="1504904099">
      <w:bodyDiv w:val="1"/>
      <w:marLeft w:val="0"/>
      <w:marRight w:val="0"/>
      <w:marTop w:val="0"/>
      <w:marBottom w:val="0"/>
      <w:divBdr>
        <w:top w:val="none" w:sz="0" w:space="0" w:color="auto"/>
        <w:left w:val="none" w:sz="0" w:space="0" w:color="auto"/>
        <w:bottom w:val="none" w:sz="0" w:space="0" w:color="auto"/>
        <w:right w:val="none" w:sz="0" w:space="0" w:color="auto"/>
      </w:divBdr>
    </w:div>
    <w:div w:id="1511141241">
      <w:bodyDiv w:val="1"/>
      <w:marLeft w:val="0"/>
      <w:marRight w:val="0"/>
      <w:marTop w:val="0"/>
      <w:marBottom w:val="0"/>
      <w:divBdr>
        <w:top w:val="none" w:sz="0" w:space="0" w:color="auto"/>
        <w:left w:val="none" w:sz="0" w:space="0" w:color="auto"/>
        <w:bottom w:val="none" w:sz="0" w:space="0" w:color="auto"/>
        <w:right w:val="none" w:sz="0" w:space="0" w:color="auto"/>
      </w:divBdr>
      <w:divsChild>
        <w:div w:id="1980919691">
          <w:marLeft w:val="0"/>
          <w:marRight w:val="0"/>
          <w:marTop w:val="0"/>
          <w:marBottom w:val="0"/>
          <w:divBdr>
            <w:top w:val="none" w:sz="0" w:space="0" w:color="auto"/>
            <w:left w:val="none" w:sz="0" w:space="0" w:color="auto"/>
            <w:bottom w:val="none" w:sz="0" w:space="0" w:color="auto"/>
            <w:right w:val="none" w:sz="0" w:space="0" w:color="auto"/>
          </w:divBdr>
          <w:divsChild>
            <w:div w:id="1073044632">
              <w:marLeft w:val="0"/>
              <w:marRight w:val="0"/>
              <w:marTop w:val="0"/>
              <w:marBottom w:val="0"/>
              <w:divBdr>
                <w:top w:val="none" w:sz="0" w:space="0" w:color="auto"/>
                <w:left w:val="none" w:sz="0" w:space="0" w:color="auto"/>
                <w:bottom w:val="none" w:sz="0" w:space="0" w:color="auto"/>
                <w:right w:val="none" w:sz="0" w:space="0" w:color="auto"/>
              </w:divBdr>
            </w:div>
            <w:div w:id="195474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2455">
      <w:bodyDiv w:val="1"/>
      <w:marLeft w:val="0"/>
      <w:marRight w:val="0"/>
      <w:marTop w:val="0"/>
      <w:marBottom w:val="0"/>
      <w:divBdr>
        <w:top w:val="none" w:sz="0" w:space="0" w:color="auto"/>
        <w:left w:val="none" w:sz="0" w:space="0" w:color="auto"/>
        <w:bottom w:val="none" w:sz="0" w:space="0" w:color="auto"/>
        <w:right w:val="none" w:sz="0" w:space="0" w:color="auto"/>
      </w:divBdr>
    </w:div>
    <w:div w:id="1655140482">
      <w:bodyDiv w:val="1"/>
      <w:marLeft w:val="0"/>
      <w:marRight w:val="0"/>
      <w:marTop w:val="0"/>
      <w:marBottom w:val="0"/>
      <w:divBdr>
        <w:top w:val="none" w:sz="0" w:space="0" w:color="auto"/>
        <w:left w:val="none" w:sz="0" w:space="0" w:color="auto"/>
        <w:bottom w:val="none" w:sz="0" w:space="0" w:color="auto"/>
        <w:right w:val="none" w:sz="0" w:space="0" w:color="auto"/>
      </w:divBdr>
    </w:div>
    <w:div w:id="1829243762">
      <w:bodyDiv w:val="1"/>
      <w:marLeft w:val="0"/>
      <w:marRight w:val="0"/>
      <w:marTop w:val="0"/>
      <w:marBottom w:val="0"/>
      <w:divBdr>
        <w:top w:val="none" w:sz="0" w:space="0" w:color="auto"/>
        <w:left w:val="none" w:sz="0" w:space="0" w:color="auto"/>
        <w:bottom w:val="none" w:sz="0" w:space="0" w:color="auto"/>
        <w:right w:val="none" w:sz="0" w:space="0" w:color="auto"/>
      </w:divBdr>
    </w:div>
    <w:div w:id="1831015519">
      <w:bodyDiv w:val="1"/>
      <w:marLeft w:val="0"/>
      <w:marRight w:val="0"/>
      <w:marTop w:val="0"/>
      <w:marBottom w:val="0"/>
      <w:divBdr>
        <w:top w:val="none" w:sz="0" w:space="0" w:color="auto"/>
        <w:left w:val="none" w:sz="0" w:space="0" w:color="auto"/>
        <w:bottom w:val="none" w:sz="0" w:space="0" w:color="auto"/>
        <w:right w:val="none" w:sz="0" w:space="0" w:color="auto"/>
      </w:divBdr>
    </w:div>
    <w:div w:id="1910847268">
      <w:bodyDiv w:val="1"/>
      <w:marLeft w:val="0"/>
      <w:marRight w:val="0"/>
      <w:marTop w:val="0"/>
      <w:marBottom w:val="0"/>
      <w:divBdr>
        <w:top w:val="none" w:sz="0" w:space="0" w:color="auto"/>
        <w:left w:val="none" w:sz="0" w:space="0" w:color="auto"/>
        <w:bottom w:val="none" w:sz="0" w:space="0" w:color="auto"/>
        <w:right w:val="none" w:sz="0" w:space="0" w:color="auto"/>
      </w:divBdr>
    </w:div>
    <w:div w:id="1946573400">
      <w:bodyDiv w:val="1"/>
      <w:marLeft w:val="0"/>
      <w:marRight w:val="0"/>
      <w:marTop w:val="0"/>
      <w:marBottom w:val="0"/>
      <w:divBdr>
        <w:top w:val="none" w:sz="0" w:space="0" w:color="auto"/>
        <w:left w:val="none" w:sz="0" w:space="0" w:color="auto"/>
        <w:bottom w:val="none" w:sz="0" w:space="0" w:color="auto"/>
        <w:right w:val="none" w:sz="0" w:space="0" w:color="auto"/>
      </w:divBdr>
      <w:divsChild>
        <w:div w:id="559750947">
          <w:marLeft w:val="0"/>
          <w:marRight w:val="0"/>
          <w:marTop w:val="0"/>
          <w:marBottom w:val="0"/>
          <w:divBdr>
            <w:top w:val="none" w:sz="0" w:space="0" w:color="auto"/>
            <w:left w:val="none" w:sz="0" w:space="0" w:color="auto"/>
            <w:bottom w:val="none" w:sz="0" w:space="0" w:color="auto"/>
            <w:right w:val="none" w:sz="0" w:space="0" w:color="auto"/>
          </w:divBdr>
          <w:divsChild>
            <w:div w:id="56517048">
              <w:marLeft w:val="0"/>
              <w:marRight w:val="0"/>
              <w:marTop w:val="0"/>
              <w:marBottom w:val="0"/>
              <w:divBdr>
                <w:top w:val="none" w:sz="0" w:space="0" w:color="auto"/>
                <w:left w:val="none" w:sz="0" w:space="0" w:color="auto"/>
                <w:bottom w:val="none" w:sz="0" w:space="0" w:color="auto"/>
                <w:right w:val="none" w:sz="0" w:space="0" w:color="auto"/>
              </w:divBdr>
            </w:div>
            <w:div w:id="69036405">
              <w:marLeft w:val="0"/>
              <w:marRight w:val="0"/>
              <w:marTop w:val="0"/>
              <w:marBottom w:val="0"/>
              <w:divBdr>
                <w:top w:val="none" w:sz="0" w:space="0" w:color="auto"/>
                <w:left w:val="none" w:sz="0" w:space="0" w:color="auto"/>
                <w:bottom w:val="none" w:sz="0" w:space="0" w:color="auto"/>
                <w:right w:val="none" w:sz="0" w:space="0" w:color="auto"/>
              </w:divBdr>
            </w:div>
            <w:div w:id="754325669">
              <w:marLeft w:val="0"/>
              <w:marRight w:val="0"/>
              <w:marTop w:val="0"/>
              <w:marBottom w:val="0"/>
              <w:divBdr>
                <w:top w:val="none" w:sz="0" w:space="0" w:color="auto"/>
                <w:left w:val="none" w:sz="0" w:space="0" w:color="auto"/>
                <w:bottom w:val="none" w:sz="0" w:space="0" w:color="auto"/>
                <w:right w:val="none" w:sz="0" w:space="0" w:color="auto"/>
              </w:divBdr>
            </w:div>
            <w:div w:id="849367407">
              <w:marLeft w:val="0"/>
              <w:marRight w:val="0"/>
              <w:marTop w:val="0"/>
              <w:marBottom w:val="0"/>
              <w:divBdr>
                <w:top w:val="none" w:sz="0" w:space="0" w:color="auto"/>
                <w:left w:val="none" w:sz="0" w:space="0" w:color="auto"/>
                <w:bottom w:val="none" w:sz="0" w:space="0" w:color="auto"/>
                <w:right w:val="none" w:sz="0" w:space="0" w:color="auto"/>
              </w:divBdr>
            </w:div>
            <w:div w:id="1149051936">
              <w:marLeft w:val="0"/>
              <w:marRight w:val="0"/>
              <w:marTop w:val="0"/>
              <w:marBottom w:val="0"/>
              <w:divBdr>
                <w:top w:val="none" w:sz="0" w:space="0" w:color="auto"/>
                <w:left w:val="none" w:sz="0" w:space="0" w:color="auto"/>
                <w:bottom w:val="none" w:sz="0" w:space="0" w:color="auto"/>
                <w:right w:val="none" w:sz="0" w:space="0" w:color="auto"/>
              </w:divBdr>
            </w:div>
            <w:div w:id="1868594728">
              <w:marLeft w:val="0"/>
              <w:marRight w:val="0"/>
              <w:marTop w:val="0"/>
              <w:marBottom w:val="0"/>
              <w:divBdr>
                <w:top w:val="none" w:sz="0" w:space="0" w:color="auto"/>
                <w:left w:val="none" w:sz="0" w:space="0" w:color="auto"/>
                <w:bottom w:val="none" w:sz="0" w:space="0" w:color="auto"/>
                <w:right w:val="none" w:sz="0" w:space="0" w:color="auto"/>
              </w:divBdr>
            </w:div>
            <w:div w:id="1919704611">
              <w:marLeft w:val="0"/>
              <w:marRight w:val="0"/>
              <w:marTop w:val="0"/>
              <w:marBottom w:val="0"/>
              <w:divBdr>
                <w:top w:val="none" w:sz="0" w:space="0" w:color="auto"/>
                <w:left w:val="none" w:sz="0" w:space="0" w:color="auto"/>
                <w:bottom w:val="none" w:sz="0" w:space="0" w:color="auto"/>
                <w:right w:val="none" w:sz="0" w:space="0" w:color="auto"/>
              </w:divBdr>
            </w:div>
            <w:div w:id="1985699376">
              <w:marLeft w:val="0"/>
              <w:marRight w:val="0"/>
              <w:marTop w:val="0"/>
              <w:marBottom w:val="0"/>
              <w:divBdr>
                <w:top w:val="none" w:sz="0" w:space="0" w:color="auto"/>
                <w:left w:val="none" w:sz="0" w:space="0" w:color="auto"/>
                <w:bottom w:val="none" w:sz="0" w:space="0" w:color="auto"/>
                <w:right w:val="none" w:sz="0" w:space="0" w:color="auto"/>
              </w:divBdr>
            </w:div>
            <w:div w:id="2038384691">
              <w:marLeft w:val="0"/>
              <w:marRight w:val="0"/>
              <w:marTop w:val="0"/>
              <w:marBottom w:val="0"/>
              <w:divBdr>
                <w:top w:val="none" w:sz="0" w:space="0" w:color="auto"/>
                <w:left w:val="none" w:sz="0" w:space="0" w:color="auto"/>
                <w:bottom w:val="none" w:sz="0" w:space="0" w:color="auto"/>
                <w:right w:val="none" w:sz="0" w:space="0" w:color="auto"/>
              </w:divBdr>
              <w:divsChild>
                <w:div w:id="1080785708">
                  <w:marLeft w:val="0"/>
                  <w:marRight w:val="0"/>
                  <w:marTop w:val="0"/>
                  <w:marBottom w:val="0"/>
                  <w:divBdr>
                    <w:top w:val="none" w:sz="0" w:space="0" w:color="auto"/>
                    <w:left w:val="none" w:sz="0" w:space="0" w:color="auto"/>
                    <w:bottom w:val="none" w:sz="0" w:space="0" w:color="auto"/>
                    <w:right w:val="none" w:sz="0" w:space="0" w:color="auto"/>
                  </w:divBdr>
                </w:div>
                <w:div w:id="1831210890">
                  <w:marLeft w:val="0"/>
                  <w:marRight w:val="0"/>
                  <w:marTop w:val="0"/>
                  <w:marBottom w:val="0"/>
                  <w:divBdr>
                    <w:top w:val="none" w:sz="0" w:space="0" w:color="auto"/>
                    <w:left w:val="none" w:sz="0" w:space="0" w:color="auto"/>
                    <w:bottom w:val="none" w:sz="0" w:space="0" w:color="auto"/>
                    <w:right w:val="none" w:sz="0" w:space="0" w:color="auto"/>
                  </w:divBdr>
                </w:div>
              </w:divsChild>
            </w:div>
            <w:div w:id="2077893177">
              <w:marLeft w:val="0"/>
              <w:marRight w:val="0"/>
              <w:marTop w:val="0"/>
              <w:marBottom w:val="0"/>
              <w:divBdr>
                <w:top w:val="none" w:sz="0" w:space="0" w:color="auto"/>
                <w:left w:val="none" w:sz="0" w:space="0" w:color="auto"/>
                <w:bottom w:val="none" w:sz="0" w:space="0" w:color="auto"/>
                <w:right w:val="none" w:sz="0" w:space="0" w:color="auto"/>
              </w:divBdr>
            </w:div>
            <w:div w:id="2091003123">
              <w:marLeft w:val="0"/>
              <w:marRight w:val="0"/>
              <w:marTop w:val="0"/>
              <w:marBottom w:val="0"/>
              <w:divBdr>
                <w:top w:val="none" w:sz="0" w:space="0" w:color="auto"/>
                <w:left w:val="none" w:sz="0" w:space="0" w:color="auto"/>
                <w:bottom w:val="none" w:sz="0" w:space="0" w:color="auto"/>
                <w:right w:val="none" w:sz="0" w:space="0" w:color="auto"/>
              </w:divBdr>
            </w:div>
          </w:divsChild>
        </w:div>
        <w:div w:id="1048144821">
          <w:marLeft w:val="0"/>
          <w:marRight w:val="0"/>
          <w:marTop w:val="0"/>
          <w:marBottom w:val="0"/>
          <w:divBdr>
            <w:top w:val="none" w:sz="0" w:space="0" w:color="auto"/>
            <w:left w:val="none" w:sz="0" w:space="0" w:color="auto"/>
            <w:bottom w:val="none" w:sz="0" w:space="0" w:color="auto"/>
            <w:right w:val="none" w:sz="0" w:space="0" w:color="auto"/>
          </w:divBdr>
          <w:divsChild>
            <w:div w:id="178205474">
              <w:marLeft w:val="0"/>
              <w:marRight w:val="0"/>
              <w:marTop w:val="0"/>
              <w:marBottom w:val="0"/>
              <w:divBdr>
                <w:top w:val="none" w:sz="0" w:space="0" w:color="auto"/>
                <w:left w:val="none" w:sz="0" w:space="0" w:color="auto"/>
                <w:bottom w:val="none" w:sz="0" w:space="0" w:color="auto"/>
                <w:right w:val="none" w:sz="0" w:space="0" w:color="auto"/>
              </w:divBdr>
            </w:div>
            <w:div w:id="222300157">
              <w:marLeft w:val="0"/>
              <w:marRight w:val="0"/>
              <w:marTop w:val="0"/>
              <w:marBottom w:val="0"/>
              <w:divBdr>
                <w:top w:val="none" w:sz="0" w:space="0" w:color="auto"/>
                <w:left w:val="none" w:sz="0" w:space="0" w:color="auto"/>
                <w:bottom w:val="none" w:sz="0" w:space="0" w:color="auto"/>
                <w:right w:val="none" w:sz="0" w:space="0" w:color="auto"/>
              </w:divBdr>
            </w:div>
            <w:div w:id="506409471">
              <w:marLeft w:val="0"/>
              <w:marRight w:val="0"/>
              <w:marTop w:val="0"/>
              <w:marBottom w:val="0"/>
              <w:divBdr>
                <w:top w:val="none" w:sz="0" w:space="0" w:color="auto"/>
                <w:left w:val="none" w:sz="0" w:space="0" w:color="auto"/>
                <w:bottom w:val="none" w:sz="0" w:space="0" w:color="auto"/>
                <w:right w:val="none" w:sz="0" w:space="0" w:color="auto"/>
              </w:divBdr>
            </w:div>
            <w:div w:id="811945495">
              <w:marLeft w:val="0"/>
              <w:marRight w:val="0"/>
              <w:marTop w:val="0"/>
              <w:marBottom w:val="0"/>
              <w:divBdr>
                <w:top w:val="none" w:sz="0" w:space="0" w:color="auto"/>
                <w:left w:val="none" w:sz="0" w:space="0" w:color="auto"/>
                <w:bottom w:val="none" w:sz="0" w:space="0" w:color="auto"/>
                <w:right w:val="none" w:sz="0" w:space="0" w:color="auto"/>
              </w:divBdr>
            </w:div>
            <w:div w:id="1260796046">
              <w:marLeft w:val="0"/>
              <w:marRight w:val="0"/>
              <w:marTop w:val="0"/>
              <w:marBottom w:val="0"/>
              <w:divBdr>
                <w:top w:val="none" w:sz="0" w:space="0" w:color="auto"/>
                <w:left w:val="none" w:sz="0" w:space="0" w:color="auto"/>
                <w:bottom w:val="none" w:sz="0" w:space="0" w:color="auto"/>
                <w:right w:val="none" w:sz="0" w:space="0" w:color="auto"/>
              </w:divBdr>
            </w:div>
            <w:div w:id="1447312894">
              <w:marLeft w:val="0"/>
              <w:marRight w:val="0"/>
              <w:marTop w:val="0"/>
              <w:marBottom w:val="0"/>
              <w:divBdr>
                <w:top w:val="none" w:sz="0" w:space="0" w:color="auto"/>
                <w:left w:val="none" w:sz="0" w:space="0" w:color="auto"/>
                <w:bottom w:val="none" w:sz="0" w:space="0" w:color="auto"/>
                <w:right w:val="none" w:sz="0" w:space="0" w:color="auto"/>
              </w:divBdr>
            </w:div>
            <w:div w:id="1456101462">
              <w:marLeft w:val="0"/>
              <w:marRight w:val="0"/>
              <w:marTop w:val="0"/>
              <w:marBottom w:val="0"/>
              <w:divBdr>
                <w:top w:val="none" w:sz="0" w:space="0" w:color="auto"/>
                <w:left w:val="none" w:sz="0" w:space="0" w:color="auto"/>
                <w:bottom w:val="none" w:sz="0" w:space="0" w:color="auto"/>
                <w:right w:val="none" w:sz="0" w:space="0" w:color="auto"/>
              </w:divBdr>
            </w:div>
            <w:div w:id="1573082050">
              <w:marLeft w:val="0"/>
              <w:marRight w:val="0"/>
              <w:marTop w:val="0"/>
              <w:marBottom w:val="0"/>
              <w:divBdr>
                <w:top w:val="none" w:sz="0" w:space="0" w:color="auto"/>
                <w:left w:val="none" w:sz="0" w:space="0" w:color="auto"/>
                <w:bottom w:val="none" w:sz="0" w:space="0" w:color="auto"/>
                <w:right w:val="none" w:sz="0" w:space="0" w:color="auto"/>
              </w:divBdr>
            </w:div>
            <w:div w:id="1660890898">
              <w:marLeft w:val="0"/>
              <w:marRight w:val="0"/>
              <w:marTop w:val="0"/>
              <w:marBottom w:val="0"/>
              <w:divBdr>
                <w:top w:val="none" w:sz="0" w:space="0" w:color="auto"/>
                <w:left w:val="none" w:sz="0" w:space="0" w:color="auto"/>
                <w:bottom w:val="none" w:sz="0" w:space="0" w:color="auto"/>
                <w:right w:val="none" w:sz="0" w:space="0" w:color="auto"/>
              </w:divBdr>
            </w:div>
            <w:div w:id="1756827129">
              <w:marLeft w:val="0"/>
              <w:marRight w:val="0"/>
              <w:marTop w:val="0"/>
              <w:marBottom w:val="0"/>
              <w:divBdr>
                <w:top w:val="none" w:sz="0" w:space="0" w:color="auto"/>
                <w:left w:val="none" w:sz="0" w:space="0" w:color="auto"/>
                <w:bottom w:val="none" w:sz="0" w:space="0" w:color="auto"/>
                <w:right w:val="none" w:sz="0" w:space="0" w:color="auto"/>
              </w:divBdr>
            </w:div>
            <w:div w:id="1878077636">
              <w:marLeft w:val="0"/>
              <w:marRight w:val="0"/>
              <w:marTop w:val="0"/>
              <w:marBottom w:val="0"/>
              <w:divBdr>
                <w:top w:val="none" w:sz="0" w:space="0" w:color="auto"/>
                <w:left w:val="none" w:sz="0" w:space="0" w:color="auto"/>
                <w:bottom w:val="none" w:sz="0" w:space="0" w:color="auto"/>
                <w:right w:val="none" w:sz="0" w:space="0" w:color="auto"/>
              </w:divBdr>
            </w:div>
          </w:divsChild>
        </w:div>
        <w:div w:id="1655067937">
          <w:marLeft w:val="0"/>
          <w:marRight w:val="0"/>
          <w:marTop w:val="0"/>
          <w:marBottom w:val="0"/>
          <w:divBdr>
            <w:top w:val="none" w:sz="0" w:space="0" w:color="auto"/>
            <w:left w:val="none" w:sz="0" w:space="0" w:color="auto"/>
            <w:bottom w:val="none" w:sz="0" w:space="0" w:color="auto"/>
            <w:right w:val="none" w:sz="0" w:space="0" w:color="auto"/>
          </w:divBdr>
          <w:divsChild>
            <w:div w:id="112216489">
              <w:marLeft w:val="0"/>
              <w:marRight w:val="0"/>
              <w:marTop w:val="0"/>
              <w:marBottom w:val="0"/>
              <w:divBdr>
                <w:top w:val="none" w:sz="0" w:space="0" w:color="auto"/>
                <w:left w:val="none" w:sz="0" w:space="0" w:color="auto"/>
                <w:bottom w:val="none" w:sz="0" w:space="0" w:color="auto"/>
                <w:right w:val="none" w:sz="0" w:space="0" w:color="auto"/>
              </w:divBdr>
            </w:div>
            <w:div w:id="793064986">
              <w:marLeft w:val="0"/>
              <w:marRight w:val="0"/>
              <w:marTop w:val="0"/>
              <w:marBottom w:val="0"/>
              <w:divBdr>
                <w:top w:val="none" w:sz="0" w:space="0" w:color="auto"/>
                <w:left w:val="none" w:sz="0" w:space="0" w:color="auto"/>
                <w:bottom w:val="none" w:sz="0" w:space="0" w:color="auto"/>
                <w:right w:val="none" w:sz="0" w:space="0" w:color="auto"/>
              </w:divBdr>
            </w:div>
            <w:div w:id="860316877">
              <w:marLeft w:val="0"/>
              <w:marRight w:val="0"/>
              <w:marTop w:val="0"/>
              <w:marBottom w:val="0"/>
              <w:divBdr>
                <w:top w:val="none" w:sz="0" w:space="0" w:color="auto"/>
                <w:left w:val="none" w:sz="0" w:space="0" w:color="auto"/>
                <w:bottom w:val="none" w:sz="0" w:space="0" w:color="auto"/>
                <w:right w:val="none" w:sz="0" w:space="0" w:color="auto"/>
              </w:divBdr>
            </w:div>
            <w:div w:id="1229193923">
              <w:marLeft w:val="0"/>
              <w:marRight w:val="0"/>
              <w:marTop w:val="0"/>
              <w:marBottom w:val="0"/>
              <w:divBdr>
                <w:top w:val="none" w:sz="0" w:space="0" w:color="auto"/>
                <w:left w:val="none" w:sz="0" w:space="0" w:color="auto"/>
                <w:bottom w:val="none" w:sz="0" w:space="0" w:color="auto"/>
                <w:right w:val="none" w:sz="0" w:space="0" w:color="auto"/>
              </w:divBdr>
            </w:div>
            <w:div w:id="1336959059">
              <w:marLeft w:val="0"/>
              <w:marRight w:val="0"/>
              <w:marTop w:val="0"/>
              <w:marBottom w:val="0"/>
              <w:divBdr>
                <w:top w:val="none" w:sz="0" w:space="0" w:color="auto"/>
                <w:left w:val="none" w:sz="0" w:space="0" w:color="auto"/>
                <w:bottom w:val="none" w:sz="0" w:space="0" w:color="auto"/>
                <w:right w:val="none" w:sz="0" w:space="0" w:color="auto"/>
              </w:divBdr>
              <w:divsChild>
                <w:div w:id="1626422963">
                  <w:marLeft w:val="0"/>
                  <w:marRight w:val="0"/>
                  <w:marTop w:val="0"/>
                  <w:marBottom w:val="0"/>
                  <w:divBdr>
                    <w:top w:val="none" w:sz="0" w:space="0" w:color="auto"/>
                    <w:left w:val="none" w:sz="0" w:space="0" w:color="auto"/>
                    <w:bottom w:val="none" w:sz="0" w:space="0" w:color="auto"/>
                    <w:right w:val="none" w:sz="0" w:space="0" w:color="auto"/>
                  </w:divBdr>
                </w:div>
              </w:divsChild>
            </w:div>
            <w:div w:id="1769615181">
              <w:marLeft w:val="0"/>
              <w:marRight w:val="0"/>
              <w:marTop w:val="0"/>
              <w:marBottom w:val="0"/>
              <w:divBdr>
                <w:top w:val="none" w:sz="0" w:space="0" w:color="auto"/>
                <w:left w:val="none" w:sz="0" w:space="0" w:color="auto"/>
                <w:bottom w:val="none" w:sz="0" w:space="0" w:color="auto"/>
                <w:right w:val="none" w:sz="0" w:space="0" w:color="auto"/>
              </w:divBdr>
            </w:div>
            <w:div w:id="1862939409">
              <w:marLeft w:val="0"/>
              <w:marRight w:val="0"/>
              <w:marTop w:val="0"/>
              <w:marBottom w:val="0"/>
              <w:divBdr>
                <w:top w:val="none" w:sz="0" w:space="0" w:color="auto"/>
                <w:left w:val="none" w:sz="0" w:space="0" w:color="auto"/>
                <w:bottom w:val="none" w:sz="0" w:space="0" w:color="auto"/>
                <w:right w:val="none" w:sz="0" w:space="0" w:color="auto"/>
              </w:divBdr>
            </w:div>
            <w:div w:id="2018386796">
              <w:marLeft w:val="0"/>
              <w:marRight w:val="0"/>
              <w:marTop w:val="0"/>
              <w:marBottom w:val="0"/>
              <w:divBdr>
                <w:top w:val="none" w:sz="0" w:space="0" w:color="auto"/>
                <w:left w:val="none" w:sz="0" w:space="0" w:color="auto"/>
                <w:bottom w:val="none" w:sz="0" w:space="0" w:color="auto"/>
                <w:right w:val="none" w:sz="0" w:space="0" w:color="auto"/>
              </w:divBdr>
            </w:div>
          </w:divsChild>
        </w:div>
        <w:div w:id="1961524573">
          <w:marLeft w:val="0"/>
          <w:marRight w:val="0"/>
          <w:marTop w:val="0"/>
          <w:marBottom w:val="0"/>
          <w:divBdr>
            <w:top w:val="none" w:sz="0" w:space="0" w:color="auto"/>
            <w:left w:val="none" w:sz="0" w:space="0" w:color="auto"/>
            <w:bottom w:val="none" w:sz="0" w:space="0" w:color="auto"/>
            <w:right w:val="none" w:sz="0" w:space="0" w:color="auto"/>
          </w:divBdr>
          <w:divsChild>
            <w:div w:id="7219277">
              <w:marLeft w:val="0"/>
              <w:marRight w:val="0"/>
              <w:marTop w:val="0"/>
              <w:marBottom w:val="0"/>
              <w:divBdr>
                <w:top w:val="none" w:sz="0" w:space="0" w:color="auto"/>
                <w:left w:val="none" w:sz="0" w:space="0" w:color="auto"/>
                <w:bottom w:val="none" w:sz="0" w:space="0" w:color="auto"/>
                <w:right w:val="none" w:sz="0" w:space="0" w:color="auto"/>
              </w:divBdr>
            </w:div>
            <w:div w:id="120079438">
              <w:marLeft w:val="0"/>
              <w:marRight w:val="0"/>
              <w:marTop w:val="0"/>
              <w:marBottom w:val="0"/>
              <w:divBdr>
                <w:top w:val="none" w:sz="0" w:space="0" w:color="auto"/>
                <w:left w:val="none" w:sz="0" w:space="0" w:color="auto"/>
                <w:bottom w:val="none" w:sz="0" w:space="0" w:color="auto"/>
                <w:right w:val="none" w:sz="0" w:space="0" w:color="auto"/>
              </w:divBdr>
            </w:div>
            <w:div w:id="193737211">
              <w:marLeft w:val="0"/>
              <w:marRight w:val="0"/>
              <w:marTop w:val="0"/>
              <w:marBottom w:val="0"/>
              <w:divBdr>
                <w:top w:val="none" w:sz="0" w:space="0" w:color="auto"/>
                <w:left w:val="none" w:sz="0" w:space="0" w:color="auto"/>
                <w:bottom w:val="none" w:sz="0" w:space="0" w:color="auto"/>
                <w:right w:val="none" w:sz="0" w:space="0" w:color="auto"/>
              </w:divBdr>
            </w:div>
            <w:div w:id="404651763">
              <w:marLeft w:val="0"/>
              <w:marRight w:val="0"/>
              <w:marTop w:val="0"/>
              <w:marBottom w:val="0"/>
              <w:divBdr>
                <w:top w:val="none" w:sz="0" w:space="0" w:color="auto"/>
                <w:left w:val="none" w:sz="0" w:space="0" w:color="auto"/>
                <w:bottom w:val="none" w:sz="0" w:space="0" w:color="auto"/>
                <w:right w:val="none" w:sz="0" w:space="0" w:color="auto"/>
              </w:divBdr>
            </w:div>
            <w:div w:id="906771386">
              <w:marLeft w:val="0"/>
              <w:marRight w:val="0"/>
              <w:marTop w:val="0"/>
              <w:marBottom w:val="0"/>
              <w:divBdr>
                <w:top w:val="none" w:sz="0" w:space="0" w:color="auto"/>
                <w:left w:val="none" w:sz="0" w:space="0" w:color="auto"/>
                <w:bottom w:val="none" w:sz="0" w:space="0" w:color="auto"/>
                <w:right w:val="none" w:sz="0" w:space="0" w:color="auto"/>
              </w:divBdr>
            </w:div>
            <w:div w:id="1341662988">
              <w:marLeft w:val="0"/>
              <w:marRight w:val="0"/>
              <w:marTop w:val="0"/>
              <w:marBottom w:val="0"/>
              <w:divBdr>
                <w:top w:val="none" w:sz="0" w:space="0" w:color="auto"/>
                <w:left w:val="none" w:sz="0" w:space="0" w:color="auto"/>
                <w:bottom w:val="none" w:sz="0" w:space="0" w:color="auto"/>
                <w:right w:val="none" w:sz="0" w:space="0" w:color="auto"/>
              </w:divBdr>
            </w:div>
            <w:div w:id="1366827684">
              <w:marLeft w:val="0"/>
              <w:marRight w:val="0"/>
              <w:marTop w:val="0"/>
              <w:marBottom w:val="0"/>
              <w:divBdr>
                <w:top w:val="none" w:sz="0" w:space="0" w:color="auto"/>
                <w:left w:val="none" w:sz="0" w:space="0" w:color="auto"/>
                <w:bottom w:val="none" w:sz="0" w:space="0" w:color="auto"/>
                <w:right w:val="none" w:sz="0" w:space="0" w:color="auto"/>
              </w:divBdr>
            </w:div>
            <w:div w:id="1853371431">
              <w:marLeft w:val="0"/>
              <w:marRight w:val="0"/>
              <w:marTop w:val="0"/>
              <w:marBottom w:val="0"/>
              <w:divBdr>
                <w:top w:val="none" w:sz="0" w:space="0" w:color="auto"/>
                <w:left w:val="none" w:sz="0" w:space="0" w:color="auto"/>
                <w:bottom w:val="none" w:sz="0" w:space="0" w:color="auto"/>
                <w:right w:val="none" w:sz="0" w:space="0" w:color="auto"/>
              </w:divBdr>
            </w:div>
            <w:div w:id="1931816618">
              <w:marLeft w:val="0"/>
              <w:marRight w:val="0"/>
              <w:marTop w:val="0"/>
              <w:marBottom w:val="0"/>
              <w:divBdr>
                <w:top w:val="none" w:sz="0" w:space="0" w:color="auto"/>
                <w:left w:val="none" w:sz="0" w:space="0" w:color="auto"/>
                <w:bottom w:val="none" w:sz="0" w:space="0" w:color="auto"/>
                <w:right w:val="none" w:sz="0" w:space="0" w:color="auto"/>
              </w:divBdr>
            </w:div>
            <w:div w:id="1987080096">
              <w:marLeft w:val="0"/>
              <w:marRight w:val="0"/>
              <w:marTop w:val="0"/>
              <w:marBottom w:val="0"/>
              <w:divBdr>
                <w:top w:val="none" w:sz="0" w:space="0" w:color="auto"/>
                <w:left w:val="none" w:sz="0" w:space="0" w:color="auto"/>
                <w:bottom w:val="none" w:sz="0" w:space="0" w:color="auto"/>
                <w:right w:val="none" w:sz="0" w:space="0" w:color="auto"/>
              </w:divBdr>
            </w:div>
            <w:div w:id="214199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258473">
      <w:bodyDiv w:val="1"/>
      <w:marLeft w:val="0"/>
      <w:marRight w:val="0"/>
      <w:marTop w:val="0"/>
      <w:marBottom w:val="0"/>
      <w:divBdr>
        <w:top w:val="none" w:sz="0" w:space="0" w:color="auto"/>
        <w:left w:val="none" w:sz="0" w:space="0" w:color="auto"/>
        <w:bottom w:val="none" w:sz="0" w:space="0" w:color="auto"/>
        <w:right w:val="none" w:sz="0" w:space="0" w:color="auto"/>
      </w:divBdr>
    </w:div>
    <w:div w:id="2016033655">
      <w:bodyDiv w:val="1"/>
      <w:marLeft w:val="0"/>
      <w:marRight w:val="0"/>
      <w:marTop w:val="0"/>
      <w:marBottom w:val="0"/>
      <w:divBdr>
        <w:top w:val="none" w:sz="0" w:space="0" w:color="auto"/>
        <w:left w:val="none" w:sz="0" w:space="0" w:color="auto"/>
        <w:bottom w:val="none" w:sz="0" w:space="0" w:color="auto"/>
        <w:right w:val="none" w:sz="0" w:space="0" w:color="auto"/>
      </w:divBdr>
    </w:div>
    <w:div w:id="213570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evenue.ie/en/tax/it/forms/webtc1.pdf"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2AA0A4FFAA437CA5410DE60E95A244"/>
        <w:category>
          <w:name w:val="General"/>
          <w:gallery w:val="placeholder"/>
        </w:category>
        <w:types>
          <w:type w:val="bbPlcHdr"/>
        </w:types>
        <w:behaviors>
          <w:behavior w:val="content"/>
        </w:behaviors>
        <w:guid w:val="{63D5BF50-1C6F-434E-BA3C-F0CF37EEB8C8}"/>
      </w:docPartPr>
      <w:docPartBody>
        <w:p w:rsidR="00CE7490" w:rsidRDefault="006030A7" w:rsidP="006030A7">
          <w:pPr>
            <w:pStyle w:val="C82AA0A4FFAA437CA5410DE60E95A2441"/>
          </w:pPr>
          <w:r w:rsidRPr="0095088D">
            <w:rPr>
              <w:rStyle w:val="PlaceholderText"/>
              <w:rFonts w:eastAsiaTheme="minorHAnsi"/>
              <w:highlight w:val="lightGray"/>
            </w:rPr>
            <w:t>[Insert name of Contracting Authority]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kkurat_ZI_Light">
    <w:altName w:val="Calibri"/>
    <w:charset w:val="00"/>
    <w:family w:val="auto"/>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FDF"/>
    <w:rsid w:val="00002D4E"/>
    <w:rsid w:val="0000309C"/>
    <w:rsid w:val="00005CAF"/>
    <w:rsid w:val="0001127F"/>
    <w:rsid w:val="0001354F"/>
    <w:rsid w:val="000139EB"/>
    <w:rsid w:val="00013C28"/>
    <w:rsid w:val="00015B7C"/>
    <w:rsid w:val="000173C3"/>
    <w:rsid w:val="00020E54"/>
    <w:rsid w:val="00021519"/>
    <w:rsid w:val="0002270E"/>
    <w:rsid w:val="00034BAD"/>
    <w:rsid w:val="00035CF7"/>
    <w:rsid w:val="00036F24"/>
    <w:rsid w:val="00042DE9"/>
    <w:rsid w:val="00042ED3"/>
    <w:rsid w:val="00061A47"/>
    <w:rsid w:val="00063B3F"/>
    <w:rsid w:val="00065646"/>
    <w:rsid w:val="0007261A"/>
    <w:rsid w:val="000766FD"/>
    <w:rsid w:val="00077086"/>
    <w:rsid w:val="000904A0"/>
    <w:rsid w:val="000A565A"/>
    <w:rsid w:val="000B688F"/>
    <w:rsid w:val="000B6AFB"/>
    <w:rsid w:val="000B7716"/>
    <w:rsid w:val="000D30DD"/>
    <w:rsid w:val="000E1957"/>
    <w:rsid w:val="000E7BF1"/>
    <w:rsid w:val="001000EC"/>
    <w:rsid w:val="0010108A"/>
    <w:rsid w:val="00103B69"/>
    <w:rsid w:val="00110ECF"/>
    <w:rsid w:val="001112CA"/>
    <w:rsid w:val="001123D2"/>
    <w:rsid w:val="0011661A"/>
    <w:rsid w:val="00123E11"/>
    <w:rsid w:val="00126C5C"/>
    <w:rsid w:val="001307D0"/>
    <w:rsid w:val="001373E6"/>
    <w:rsid w:val="00143349"/>
    <w:rsid w:val="001445AC"/>
    <w:rsid w:val="00145761"/>
    <w:rsid w:val="00155592"/>
    <w:rsid w:val="00163BDD"/>
    <w:rsid w:val="0016408F"/>
    <w:rsid w:val="00164E96"/>
    <w:rsid w:val="001657C2"/>
    <w:rsid w:val="00171577"/>
    <w:rsid w:val="00174658"/>
    <w:rsid w:val="00175077"/>
    <w:rsid w:val="00177457"/>
    <w:rsid w:val="001A2A76"/>
    <w:rsid w:val="001A7153"/>
    <w:rsid w:val="001B4B47"/>
    <w:rsid w:val="001B58C0"/>
    <w:rsid w:val="001C15CD"/>
    <w:rsid w:val="001C54A5"/>
    <w:rsid w:val="001D4885"/>
    <w:rsid w:val="001D76B4"/>
    <w:rsid w:val="001E1714"/>
    <w:rsid w:val="001E525A"/>
    <w:rsid w:val="001F07F1"/>
    <w:rsid w:val="001F4664"/>
    <w:rsid w:val="0020460D"/>
    <w:rsid w:val="00220AC5"/>
    <w:rsid w:val="00224EF0"/>
    <w:rsid w:val="0024227D"/>
    <w:rsid w:val="002501E7"/>
    <w:rsid w:val="00250DBD"/>
    <w:rsid w:val="00261563"/>
    <w:rsid w:val="002629FF"/>
    <w:rsid w:val="00266189"/>
    <w:rsid w:val="002663FC"/>
    <w:rsid w:val="00290FFC"/>
    <w:rsid w:val="002A4ABC"/>
    <w:rsid w:val="002B78A6"/>
    <w:rsid w:val="002F13F8"/>
    <w:rsid w:val="002F2F6B"/>
    <w:rsid w:val="002F6939"/>
    <w:rsid w:val="00304131"/>
    <w:rsid w:val="00310BAA"/>
    <w:rsid w:val="00340FD2"/>
    <w:rsid w:val="003449B3"/>
    <w:rsid w:val="00355EBA"/>
    <w:rsid w:val="00356216"/>
    <w:rsid w:val="00363C95"/>
    <w:rsid w:val="00366087"/>
    <w:rsid w:val="003744C2"/>
    <w:rsid w:val="003820ED"/>
    <w:rsid w:val="003846DC"/>
    <w:rsid w:val="003A4ACC"/>
    <w:rsid w:val="003A6514"/>
    <w:rsid w:val="003B2FC0"/>
    <w:rsid w:val="003B32D5"/>
    <w:rsid w:val="003B5116"/>
    <w:rsid w:val="003C7C82"/>
    <w:rsid w:val="003D7B59"/>
    <w:rsid w:val="003E1B76"/>
    <w:rsid w:val="003E2AB6"/>
    <w:rsid w:val="00403A15"/>
    <w:rsid w:val="004064C2"/>
    <w:rsid w:val="0041636F"/>
    <w:rsid w:val="00421D60"/>
    <w:rsid w:val="00423C7A"/>
    <w:rsid w:val="00437D1A"/>
    <w:rsid w:val="00453136"/>
    <w:rsid w:val="00454CAC"/>
    <w:rsid w:val="004602E5"/>
    <w:rsid w:val="0046366C"/>
    <w:rsid w:val="00465E8B"/>
    <w:rsid w:val="0046708A"/>
    <w:rsid w:val="00472E8A"/>
    <w:rsid w:val="004744EE"/>
    <w:rsid w:val="00487FA8"/>
    <w:rsid w:val="00491CF2"/>
    <w:rsid w:val="0049518E"/>
    <w:rsid w:val="004A6EDA"/>
    <w:rsid w:val="004B0FA6"/>
    <w:rsid w:val="004B7D5B"/>
    <w:rsid w:val="004C03DF"/>
    <w:rsid w:val="004C12E2"/>
    <w:rsid w:val="004C21D9"/>
    <w:rsid w:val="004C480D"/>
    <w:rsid w:val="004C6B1F"/>
    <w:rsid w:val="004C77E9"/>
    <w:rsid w:val="004C7F2A"/>
    <w:rsid w:val="004D1B7D"/>
    <w:rsid w:val="004E0F65"/>
    <w:rsid w:val="004E4567"/>
    <w:rsid w:val="004F4CD9"/>
    <w:rsid w:val="004F7D45"/>
    <w:rsid w:val="00505993"/>
    <w:rsid w:val="005108CA"/>
    <w:rsid w:val="005177FE"/>
    <w:rsid w:val="00523617"/>
    <w:rsid w:val="00525771"/>
    <w:rsid w:val="005312A3"/>
    <w:rsid w:val="0053686B"/>
    <w:rsid w:val="005413C9"/>
    <w:rsid w:val="00542F53"/>
    <w:rsid w:val="00571227"/>
    <w:rsid w:val="00583726"/>
    <w:rsid w:val="00585B15"/>
    <w:rsid w:val="005913A4"/>
    <w:rsid w:val="00594CBF"/>
    <w:rsid w:val="00595D69"/>
    <w:rsid w:val="00596CA9"/>
    <w:rsid w:val="005B7415"/>
    <w:rsid w:val="005C4113"/>
    <w:rsid w:val="005C4C65"/>
    <w:rsid w:val="005C776C"/>
    <w:rsid w:val="005D0C6F"/>
    <w:rsid w:val="005D64D3"/>
    <w:rsid w:val="005E337B"/>
    <w:rsid w:val="005E54D0"/>
    <w:rsid w:val="005F08FF"/>
    <w:rsid w:val="006004E9"/>
    <w:rsid w:val="006030A7"/>
    <w:rsid w:val="00614DCA"/>
    <w:rsid w:val="00622DF7"/>
    <w:rsid w:val="00624B21"/>
    <w:rsid w:val="00625C28"/>
    <w:rsid w:val="0064124D"/>
    <w:rsid w:val="00646637"/>
    <w:rsid w:val="0065786F"/>
    <w:rsid w:val="00673A31"/>
    <w:rsid w:val="00674206"/>
    <w:rsid w:val="00674EBF"/>
    <w:rsid w:val="0067520B"/>
    <w:rsid w:val="00681A81"/>
    <w:rsid w:val="00683DCD"/>
    <w:rsid w:val="00697C9B"/>
    <w:rsid w:val="006A44AB"/>
    <w:rsid w:val="006A5B56"/>
    <w:rsid w:val="006B3D5F"/>
    <w:rsid w:val="006D1F41"/>
    <w:rsid w:val="006D2B63"/>
    <w:rsid w:val="006D5E4E"/>
    <w:rsid w:val="006E01C7"/>
    <w:rsid w:val="006E3DBA"/>
    <w:rsid w:val="00717651"/>
    <w:rsid w:val="007204AC"/>
    <w:rsid w:val="00723696"/>
    <w:rsid w:val="00734D62"/>
    <w:rsid w:val="00737A23"/>
    <w:rsid w:val="00743837"/>
    <w:rsid w:val="0074649D"/>
    <w:rsid w:val="00761A4A"/>
    <w:rsid w:val="00772095"/>
    <w:rsid w:val="007721ED"/>
    <w:rsid w:val="0078458C"/>
    <w:rsid w:val="00786EF7"/>
    <w:rsid w:val="007956FA"/>
    <w:rsid w:val="00796886"/>
    <w:rsid w:val="007C47D5"/>
    <w:rsid w:val="007C6705"/>
    <w:rsid w:val="007D01B0"/>
    <w:rsid w:val="007D3509"/>
    <w:rsid w:val="00800B7D"/>
    <w:rsid w:val="00805850"/>
    <w:rsid w:val="008071DF"/>
    <w:rsid w:val="00814A9C"/>
    <w:rsid w:val="0081726E"/>
    <w:rsid w:val="00822CF5"/>
    <w:rsid w:val="008261B8"/>
    <w:rsid w:val="008351B9"/>
    <w:rsid w:val="008370EA"/>
    <w:rsid w:val="00865F86"/>
    <w:rsid w:val="00893B9C"/>
    <w:rsid w:val="008A714A"/>
    <w:rsid w:val="008B1783"/>
    <w:rsid w:val="008B2DC0"/>
    <w:rsid w:val="008C6EC1"/>
    <w:rsid w:val="008D694E"/>
    <w:rsid w:val="008E3256"/>
    <w:rsid w:val="008E349E"/>
    <w:rsid w:val="008E64D9"/>
    <w:rsid w:val="008F1BC5"/>
    <w:rsid w:val="00901183"/>
    <w:rsid w:val="0090344E"/>
    <w:rsid w:val="009057C4"/>
    <w:rsid w:val="00907893"/>
    <w:rsid w:val="009135FF"/>
    <w:rsid w:val="00920D52"/>
    <w:rsid w:val="009211B7"/>
    <w:rsid w:val="00937069"/>
    <w:rsid w:val="00937139"/>
    <w:rsid w:val="00940EDE"/>
    <w:rsid w:val="00943D81"/>
    <w:rsid w:val="009512FC"/>
    <w:rsid w:val="009621E3"/>
    <w:rsid w:val="00966A1E"/>
    <w:rsid w:val="0097153B"/>
    <w:rsid w:val="00971AC2"/>
    <w:rsid w:val="00974E9B"/>
    <w:rsid w:val="00976205"/>
    <w:rsid w:val="009825BD"/>
    <w:rsid w:val="00986A88"/>
    <w:rsid w:val="009904FB"/>
    <w:rsid w:val="00991070"/>
    <w:rsid w:val="00992872"/>
    <w:rsid w:val="009941C8"/>
    <w:rsid w:val="00995708"/>
    <w:rsid w:val="009B2BAC"/>
    <w:rsid w:val="009B3971"/>
    <w:rsid w:val="009C2920"/>
    <w:rsid w:val="009E0B38"/>
    <w:rsid w:val="009F060D"/>
    <w:rsid w:val="009F551C"/>
    <w:rsid w:val="009F7FB0"/>
    <w:rsid w:val="00A00EAC"/>
    <w:rsid w:val="00A01A3E"/>
    <w:rsid w:val="00A10F86"/>
    <w:rsid w:val="00A22508"/>
    <w:rsid w:val="00A22BBF"/>
    <w:rsid w:val="00A24D62"/>
    <w:rsid w:val="00A506AB"/>
    <w:rsid w:val="00A5390A"/>
    <w:rsid w:val="00A6146C"/>
    <w:rsid w:val="00A65897"/>
    <w:rsid w:val="00A6661D"/>
    <w:rsid w:val="00A67ECF"/>
    <w:rsid w:val="00A76637"/>
    <w:rsid w:val="00A77C7E"/>
    <w:rsid w:val="00A81B50"/>
    <w:rsid w:val="00A82D7E"/>
    <w:rsid w:val="00A83395"/>
    <w:rsid w:val="00A90617"/>
    <w:rsid w:val="00AA473D"/>
    <w:rsid w:val="00AB3909"/>
    <w:rsid w:val="00AC0A43"/>
    <w:rsid w:val="00AD201F"/>
    <w:rsid w:val="00AF186D"/>
    <w:rsid w:val="00AF406A"/>
    <w:rsid w:val="00B11836"/>
    <w:rsid w:val="00B14549"/>
    <w:rsid w:val="00B23DA7"/>
    <w:rsid w:val="00B245AD"/>
    <w:rsid w:val="00B368C3"/>
    <w:rsid w:val="00B37E55"/>
    <w:rsid w:val="00B44E2E"/>
    <w:rsid w:val="00B45E14"/>
    <w:rsid w:val="00B47EC1"/>
    <w:rsid w:val="00B51FDF"/>
    <w:rsid w:val="00B7255B"/>
    <w:rsid w:val="00B7500C"/>
    <w:rsid w:val="00B75E76"/>
    <w:rsid w:val="00B85BAA"/>
    <w:rsid w:val="00B9074F"/>
    <w:rsid w:val="00BA53C2"/>
    <w:rsid w:val="00BC12B7"/>
    <w:rsid w:val="00BC1CDC"/>
    <w:rsid w:val="00BC4F50"/>
    <w:rsid w:val="00BC6D69"/>
    <w:rsid w:val="00BD0801"/>
    <w:rsid w:val="00BE20B4"/>
    <w:rsid w:val="00BE2FED"/>
    <w:rsid w:val="00BE3F80"/>
    <w:rsid w:val="00BF4BD7"/>
    <w:rsid w:val="00BF4DFF"/>
    <w:rsid w:val="00BF5957"/>
    <w:rsid w:val="00BF7308"/>
    <w:rsid w:val="00C007B7"/>
    <w:rsid w:val="00C042C2"/>
    <w:rsid w:val="00C12442"/>
    <w:rsid w:val="00C36BA2"/>
    <w:rsid w:val="00C6333D"/>
    <w:rsid w:val="00C667E6"/>
    <w:rsid w:val="00C8102C"/>
    <w:rsid w:val="00C90BFE"/>
    <w:rsid w:val="00C917BE"/>
    <w:rsid w:val="00C92EAB"/>
    <w:rsid w:val="00CA3ECB"/>
    <w:rsid w:val="00CC018E"/>
    <w:rsid w:val="00CC09BD"/>
    <w:rsid w:val="00CC1469"/>
    <w:rsid w:val="00CC37EE"/>
    <w:rsid w:val="00CE7490"/>
    <w:rsid w:val="00CF56F2"/>
    <w:rsid w:val="00CF72F9"/>
    <w:rsid w:val="00D0610F"/>
    <w:rsid w:val="00D101E6"/>
    <w:rsid w:val="00D13778"/>
    <w:rsid w:val="00D25E0D"/>
    <w:rsid w:val="00D270A0"/>
    <w:rsid w:val="00D33929"/>
    <w:rsid w:val="00D34098"/>
    <w:rsid w:val="00D36797"/>
    <w:rsid w:val="00D546E7"/>
    <w:rsid w:val="00D6302E"/>
    <w:rsid w:val="00D647DB"/>
    <w:rsid w:val="00D73AE4"/>
    <w:rsid w:val="00D83902"/>
    <w:rsid w:val="00D844DD"/>
    <w:rsid w:val="00D87C99"/>
    <w:rsid w:val="00D900D9"/>
    <w:rsid w:val="00D9344A"/>
    <w:rsid w:val="00D95747"/>
    <w:rsid w:val="00DA19C7"/>
    <w:rsid w:val="00DA26F2"/>
    <w:rsid w:val="00DC5B31"/>
    <w:rsid w:val="00DF79F7"/>
    <w:rsid w:val="00E07C8B"/>
    <w:rsid w:val="00E11D16"/>
    <w:rsid w:val="00E2021D"/>
    <w:rsid w:val="00E3144C"/>
    <w:rsid w:val="00E37AB8"/>
    <w:rsid w:val="00E5510D"/>
    <w:rsid w:val="00E60528"/>
    <w:rsid w:val="00E62959"/>
    <w:rsid w:val="00E66F07"/>
    <w:rsid w:val="00E7433B"/>
    <w:rsid w:val="00E77054"/>
    <w:rsid w:val="00E826E4"/>
    <w:rsid w:val="00E86708"/>
    <w:rsid w:val="00EA191F"/>
    <w:rsid w:val="00EB1415"/>
    <w:rsid w:val="00EC33C9"/>
    <w:rsid w:val="00ED4974"/>
    <w:rsid w:val="00ED58FA"/>
    <w:rsid w:val="00EE5EF0"/>
    <w:rsid w:val="00EF6C24"/>
    <w:rsid w:val="00F02761"/>
    <w:rsid w:val="00F15E09"/>
    <w:rsid w:val="00F47FF2"/>
    <w:rsid w:val="00F508DA"/>
    <w:rsid w:val="00F57E85"/>
    <w:rsid w:val="00F61A1B"/>
    <w:rsid w:val="00F6566D"/>
    <w:rsid w:val="00F754B2"/>
    <w:rsid w:val="00F80FD7"/>
    <w:rsid w:val="00F843A6"/>
    <w:rsid w:val="00F8544B"/>
    <w:rsid w:val="00FA3FF3"/>
    <w:rsid w:val="00FA6D22"/>
    <w:rsid w:val="00FB130F"/>
    <w:rsid w:val="00FB1D06"/>
    <w:rsid w:val="00FB729E"/>
    <w:rsid w:val="00FC6DF1"/>
    <w:rsid w:val="00FC7E7A"/>
    <w:rsid w:val="00FD3891"/>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030A7"/>
    <w:rPr>
      <w:color w:val="808080"/>
    </w:rPr>
  </w:style>
  <w:style w:type="paragraph" w:customStyle="1" w:styleId="C82AA0A4FFAA437CA5410DE60E95A2441">
    <w:name w:val="C82AA0A4FFAA437CA5410DE60E95A2441"/>
    <w:rsid w:val="006030A7"/>
    <w:pPr>
      <w:spacing w:after="200" w:line="276" w:lineRule="auto"/>
    </w:pPr>
    <w:rPr>
      <w:rFonts w:ascii="Calibri" w:eastAsia="Calibri" w:hAnsi="Calibri" w:cs="Calibri"/>
      <w:kern w:val="0"/>
      <w:sz w:val="22"/>
      <w:szCs w:val="22"/>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89E677C-5E83-447E-9C2F-2E093FA4C802}">
  <we:reference id="f518cb36-c901-4d52-a9e7-4331342e485d" version="1.2.0.0" store="EXCatalog" storeType="EXCatalog"/>
  <we:alternateReferences>
    <we:reference id="WA200001011"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University College Cork</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54CF395-06F7-4038-ADE6-B47AC202D11F}">
  <ds:schemaRefs>
    <ds:schemaRef ds:uri="http://schemas.openxmlformats.org/officeDocument/2006/bibliography"/>
  </ds:schemaRefs>
</ds:datastoreItem>
</file>

<file path=customXml/itemProps3.xml><?xml version="1.0" encoding="utf-8"?>
<ds:datastoreItem xmlns:ds="http://schemas.openxmlformats.org/officeDocument/2006/customXml" ds:itemID="{E163A124-255F-4506-A7F1-AFFED87B1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1FE2D9-41A4-4B36-9DF9-340246CB1616}">
  <ds:schemaRefs>
    <ds:schemaRef ds:uri="http://schemas.microsoft.com/sharepoint/v3/contenttype/forms"/>
  </ds:schemaRefs>
</ds:datastoreItem>
</file>

<file path=customXml/itemProps5.xml><?xml version="1.0" encoding="utf-8"?>
<ds:datastoreItem xmlns:ds="http://schemas.openxmlformats.org/officeDocument/2006/customXml" ds:itemID="{55BFA441-5103-42AF-A336-4619CA2BCEB8}">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docMetadata/LabelInfo.xml><?xml version="1.0" encoding="utf-8"?>
<clbl:labelList xmlns:clbl="http://schemas.microsoft.com/office/2020/mipLabelMetadata">
  <clbl:label id="{0084b924-3ab4-4116-9251-9939f695e54c}" enabled="0" method="" siteId="{0084b924-3ab4-4116-9251-9939f695e54c}" removed="1"/>
</clbl:labelList>
</file>

<file path=docProps/app.xml><?xml version="1.0" encoding="utf-8"?>
<Properties xmlns="http://schemas.openxmlformats.org/officeDocument/2006/extended-properties" xmlns:vt="http://schemas.openxmlformats.org/officeDocument/2006/docPropsVTypes">
  <Template>Normal</Template>
  <TotalTime>4</TotalTime>
  <Pages>243</Pages>
  <Words>47015</Words>
  <Characters>267990</Characters>
  <Application>Microsoft Office Word</Application>
  <DocSecurity>0</DocSecurity>
  <Lines>2233</Lines>
  <Paragraphs>628</Paragraphs>
  <ScaleCrop>false</ScaleCrop>
  <HeadingPairs>
    <vt:vector size="2" baseType="variant">
      <vt:variant>
        <vt:lpstr>Title</vt:lpstr>
      </vt:variant>
      <vt:variant>
        <vt:i4>1</vt:i4>
      </vt:variant>
    </vt:vector>
  </HeadingPairs>
  <TitlesOfParts>
    <vt:vector size="1" baseType="lpstr">
      <vt:lpstr/>
    </vt:vector>
  </TitlesOfParts>
  <Company>University College Dublin</Company>
  <LinksUpToDate>false</LinksUpToDate>
  <CharactersWithSpaces>314377</CharactersWithSpaces>
  <SharedDoc>false</SharedDoc>
  <HLinks>
    <vt:vector size="150" baseType="variant">
      <vt:variant>
        <vt:i4>6094917</vt:i4>
      </vt:variant>
      <vt:variant>
        <vt:i4>123</vt:i4>
      </vt:variant>
      <vt:variant>
        <vt:i4>0</vt:i4>
      </vt:variant>
      <vt:variant>
        <vt:i4>5</vt:i4>
      </vt:variant>
      <vt:variant>
        <vt:lpwstr>http://www.revenue.ie/en/tax/it/forms/webtc1.pdf</vt:lpwstr>
      </vt:variant>
      <vt:variant>
        <vt:lpwstr/>
      </vt:variant>
      <vt:variant>
        <vt:i4>1048638</vt:i4>
      </vt:variant>
      <vt:variant>
        <vt:i4>116</vt:i4>
      </vt:variant>
      <vt:variant>
        <vt:i4>0</vt:i4>
      </vt:variant>
      <vt:variant>
        <vt:i4>5</vt:i4>
      </vt:variant>
      <vt:variant>
        <vt:lpwstr/>
      </vt:variant>
      <vt:variant>
        <vt:lpwstr>_Toc223682712</vt:lpwstr>
      </vt:variant>
      <vt:variant>
        <vt:i4>1048638</vt:i4>
      </vt:variant>
      <vt:variant>
        <vt:i4>110</vt:i4>
      </vt:variant>
      <vt:variant>
        <vt:i4>0</vt:i4>
      </vt:variant>
      <vt:variant>
        <vt:i4>5</vt:i4>
      </vt:variant>
      <vt:variant>
        <vt:lpwstr/>
      </vt:variant>
      <vt:variant>
        <vt:lpwstr>_Toc223682711</vt:lpwstr>
      </vt:variant>
      <vt:variant>
        <vt:i4>1048638</vt:i4>
      </vt:variant>
      <vt:variant>
        <vt:i4>104</vt:i4>
      </vt:variant>
      <vt:variant>
        <vt:i4>0</vt:i4>
      </vt:variant>
      <vt:variant>
        <vt:i4>5</vt:i4>
      </vt:variant>
      <vt:variant>
        <vt:lpwstr/>
      </vt:variant>
      <vt:variant>
        <vt:lpwstr>_Toc223682710</vt:lpwstr>
      </vt:variant>
      <vt:variant>
        <vt:i4>1114174</vt:i4>
      </vt:variant>
      <vt:variant>
        <vt:i4>98</vt:i4>
      </vt:variant>
      <vt:variant>
        <vt:i4>0</vt:i4>
      </vt:variant>
      <vt:variant>
        <vt:i4>5</vt:i4>
      </vt:variant>
      <vt:variant>
        <vt:lpwstr/>
      </vt:variant>
      <vt:variant>
        <vt:lpwstr>_Toc223682709</vt:lpwstr>
      </vt:variant>
      <vt:variant>
        <vt:i4>1114174</vt:i4>
      </vt:variant>
      <vt:variant>
        <vt:i4>92</vt:i4>
      </vt:variant>
      <vt:variant>
        <vt:i4>0</vt:i4>
      </vt:variant>
      <vt:variant>
        <vt:i4>5</vt:i4>
      </vt:variant>
      <vt:variant>
        <vt:lpwstr/>
      </vt:variant>
      <vt:variant>
        <vt:lpwstr>_Toc223682708</vt:lpwstr>
      </vt:variant>
      <vt:variant>
        <vt:i4>1114174</vt:i4>
      </vt:variant>
      <vt:variant>
        <vt:i4>86</vt:i4>
      </vt:variant>
      <vt:variant>
        <vt:i4>0</vt:i4>
      </vt:variant>
      <vt:variant>
        <vt:i4>5</vt:i4>
      </vt:variant>
      <vt:variant>
        <vt:lpwstr/>
      </vt:variant>
      <vt:variant>
        <vt:lpwstr>_Toc223682707</vt:lpwstr>
      </vt:variant>
      <vt:variant>
        <vt:i4>1114174</vt:i4>
      </vt:variant>
      <vt:variant>
        <vt:i4>80</vt:i4>
      </vt:variant>
      <vt:variant>
        <vt:i4>0</vt:i4>
      </vt:variant>
      <vt:variant>
        <vt:i4>5</vt:i4>
      </vt:variant>
      <vt:variant>
        <vt:lpwstr/>
      </vt:variant>
      <vt:variant>
        <vt:lpwstr>_Toc223682706</vt:lpwstr>
      </vt:variant>
      <vt:variant>
        <vt:i4>1114174</vt:i4>
      </vt:variant>
      <vt:variant>
        <vt:i4>74</vt:i4>
      </vt:variant>
      <vt:variant>
        <vt:i4>0</vt:i4>
      </vt:variant>
      <vt:variant>
        <vt:i4>5</vt:i4>
      </vt:variant>
      <vt:variant>
        <vt:lpwstr/>
      </vt:variant>
      <vt:variant>
        <vt:lpwstr>_Toc223682705</vt:lpwstr>
      </vt:variant>
      <vt:variant>
        <vt:i4>1114174</vt:i4>
      </vt:variant>
      <vt:variant>
        <vt:i4>68</vt:i4>
      </vt:variant>
      <vt:variant>
        <vt:i4>0</vt:i4>
      </vt:variant>
      <vt:variant>
        <vt:i4>5</vt:i4>
      </vt:variant>
      <vt:variant>
        <vt:lpwstr/>
      </vt:variant>
      <vt:variant>
        <vt:lpwstr>_Toc223682704</vt:lpwstr>
      </vt:variant>
      <vt:variant>
        <vt:i4>1114174</vt:i4>
      </vt:variant>
      <vt:variant>
        <vt:i4>62</vt:i4>
      </vt:variant>
      <vt:variant>
        <vt:i4>0</vt:i4>
      </vt:variant>
      <vt:variant>
        <vt:i4>5</vt:i4>
      </vt:variant>
      <vt:variant>
        <vt:lpwstr/>
      </vt:variant>
      <vt:variant>
        <vt:lpwstr>_Toc223682703</vt:lpwstr>
      </vt:variant>
      <vt:variant>
        <vt:i4>1114174</vt:i4>
      </vt:variant>
      <vt:variant>
        <vt:i4>56</vt:i4>
      </vt:variant>
      <vt:variant>
        <vt:i4>0</vt:i4>
      </vt:variant>
      <vt:variant>
        <vt:i4>5</vt:i4>
      </vt:variant>
      <vt:variant>
        <vt:lpwstr/>
      </vt:variant>
      <vt:variant>
        <vt:lpwstr>_Toc223682702</vt:lpwstr>
      </vt:variant>
      <vt:variant>
        <vt:i4>1114174</vt:i4>
      </vt:variant>
      <vt:variant>
        <vt:i4>50</vt:i4>
      </vt:variant>
      <vt:variant>
        <vt:i4>0</vt:i4>
      </vt:variant>
      <vt:variant>
        <vt:i4>5</vt:i4>
      </vt:variant>
      <vt:variant>
        <vt:lpwstr/>
      </vt:variant>
      <vt:variant>
        <vt:lpwstr>_Toc223682701</vt:lpwstr>
      </vt:variant>
      <vt:variant>
        <vt:i4>1114174</vt:i4>
      </vt:variant>
      <vt:variant>
        <vt:i4>44</vt:i4>
      </vt:variant>
      <vt:variant>
        <vt:i4>0</vt:i4>
      </vt:variant>
      <vt:variant>
        <vt:i4>5</vt:i4>
      </vt:variant>
      <vt:variant>
        <vt:lpwstr/>
      </vt:variant>
      <vt:variant>
        <vt:lpwstr>_Toc223682700</vt:lpwstr>
      </vt:variant>
      <vt:variant>
        <vt:i4>1572927</vt:i4>
      </vt:variant>
      <vt:variant>
        <vt:i4>38</vt:i4>
      </vt:variant>
      <vt:variant>
        <vt:i4>0</vt:i4>
      </vt:variant>
      <vt:variant>
        <vt:i4>5</vt:i4>
      </vt:variant>
      <vt:variant>
        <vt:lpwstr/>
      </vt:variant>
      <vt:variant>
        <vt:lpwstr>_Toc223682699</vt:lpwstr>
      </vt:variant>
      <vt:variant>
        <vt:i4>1572927</vt:i4>
      </vt:variant>
      <vt:variant>
        <vt:i4>32</vt:i4>
      </vt:variant>
      <vt:variant>
        <vt:i4>0</vt:i4>
      </vt:variant>
      <vt:variant>
        <vt:i4>5</vt:i4>
      </vt:variant>
      <vt:variant>
        <vt:lpwstr/>
      </vt:variant>
      <vt:variant>
        <vt:lpwstr>_Toc223682698</vt:lpwstr>
      </vt:variant>
      <vt:variant>
        <vt:i4>1572927</vt:i4>
      </vt:variant>
      <vt:variant>
        <vt:i4>26</vt:i4>
      </vt:variant>
      <vt:variant>
        <vt:i4>0</vt:i4>
      </vt:variant>
      <vt:variant>
        <vt:i4>5</vt:i4>
      </vt:variant>
      <vt:variant>
        <vt:lpwstr/>
      </vt:variant>
      <vt:variant>
        <vt:lpwstr>_Toc223682697</vt:lpwstr>
      </vt:variant>
      <vt:variant>
        <vt:i4>1572927</vt:i4>
      </vt:variant>
      <vt:variant>
        <vt:i4>20</vt:i4>
      </vt:variant>
      <vt:variant>
        <vt:i4>0</vt:i4>
      </vt:variant>
      <vt:variant>
        <vt:i4>5</vt:i4>
      </vt:variant>
      <vt:variant>
        <vt:lpwstr/>
      </vt:variant>
      <vt:variant>
        <vt:lpwstr>_Toc223682696</vt:lpwstr>
      </vt:variant>
      <vt:variant>
        <vt:i4>1572927</vt:i4>
      </vt:variant>
      <vt:variant>
        <vt:i4>14</vt:i4>
      </vt:variant>
      <vt:variant>
        <vt:i4>0</vt:i4>
      </vt:variant>
      <vt:variant>
        <vt:i4>5</vt:i4>
      </vt:variant>
      <vt:variant>
        <vt:lpwstr/>
      </vt:variant>
      <vt:variant>
        <vt:lpwstr>_Toc223682695</vt:lpwstr>
      </vt:variant>
      <vt:variant>
        <vt:i4>1572927</vt:i4>
      </vt:variant>
      <vt:variant>
        <vt:i4>8</vt:i4>
      </vt:variant>
      <vt:variant>
        <vt:i4>0</vt:i4>
      </vt:variant>
      <vt:variant>
        <vt:i4>5</vt:i4>
      </vt:variant>
      <vt:variant>
        <vt:lpwstr/>
      </vt:variant>
      <vt:variant>
        <vt:lpwstr>_Toc223682694</vt:lpwstr>
      </vt:variant>
      <vt:variant>
        <vt:i4>1572927</vt:i4>
      </vt:variant>
      <vt:variant>
        <vt:i4>2</vt:i4>
      </vt:variant>
      <vt:variant>
        <vt:i4>0</vt:i4>
      </vt:variant>
      <vt:variant>
        <vt:i4>5</vt:i4>
      </vt:variant>
      <vt:variant>
        <vt:lpwstr/>
      </vt:variant>
      <vt:variant>
        <vt:lpwstr>_Toc223682693</vt:lpwstr>
      </vt:variant>
      <vt:variant>
        <vt:i4>6750292</vt:i4>
      </vt:variant>
      <vt:variant>
        <vt:i4>9</vt:i4>
      </vt:variant>
      <vt:variant>
        <vt:i4>0</vt:i4>
      </vt:variant>
      <vt:variant>
        <vt:i4>5</vt:i4>
      </vt:variant>
      <vt:variant>
        <vt:lpwstr>mailto:mryan@ucc.ie</vt:lpwstr>
      </vt:variant>
      <vt:variant>
        <vt:lpwstr/>
      </vt:variant>
      <vt:variant>
        <vt:i4>6750292</vt:i4>
      </vt:variant>
      <vt:variant>
        <vt:i4>6</vt:i4>
      </vt:variant>
      <vt:variant>
        <vt:i4>0</vt:i4>
      </vt:variant>
      <vt:variant>
        <vt:i4>5</vt:i4>
      </vt:variant>
      <vt:variant>
        <vt:lpwstr>mailto:mryan@ucc.ie</vt:lpwstr>
      </vt:variant>
      <vt:variant>
        <vt:lpwstr/>
      </vt:variant>
      <vt:variant>
        <vt:i4>6750292</vt:i4>
      </vt:variant>
      <vt:variant>
        <vt:i4>3</vt:i4>
      </vt:variant>
      <vt:variant>
        <vt:i4>0</vt:i4>
      </vt:variant>
      <vt:variant>
        <vt:i4>5</vt:i4>
      </vt:variant>
      <vt:variant>
        <vt:lpwstr>mailto:mryan@ucc.ie</vt:lpwstr>
      </vt:variant>
      <vt:variant>
        <vt:lpwstr/>
      </vt:variant>
      <vt:variant>
        <vt:i4>6750292</vt:i4>
      </vt:variant>
      <vt:variant>
        <vt:i4>0</vt:i4>
      </vt:variant>
      <vt:variant>
        <vt:i4>0</vt:i4>
      </vt:variant>
      <vt:variant>
        <vt:i4>5</vt:i4>
      </vt:variant>
      <vt:variant>
        <vt:lpwstr>mailto:mryan@ucc.ie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Triona Murphy</dc:creator>
  <cp:keywords/>
  <cp:lastModifiedBy>Grainne.M.Quinn</cp:lastModifiedBy>
  <cp:revision>8</cp:revision>
  <cp:lastPrinted>2019-05-23T20:12:00Z</cp:lastPrinted>
  <dcterms:created xsi:type="dcterms:W3CDTF">2026-06-16T12:09:00Z</dcterms:created>
  <dcterms:modified xsi:type="dcterms:W3CDTF">2026-07-13T17:08:00Z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y fmtid="{D5CDD505-2E9C-101B-9397-08002B2CF9AE}" pid="4" name="GrammarlyDocumentId">
    <vt:lpwstr>9ebafe7c-edaf-4c71-9f08-7d2d7ac3e20f</vt:lpwstr>
  </property>
</Properties>
</file>